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15D" w:rsidRDefault="00BA515D" w:rsidP="009952E3">
      <w:pPr>
        <w:spacing w:line="360" w:lineRule="auto"/>
        <w:jc w:val="center"/>
        <w:rPr>
          <w:rFonts w:ascii="宋体" w:hAnsi="宋体"/>
          <w:b/>
          <w:bCs/>
          <w:spacing w:val="20"/>
          <w:sz w:val="36"/>
          <w:shd w:val="clear" w:color="auto" w:fill="FFFFFF" w:themeFill="background1"/>
        </w:rPr>
      </w:pPr>
    </w:p>
    <w:p w:rsidR="00BA515D" w:rsidRDefault="00BA515D" w:rsidP="009952E3">
      <w:pPr>
        <w:spacing w:line="360" w:lineRule="auto"/>
        <w:jc w:val="center"/>
        <w:rPr>
          <w:rFonts w:ascii="宋体" w:hAnsi="宋体"/>
          <w:b/>
          <w:bCs/>
          <w:spacing w:val="20"/>
          <w:sz w:val="36"/>
          <w:shd w:val="clear" w:color="auto" w:fill="FFFFFF" w:themeFill="background1"/>
        </w:rPr>
      </w:pPr>
    </w:p>
    <w:p w:rsidR="00BA515D" w:rsidRDefault="00AE5FA9" w:rsidP="009952E3">
      <w:pPr>
        <w:spacing w:line="360" w:lineRule="auto"/>
        <w:jc w:val="center"/>
        <w:rPr>
          <w:rStyle w:val="left1"/>
          <w:rFonts w:ascii="宋体" w:hAnsi="宋体"/>
          <w:b/>
          <w:bCs/>
          <w:kern w:val="36"/>
          <w:sz w:val="48"/>
          <w:szCs w:val="48"/>
          <w:shd w:val="clear" w:color="auto" w:fill="FFFFFF" w:themeFill="background1"/>
        </w:rPr>
      </w:pPr>
      <w:bookmarkStart w:id="0" w:name="_Toc387238832"/>
      <w:bookmarkStart w:id="1" w:name="_Toc393830381"/>
      <w:r>
        <w:rPr>
          <w:rStyle w:val="left1"/>
          <w:rFonts w:ascii="宋体" w:hAnsi="宋体" w:hint="eastAsia"/>
          <w:b/>
          <w:bCs/>
          <w:kern w:val="36"/>
          <w:sz w:val="48"/>
          <w:szCs w:val="48"/>
          <w:shd w:val="clear" w:color="auto" w:fill="FFFFFF" w:themeFill="background1"/>
        </w:rPr>
        <w:t xml:space="preserve">  </w:t>
      </w:r>
      <w:r w:rsidR="000D5FCE">
        <w:rPr>
          <w:rStyle w:val="left1"/>
          <w:rFonts w:ascii="宋体" w:hAnsi="宋体" w:hint="eastAsia"/>
          <w:b/>
          <w:bCs/>
          <w:kern w:val="36"/>
          <w:sz w:val="48"/>
          <w:szCs w:val="48"/>
          <w:shd w:val="clear" w:color="auto" w:fill="FFFFFF" w:themeFill="background1"/>
        </w:rPr>
        <w:t>兴新路（浦镇大街-吉庆路）建设工程、周边环境整治招标代理服务</w:t>
      </w:r>
    </w:p>
    <w:p w:rsidR="00BA515D" w:rsidRDefault="00BA515D" w:rsidP="009952E3">
      <w:pPr>
        <w:pStyle w:val="ab"/>
        <w:spacing w:line="360" w:lineRule="auto"/>
        <w:jc w:val="center"/>
        <w:rPr>
          <w:rFonts w:hAnsi="宋体"/>
          <w:b/>
          <w:sz w:val="72"/>
          <w:szCs w:val="72"/>
          <w:shd w:val="clear" w:color="auto" w:fill="FFFFFF" w:themeFill="background1"/>
        </w:rPr>
      </w:pPr>
    </w:p>
    <w:p w:rsidR="00BA515D" w:rsidRDefault="00B86764" w:rsidP="009952E3">
      <w:pPr>
        <w:pStyle w:val="ab"/>
        <w:spacing w:line="360" w:lineRule="auto"/>
        <w:jc w:val="center"/>
        <w:rPr>
          <w:rFonts w:hAnsi="宋体"/>
          <w:b/>
          <w:sz w:val="72"/>
          <w:szCs w:val="72"/>
          <w:shd w:val="clear" w:color="auto" w:fill="FFFFFF" w:themeFill="background1"/>
        </w:rPr>
      </w:pPr>
      <w:r>
        <w:rPr>
          <w:rFonts w:hAnsi="宋体" w:hint="eastAsia"/>
          <w:b/>
          <w:sz w:val="72"/>
          <w:szCs w:val="72"/>
          <w:shd w:val="clear" w:color="auto" w:fill="FFFFFF" w:themeFill="background1"/>
        </w:rPr>
        <w:t>招 标 文 件</w:t>
      </w:r>
    </w:p>
    <w:p w:rsidR="00BA515D" w:rsidRDefault="00BA515D" w:rsidP="009952E3">
      <w:pPr>
        <w:pStyle w:val="ab"/>
        <w:spacing w:line="360" w:lineRule="auto"/>
        <w:jc w:val="center"/>
        <w:rPr>
          <w:rStyle w:val="left1"/>
          <w:bCs/>
          <w:kern w:val="36"/>
          <w:sz w:val="48"/>
          <w:szCs w:val="48"/>
        </w:rPr>
      </w:pPr>
    </w:p>
    <w:p w:rsidR="00BA515D" w:rsidRDefault="00B86764" w:rsidP="009952E3">
      <w:pPr>
        <w:pStyle w:val="ab"/>
        <w:spacing w:line="360" w:lineRule="auto"/>
        <w:jc w:val="center"/>
        <w:rPr>
          <w:rFonts w:hAnsi="宋体"/>
          <w:sz w:val="32"/>
          <w:szCs w:val="32"/>
          <w:shd w:val="clear" w:color="auto" w:fill="FFFFFF" w:themeFill="background1"/>
        </w:rPr>
      </w:pPr>
      <w:r w:rsidRPr="004651B9">
        <w:rPr>
          <w:rStyle w:val="left1"/>
          <w:rFonts w:hint="eastAsia"/>
          <w:bCs/>
          <w:kern w:val="36"/>
          <w:sz w:val="32"/>
          <w:szCs w:val="32"/>
        </w:rPr>
        <w:t>（项目编号：）</w:t>
      </w:r>
    </w:p>
    <w:p w:rsidR="00BA515D" w:rsidRDefault="00BA515D" w:rsidP="009952E3">
      <w:pPr>
        <w:spacing w:line="360" w:lineRule="auto"/>
        <w:rPr>
          <w:rFonts w:ascii="宋体" w:hAnsi="宋体"/>
          <w:sz w:val="28"/>
          <w:shd w:val="clear" w:color="auto" w:fill="FFFFFF" w:themeFill="background1"/>
        </w:rPr>
      </w:pPr>
    </w:p>
    <w:p w:rsidR="00BA515D" w:rsidRDefault="00BA515D" w:rsidP="009952E3">
      <w:pPr>
        <w:spacing w:line="360" w:lineRule="auto"/>
        <w:rPr>
          <w:rFonts w:ascii="宋体" w:hAnsi="宋体"/>
          <w:sz w:val="28"/>
          <w:shd w:val="clear" w:color="auto" w:fill="FFFFFF" w:themeFill="background1"/>
        </w:rPr>
      </w:pPr>
    </w:p>
    <w:p w:rsidR="00BA515D" w:rsidRDefault="00BA515D" w:rsidP="009952E3">
      <w:pPr>
        <w:spacing w:line="360" w:lineRule="auto"/>
        <w:rPr>
          <w:rFonts w:ascii="宋体" w:hAnsi="宋体"/>
          <w:spacing w:val="-20"/>
          <w:sz w:val="36"/>
          <w:shd w:val="clear" w:color="auto" w:fill="FFFFFF" w:themeFill="background1"/>
        </w:rPr>
      </w:pPr>
    </w:p>
    <w:p w:rsidR="00BA515D" w:rsidRDefault="00BA515D" w:rsidP="009952E3">
      <w:pPr>
        <w:spacing w:line="360" w:lineRule="auto"/>
        <w:rPr>
          <w:rFonts w:ascii="宋体" w:hAnsi="宋体"/>
          <w:spacing w:val="-20"/>
          <w:sz w:val="36"/>
          <w:shd w:val="clear" w:color="auto" w:fill="FFFFFF" w:themeFill="background1"/>
        </w:rPr>
      </w:pPr>
    </w:p>
    <w:p w:rsidR="00BA515D" w:rsidRDefault="00BA515D" w:rsidP="009952E3">
      <w:pPr>
        <w:spacing w:line="360" w:lineRule="auto"/>
        <w:rPr>
          <w:rFonts w:ascii="宋体" w:hAnsi="宋体"/>
          <w:spacing w:val="-20"/>
          <w:sz w:val="36"/>
          <w:shd w:val="clear" w:color="auto" w:fill="FFFFFF" w:themeFill="background1"/>
        </w:rPr>
      </w:pPr>
    </w:p>
    <w:p w:rsidR="00BA515D" w:rsidRDefault="00BA515D" w:rsidP="009952E3">
      <w:pPr>
        <w:spacing w:line="360" w:lineRule="auto"/>
        <w:rPr>
          <w:rFonts w:ascii="宋体" w:hAnsi="宋体"/>
          <w:spacing w:val="-20"/>
          <w:sz w:val="36"/>
          <w:shd w:val="clear" w:color="auto" w:fill="FFFFFF" w:themeFill="background1"/>
        </w:rPr>
      </w:pPr>
    </w:p>
    <w:p w:rsidR="00BA515D" w:rsidRDefault="00BA515D" w:rsidP="009952E3">
      <w:pPr>
        <w:spacing w:line="360" w:lineRule="auto"/>
        <w:rPr>
          <w:rFonts w:ascii="宋体" w:hAnsi="宋体"/>
          <w:spacing w:val="-20"/>
          <w:sz w:val="36"/>
          <w:shd w:val="clear" w:color="auto" w:fill="FFFFFF" w:themeFill="background1"/>
        </w:rPr>
      </w:pPr>
    </w:p>
    <w:p w:rsidR="0037521C" w:rsidRDefault="0037521C" w:rsidP="009952E3">
      <w:pPr>
        <w:spacing w:line="360" w:lineRule="auto"/>
        <w:rPr>
          <w:rFonts w:ascii="宋体" w:hAnsi="宋体"/>
          <w:spacing w:val="-20"/>
          <w:sz w:val="36"/>
          <w:shd w:val="clear" w:color="auto" w:fill="FFFFFF" w:themeFill="background1"/>
        </w:rPr>
      </w:pPr>
    </w:p>
    <w:p w:rsidR="00383B41" w:rsidRPr="0037521C" w:rsidRDefault="00383B41" w:rsidP="009952E3">
      <w:pPr>
        <w:spacing w:line="360" w:lineRule="auto"/>
        <w:rPr>
          <w:rFonts w:ascii="宋体" w:hAnsi="宋体"/>
          <w:spacing w:val="-20"/>
          <w:sz w:val="36"/>
          <w:shd w:val="clear" w:color="auto" w:fill="FFFFFF" w:themeFill="background1"/>
        </w:rPr>
      </w:pPr>
    </w:p>
    <w:p w:rsidR="00BA515D" w:rsidRDefault="00B86764" w:rsidP="009952E3">
      <w:pPr>
        <w:spacing w:line="360" w:lineRule="auto"/>
        <w:rPr>
          <w:rFonts w:ascii="宋体" w:hAnsi="宋体"/>
          <w:snapToGrid w:val="0"/>
          <w:kern w:val="0"/>
          <w:sz w:val="36"/>
          <w:shd w:val="clear" w:color="auto" w:fill="FFFFFF" w:themeFill="background1"/>
        </w:rPr>
      </w:pPr>
      <w:r>
        <w:rPr>
          <w:rFonts w:ascii="宋体" w:hAnsi="宋体" w:hint="eastAsia"/>
          <w:snapToGrid w:val="0"/>
          <w:kern w:val="0"/>
          <w:sz w:val="36"/>
          <w:shd w:val="clear" w:color="auto" w:fill="FFFFFF" w:themeFill="background1"/>
        </w:rPr>
        <w:t>招标人：</w:t>
      </w:r>
      <w:r>
        <w:rPr>
          <w:rFonts w:ascii="宋体" w:hAnsi="宋体"/>
          <w:snapToGrid w:val="0"/>
          <w:kern w:val="0"/>
          <w:sz w:val="36"/>
          <w:shd w:val="clear" w:color="auto" w:fill="FFFFFF" w:themeFill="background1"/>
        </w:rPr>
        <w:t>南京新居建设集团有限公司</w:t>
      </w:r>
    </w:p>
    <w:p w:rsidR="00BA515D" w:rsidRPr="00814DB6" w:rsidRDefault="00B86764" w:rsidP="009952E3">
      <w:pPr>
        <w:spacing w:line="360" w:lineRule="auto"/>
        <w:rPr>
          <w:rFonts w:ascii="宋体" w:hAnsi="宋体"/>
          <w:snapToGrid w:val="0"/>
          <w:kern w:val="0"/>
          <w:sz w:val="36"/>
          <w:shd w:val="clear" w:color="auto" w:fill="FFFFFF" w:themeFill="background1"/>
        </w:rPr>
      </w:pPr>
      <w:r w:rsidRPr="00814DB6">
        <w:rPr>
          <w:rFonts w:ascii="宋体" w:hAnsi="宋体" w:hint="eastAsia"/>
          <w:snapToGrid w:val="0"/>
          <w:kern w:val="0"/>
          <w:sz w:val="36"/>
          <w:shd w:val="clear" w:color="auto" w:fill="FFFFFF" w:themeFill="background1"/>
        </w:rPr>
        <w:t>日期：二〇二〇年十</w:t>
      </w:r>
      <w:r w:rsidR="00862F6E">
        <w:rPr>
          <w:rFonts w:ascii="宋体" w:hAnsi="宋体" w:hint="eastAsia"/>
          <w:snapToGrid w:val="0"/>
          <w:kern w:val="0"/>
          <w:sz w:val="36"/>
          <w:shd w:val="clear" w:color="auto" w:fill="FFFFFF" w:themeFill="background1"/>
        </w:rPr>
        <w:t>二</w:t>
      </w:r>
      <w:r w:rsidR="00856F59" w:rsidRPr="00814DB6">
        <w:rPr>
          <w:rFonts w:ascii="宋体" w:hAnsi="宋体" w:hint="eastAsia"/>
          <w:snapToGrid w:val="0"/>
          <w:kern w:val="0"/>
          <w:sz w:val="36"/>
          <w:shd w:val="clear" w:color="auto" w:fill="FFFFFF" w:themeFill="background1"/>
        </w:rPr>
        <w:t>月</w:t>
      </w:r>
      <w:r w:rsidR="00862F6E">
        <w:rPr>
          <w:rFonts w:ascii="宋体" w:hAnsi="宋体" w:hint="eastAsia"/>
          <w:snapToGrid w:val="0"/>
          <w:kern w:val="0"/>
          <w:sz w:val="36"/>
          <w:shd w:val="clear" w:color="auto" w:fill="FFFFFF" w:themeFill="background1"/>
        </w:rPr>
        <w:t>一</w:t>
      </w:r>
      <w:r w:rsidRPr="00814DB6">
        <w:rPr>
          <w:rFonts w:ascii="宋体" w:hAnsi="宋体" w:hint="eastAsia"/>
          <w:snapToGrid w:val="0"/>
          <w:kern w:val="0"/>
          <w:sz w:val="36"/>
          <w:shd w:val="clear" w:color="auto" w:fill="FFFFFF" w:themeFill="background1"/>
        </w:rPr>
        <w:t>日</w:t>
      </w:r>
    </w:p>
    <w:p w:rsidR="00AE5FA9" w:rsidRDefault="00AE5FA9" w:rsidP="001B22F6">
      <w:pPr>
        <w:spacing w:line="360" w:lineRule="auto"/>
        <w:rPr>
          <w:rFonts w:ascii="宋体" w:hAnsi="宋体"/>
          <w:b/>
          <w:sz w:val="44"/>
          <w:szCs w:val="44"/>
          <w:shd w:val="clear" w:color="auto" w:fill="FFFFFF" w:themeFill="background1"/>
        </w:rPr>
      </w:pPr>
    </w:p>
    <w:p w:rsidR="00BA515D" w:rsidRDefault="00B86764" w:rsidP="009952E3">
      <w:pPr>
        <w:spacing w:line="360" w:lineRule="auto"/>
        <w:jc w:val="center"/>
        <w:rPr>
          <w:rFonts w:ascii="宋体" w:hAnsi="宋体"/>
          <w:b/>
          <w:sz w:val="44"/>
          <w:szCs w:val="44"/>
          <w:shd w:val="clear" w:color="auto" w:fill="FFFFFF" w:themeFill="background1"/>
        </w:rPr>
      </w:pPr>
      <w:r>
        <w:rPr>
          <w:rFonts w:ascii="宋体" w:hAnsi="宋体" w:hint="eastAsia"/>
          <w:b/>
          <w:sz w:val="44"/>
          <w:szCs w:val="44"/>
          <w:shd w:val="clear" w:color="auto" w:fill="FFFFFF" w:themeFill="background1"/>
        </w:rPr>
        <w:lastRenderedPageBreak/>
        <w:t>目    录</w:t>
      </w:r>
    </w:p>
    <w:p w:rsidR="00BA515D" w:rsidRDefault="00B86764" w:rsidP="009952E3">
      <w:pPr>
        <w:pStyle w:val="10"/>
        <w:tabs>
          <w:tab w:val="right" w:leader="dot" w:pos="8720"/>
        </w:tabs>
        <w:spacing w:line="360" w:lineRule="auto"/>
        <w:rPr>
          <w:rFonts w:ascii="宋体" w:hAnsi="宋体" w:cstheme="minorBidi"/>
          <w:sz w:val="32"/>
          <w:szCs w:val="22"/>
          <w:shd w:val="clear" w:color="auto" w:fill="FFFFFF" w:themeFill="background1"/>
        </w:rPr>
      </w:pPr>
      <w:r>
        <w:rPr>
          <w:rFonts w:ascii="宋体" w:hAnsi="宋体" w:hint="eastAsia"/>
          <w:sz w:val="32"/>
          <w:shd w:val="clear" w:color="auto" w:fill="FFFFFF" w:themeFill="background1"/>
        </w:rPr>
        <w:t>第一章</w:t>
      </w:r>
      <w:r>
        <w:rPr>
          <w:rFonts w:ascii="宋体" w:hAnsi="宋体"/>
          <w:sz w:val="32"/>
          <w:shd w:val="clear" w:color="auto" w:fill="FFFFFF" w:themeFill="background1"/>
        </w:rPr>
        <w:t xml:space="preserve"> </w:t>
      </w:r>
      <w:r>
        <w:rPr>
          <w:rFonts w:ascii="宋体" w:hAnsi="宋体" w:hint="eastAsia"/>
          <w:sz w:val="32"/>
          <w:shd w:val="clear" w:color="auto" w:fill="FFFFFF" w:themeFill="background1"/>
        </w:rPr>
        <w:t>招标公告</w:t>
      </w:r>
      <w:r>
        <w:rPr>
          <w:rFonts w:ascii="宋体" w:hAnsi="宋体"/>
          <w:sz w:val="32"/>
          <w:shd w:val="clear" w:color="auto" w:fill="FFFFFF" w:themeFill="background1"/>
        </w:rPr>
        <w:tab/>
      </w:r>
      <w:r>
        <w:rPr>
          <w:rFonts w:ascii="宋体" w:hAnsi="宋体" w:hint="eastAsia"/>
          <w:sz w:val="32"/>
          <w:shd w:val="clear" w:color="auto" w:fill="FFFFFF" w:themeFill="background1"/>
        </w:rPr>
        <w:t>3</w:t>
      </w:r>
    </w:p>
    <w:p w:rsidR="00BA515D" w:rsidRDefault="00B86764" w:rsidP="009952E3">
      <w:pPr>
        <w:pStyle w:val="10"/>
        <w:tabs>
          <w:tab w:val="right" w:leader="dot" w:pos="8720"/>
        </w:tabs>
        <w:spacing w:line="360" w:lineRule="auto"/>
        <w:rPr>
          <w:rFonts w:ascii="宋体" w:hAnsi="宋体"/>
          <w:shd w:val="clear" w:color="auto" w:fill="FFFFFF" w:themeFill="background1"/>
        </w:rPr>
      </w:pPr>
      <w:r>
        <w:rPr>
          <w:rFonts w:ascii="宋体" w:hAnsi="宋体" w:hint="eastAsia"/>
          <w:sz w:val="32"/>
          <w:shd w:val="clear" w:color="auto" w:fill="FFFFFF" w:themeFill="background1"/>
        </w:rPr>
        <w:t>第二章</w:t>
      </w:r>
      <w:r>
        <w:rPr>
          <w:rFonts w:ascii="宋体" w:hAnsi="宋体"/>
          <w:sz w:val="32"/>
          <w:shd w:val="clear" w:color="auto" w:fill="FFFFFF" w:themeFill="background1"/>
        </w:rPr>
        <w:t xml:space="preserve"> </w:t>
      </w:r>
      <w:r>
        <w:rPr>
          <w:rFonts w:ascii="宋体" w:hAnsi="宋体" w:hint="eastAsia"/>
          <w:sz w:val="32"/>
          <w:shd w:val="clear" w:color="auto" w:fill="FFFFFF" w:themeFill="background1"/>
        </w:rPr>
        <w:t>投标人须知</w:t>
      </w:r>
      <w:r>
        <w:rPr>
          <w:rFonts w:ascii="宋体" w:hAnsi="宋体"/>
          <w:sz w:val="32"/>
          <w:shd w:val="clear" w:color="auto" w:fill="FFFFFF" w:themeFill="background1"/>
        </w:rPr>
        <w:tab/>
      </w:r>
      <w:r>
        <w:rPr>
          <w:rFonts w:ascii="宋体" w:hAnsi="宋体" w:hint="eastAsia"/>
          <w:sz w:val="32"/>
          <w:shd w:val="clear" w:color="auto" w:fill="FFFFFF" w:themeFill="background1"/>
        </w:rPr>
        <w:t>4</w:t>
      </w:r>
    </w:p>
    <w:p w:rsidR="00BA515D" w:rsidRDefault="00B86764" w:rsidP="009952E3">
      <w:pPr>
        <w:pStyle w:val="10"/>
        <w:tabs>
          <w:tab w:val="right" w:leader="dot" w:pos="8720"/>
        </w:tabs>
        <w:spacing w:line="360" w:lineRule="auto"/>
        <w:rPr>
          <w:rFonts w:ascii="宋体" w:hAnsi="宋体"/>
          <w:shd w:val="clear" w:color="auto" w:fill="FFFFFF" w:themeFill="background1"/>
        </w:rPr>
      </w:pPr>
      <w:r>
        <w:rPr>
          <w:rFonts w:ascii="宋体" w:hAnsi="宋体" w:hint="eastAsia"/>
          <w:sz w:val="32"/>
          <w:shd w:val="clear" w:color="auto" w:fill="FFFFFF" w:themeFill="background1"/>
        </w:rPr>
        <w:t>第三章</w:t>
      </w:r>
      <w:r>
        <w:rPr>
          <w:rFonts w:ascii="宋体" w:hAnsi="宋体"/>
          <w:sz w:val="32"/>
          <w:shd w:val="clear" w:color="auto" w:fill="FFFFFF" w:themeFill="background1"/>
        </w:rPr>
        <w:t xml:space="preserve"> </w:t>
      </w:r>
      <w:r w:rsidR="0042128A">
        <w:rPr>
          <w:rFonts w:ascii="宋体" w:hAnsi="宋体"/>
          <w:sz w:val="32"/>
          <w:shd w:val="clear" w:color="auto" w:fill="FFFFFF" w:themeFill="background1"/>
        </w:rPr>
        <w:t>评标</w:t>
      </w:r>
      <w:r>
        <w:rPr>
          <w:rFonts w:ascii="宋体" w:hAnsi="宋体"/>
          <w:sz w:val="32"/>
          <w:shd w:val="clear" w:color="auto" w:fill="FFFFFF" w:themeFill="background1"/>
        </w:rPr>
        <w:t>办法</w:t>
      </w:r>
      <w:r>
        <w:rPr>
          <w:rFonts w:ascii="宋体" w:hAnsi="宋体"/>
          <w:sz w:val="32"/>
          <w:shd w:val="clear" w:color="auto" w:fill="FFFFFF" w:themeFill="background1"/>
        </w:rPr>
        <w:tab/>
      </w:r>
      <w:r w:rsidR="001018F3">
        <w:rPr>
          <w:rFonts w:ascii="宋体" w:hAnsi="宋体" w:hint="eastAsia"/>
          <w:sz w:val="32"/>
          <w:shd w:val="clear" w:color="auto" w:fill="FFFFFF" w:themeFill="background1"/>
        </w:rPr>
        <w:t>1</w:t>
      </w:r>
      <w:r w:rsidR="001018F3">
        <w:rPr>
          <w:rFonts w:ascii="宋体" w:hAnsi="宋体"/>
          <w:sz w:val="32"/>
          <w:shd w:val="clear" w:color="auto" w:fill="FFFFFF" w:themeFill="background1"/>
        </w:rPr>
        <w:t>7</w:t>
      </w:r>
    </w:p>
    <w:p w:rsidR="00BA515D" w:rsidRDefault="00B86764" w:rsidP="009952E3">
      <w:pPr>
        <w:pStyle w:val="10"/>
        <w:tabs>
          <w:tab w:val="right" w:leader="dot" w:pos="8720"/>
        </w:tabs>
        <w:spacing w:line="360" w:lineRule="auto"/>
        <w:rPr>
          <w:rFonts w:ascii="宋体" w:hAnsi="宋体" w:cstheme="minorBidi"/>
          <w:sz w:val="32"/>
          <w:szCs w:val="22"/>
          <w:shd w:val="clear" w:color="auto" w:fill="FFFFFF" w:themeFill="background1"/>
        </w:rPr>
      </w:pPr>
      <w:r>
        <w:rPr>
          <w:rFonts w:ascii="宋体" w:hAnsi="宋体" w:hint="eastAsia"/>
          <w:sz w:val="32"/>
          <w:shd w:val="clear" w:color="auto" w:fill="FFFFFF" w:themeFill="background1"/>
        </w:rPr>
        <w:t>第四章</w:t>
      </w:r>
      <w:r>
        <w:rPr>
          <w:rFonts w:ascii="宋体" w:hAnsi="宋体"/>
          <w:sz w:val="32"/>
          <w:shd w:val="clear" w:color="auto" w:fill="FFFFFF" w:themeFill="background1"/>
        </w:rPr>
        <w:t xml:space="preserve"> </w:t>
      </w:r>
      <w:r>
        <w:rPr>
          <w:rFonts w:ascii="宋体" w:hAnsi="宋体" w:hint="eastAsia"/>
          <w:sz w:val="32"/>
          <w:shd w:val="clear" w:color="auto" w:fill="FFFFFF" w:themeFill="background1"/>
        </w:rPr>
        <w:t>合同条款及格式</w:t>
      </w:r>
      <w:r>
        <w:rPr>
          <w:rFonts w:ascii="宋体" w:hAnsi="宋体"/>
          <w:sz w:val="32"/>
          <w:shd w:val="clear" w:color="auto" w:fill="FFFFFF" w:themeFill="background1"/>
        </w:rPr>
        <w:tab/>
      </w:r>
      <w:r w:rsidR="001018F3">
        <w:rPr>
          <w:rFonts w:ascii="宋体" w:hAnsi="宋体" w:hint="eastAsia"/>
          <w:sz w:val="32"/>
          <w:shd w:val="clear" w:color="auto" w:fill="FFFFFF" w:themeFill="background1"/>
        </w:rPr>
        <w:t>2</w:t>
      </w:r>
      <w:r w:rsidR="001018F3">
        <w:rPr>
          <w:rFonts w:ascii="宋体" w:hAnsi="宋体"/>
          <w:sz w:val="32"/>
          <w:shd w:val="clear" w:color="auto" w:fill="FFFFFF" w:themeFill="background1"/>
        </w:rPr>
        <w:t>3</w:t>
      </w:r>
    </w:p>
    <w:p w:rsidR="00BA515D" w:rsidRDefault="00B86764" w:rsidP="009952E3">
      <w:pPr>
        <w:pStyle w:val="10"/>
        <w:spacing w:line="360" w:lineRule="auto"/>
        <w:rPr>
          <w:rFonts w:ascii="宋体" w:hAnsi="宋体" w:cstheme="minorBidi"/>
          <w:bCs w:val="0"/>
          <w:caps w:val="0"/>
          <w:szCs w:val="22"/>
          <w:shd w:val="clear" w:color="auto" w:fill="FFFFFF" w:themeFill="background1"/>
        </w:rPr>
      </w:pPr>
      <w:r>
        <w:rPr>
          <w:rFonts w:ascii="宋体" w:hAnsi="宋体" w:hint="eastAsia"/>
          <w:sz w:val="32"/>
          <w:shd w:val="clear" w:color="auto" w:fill="FFFFFF" w:themeFill="background1"/>
        </w:rPr>
        <w:t>第五章</w:t>
      </w:r>
      <w:r>
        <w:rPr>
          <w:rFonts w:ascii="宋体" w:hAnsi="宋体"/>
          <w:sz w:val="32"/>
          <w:shd w:val="clear" w:color="auto" w:fill="FFFFFF" w:themeFill="background1"/>
        </w:rPr>
        <w:t xml:space="preserve"> </w:t>
      </w:r>
      <w:r>
        <w:rPr>
          <w:rFonts w:ascii="宋体" w:hAnsi="宋体" w:hint="eastAsia"/>
          <w:sz w:val="32"/>
          <w:shd w:val="clear" w:color="auto" w:fill="FFFFFF" w:themeFill="background1"/>
        </w:rPr>
        <w:t>投标文件格式</w:t>
      </w:r>
      <w:r>
        <w:rPr>
          <w:rFonts w:ascii="宋体" w:hAnsi="宋体"/>
          <w:sz w:val="32"/>
          <w:shd w:val="clear" w:color="auto" w:fill="FFFFFF" w:themeFill="background1"/>
        </w:rPr>
        <w:t>......................</w:t>
      </w:r>
      <w:r w:rsidR="0001349C">
        <w:rPr>
          <w:rFonts w:ascii="宋体" w:hAnsi="宋体" w:hint="eastAsia"/>
          <w:sz w:val="32"/>
          <w:shd w:val="clear" w:color="auto" w:fill="FFFFFF" w:themeFill="background1"/>
        </w:rPr>
        <w:t>...........3</w:t>
      </w:r>
      <w:r w:rsidR="0001349C">
        <w:rPr>
          <w:rFonts w:ascii="宋体" w:hAnsi="宋体"/>
          <w:sz w:val="32"/>
          <w:shd w:val="clear" w:color="auto" w:fill="FFFFFF" w:themeFill="background1"/>
        </w:rPr>
        <w:t>3</w:t>
      </w:r>
      <w:bookmarkStart w:id="2" w:name="_GoBack"/>
      <w:bookmarkEnd w:id="2"/>
    </w:p>
    <w:p w:rsidR="00BA515D" w:rsidRDefault="00B86764" w:rsidP="009952E3">
      <w:pPr>
        <w:pStyle w:val="10"/>
        <w:spacing w:line="360" w:lineRule="auto"/>
        <w:rPr>
          <w:rFonts w:ascii="宋体" w:hAnsi="宋体" w:cstheme="minorBidi"/>
          <w:bCs w:val="0"/>
          <w:caps w:val="0"/>
          <w:szCs w:val="22"/>
          <w:shd w:val="clear" w:color="auto" w:fill="FFFFFF" w:themeFill="background1"/>
        </w:rPr>
      </w:pPr>
      <w:r>
        <w:rPr>
          <w:rFonts w:ascii="宋体" w:hAnsi="宋体" w:cstheme="minorBidi"/>
          <w:szCs w:val="22"/>
          <w:shd w:val="clear" w:color="auto" w:fill="FFFFFF" w:themeFill="background1"/>
        </w:rPr>
        <w:t xml:space="preserve"> </w:t>
      </w:r>
    </w:p>
    <w:p w:rsidR="00BA515D" w:rsidRDefault="00BA515D" w:rsidP="009952E3">
      <w:pPr>
        <w:widowControl/>
        <w:spacing w:line="360" w:lineRule="auto"/>
        <w:jc w:val="center"/>
        <w:rPr>
          <w:rFonts w:ascii="宋体" w:hAnsi="宋体"/>
          <w:sz w:val="32"/>
          <w:szCs w:val="32"/>
          <w:shd w:val="clear" w:color="auto" w:fill="FFFFFF" w:themeFill="background1"/>
        </w:rPr>
      </w:pPr>
      <w:bookmarkStart w:id="3" w:name="_Toc436899006"/>
      <w:bookmarkStart w:id="4" w:name="_Toc435086084"/>
      <w:bookmarkStart w:id="5" w:name="_Toc389555434"/>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A515D" w:rsidP="009952E3">
      <w:pPr>
        <w:widowControl/>
        <w:spacing w:line="360" w:lineRule="auto"/>
        <w:jc w:val="center"/>
        <w:rPr>
          <w:rFonts w:ascii="宋体" w:hAnsi="宋体"/>
          <w:sz w:val="32"/>
          <w:szCs w:val="32"/>
          <w:shd w:val="clear" w:color="auto" w:fill="FFFFFF" w:themeFill="background1"/>
        </w:rPr>
      </w:pPr>
    </w:p>
    <w:p w:rsidR="00BA515D" w:rsidRDefault="00B86764" w:rsidP="008108FE">
      <w:pPr>
        <w:pStyle w:val="1"/>
        <w:tabs>
          <w:tab w:val="left" w:pos="284"/>
          <w:tab w:val="left" w:pos="426"/>
        </w:tabs>
        <w:spacing w:line="360" w:lineRule="auto"/>
        <w:rPr>
          <w:rFonts w:ascii="宋体" w:hAnsi="宋体"/>
          <w:bCs w:val="0"/>
          <w:kern w:val="2"/>
          <w:sz w:val="32"/>
          <w:szCs w:val="32"/>
          <w:shd w:val="clear" w:color="auto" w:fill="FFFFFF" w:themeFill="background1"/>
        </w:rPr>
      </w:pPr>
      <w:r>
        <w:rPr>
          <w:rFonts w:ascii="宋体" w:hAnsi="宋体" w:hint="eastAsia"/>
          <w:bCs w:val="0"/>
          <w:kern w:val="2"/>
          <w:sz w:val="32"/>
          <w:szCs w:val="32"/>
          <w:shd w:val="clear" w:color="auto" w:fill="FFFFFF" w:themeFill="background1"/>
        </w:rPr>
        <w:lastRenderedPageBreak/>
        <w:t xml:space="preserve">第一章 </w:t>
      </w:r>
      <w:bookmarkEnd w:id="3"/>
      <w:r>
        <w:rPr>
          <w:rFonts w:ascii="宋体" w:hAnsi="宋体" w:hint="eastAsia"/>
          <w:bCs w:val="0"/>
          <w:kern w:val="2"/>
          <w:sz w:val="32"/>
          <w:szCs w:val="32"/>
          <w:shd w:val="clear" w:color="auto" w:fill="FFFFFF" w:themeFill="background1"/>
        </w:rPr>
        <w:t>招标公告</w:t>
      </w:r>
    </w:p>
    <w:bookmarkEnd w:id="4"/>
    <w:bookmarkEnd w:id="5"/>
    <w:p w:rsidR="0062425F" w:rsidRDefault="00567ECD" w:rsidP="00567ECD">
      <w:pPr>
        <w:snapToGrid w:val="0"/>
        <w:spacing w:line="360" w:lineRule="auto"/>
        <w:jc w:val="center"/>
        <w:rPr>
          <w:rFonts w:ascii="宋体" w:hAnsi="宋体"/>
          <w:sz w:val="24"/>
          <w:shd w:val="clear" w:color="auto" w:fill="FFFFFF" w:themeFill="background1"/>
        </w:rPr>
      </w:pPr>
      <w:r>
        <w:rPr>
          <w:rFonts w:ascii="宋体" w:hAnsi="宋体"/>
          <w:sz w:val="24"/>
          <w:shd w:val="clear" w:color="auto" w:fill="FFFFFF" w:themeFill="background1"/>
        </w:rPr>
        <w:t>本章</w:t>
      </w:r>
      <w:r w:rsidR="00592378">
        <w:rPr>
          <w:rFonts w:ascii="宋体" w:hAnsi="宋体"/>
          <w:sz w:val="24"/>
          <w:shd w:val="clear" w:color="auto" w:fill="FFFFFF" w:themeFill="background1"/>
        </w:rPr>
        <w:t>已发出</w:t>
      </w: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592378" w:rsidRDefault="00592378" w:rsidP="009952E3">
      <w:pPr>
        <w:snapToGrid w:val="0"/>
        <w:spacing w:line="360" w:lineRule="auto"/>
        <w:rPr>
          <w:rFonts w:ascii="宋体" w:hAnsi="宋体"/>
          <w:sz w:val="24"/>
          <w:shd w:val="clear" w:color="auto" w:fill="FFFFFF" w:themeFill="background1"/>
        </w:rPr>
      </w:pPr>
    </w:p>
    <w:p w:rsidR="0062425F" w:rsidRDefault="0062425F" w:rsidP="009952E3">
      <w:pPr>
        <w:snapToGrid w:val="0"/>
        <w:spacing w:line="360" w:lineRule="auto"/>
        <w:rPr>
          <w:rFonts w:ascii="宋体" w:hAnsi="宋体"/>
          <w:sz w:val="24"/>
          <w:shd w:val="clear" w:color="auto" w:fill="FFFFFF" w:themeFill="background1"/>
        </w:rPr>
      </w:pPr>
    </w:p>
    <w:p w:rsidR="0062425F" w:rsidRPr="005E02B3" w:rsidRDefault="0062425F" w:rsidP="009952E3">
      <w:pPr>
        <w:snapToGrid w:val="0"/>
        <w:spacing w:line="360" w:lineRule="auto"/>
        <w:rPr>
          <w:rFonts w:ascii="宋体" w:hAnsi="宋体"/>
          <w:sz w:val="24"/>
          <w:shd w:val="clear" w:color="auto" w:fill="FFFFFF" w:themeFill="background1"/>
        </w:rPr>
      </w:pPr>
    </w:p>
    <w:p w:rsidR="00BA515D" w:rsidRPr="00262357" w:rsidRDefault="00B86764" w:rsidP="009952E3">
      <w:pPr>
        <w:pStyle w:val="1"/>
        <w:spacing w:line="360" w:lineRule="auto"/>
        <w:rPr>
          <w:rFonts w:ascii="宋体" w:hAnsi="宋体"/>
          <w:bCs w:val="0"/>
          <w:kern w:val="2"/>
          <w:sz w:val="32"/>
          <w:szCs w:val="32"/>
          <w:shd w:val="clear" w:color="auto" w:fill="FFFFFF" w:themeFill="background1"/>
        </w:rPr>
      </w:pPr>
      <w:r w:rsidRPr="00262357">
        <w:rPr>
          <w:rFonts w:ascii="宋体" w:hAnsi="宋体" w:hint="eastAsia"/>
          <w:bCs w:val="0"/>
          <w:kern w:val="2"/>
          <w:sz w:val="32"/>
          <w:szCs w:val="32"/>
          <w:shd w:val="clear" w:color="auto" w:fill="FFFFFF" w:themeFill="background1"/>
        </w:rPr>
        <w:lastRenderedPageBreak/>
        <w:t>第二章 投标人须知</w:t>
      </w:r>
    </w:p>
    <w:p w:rsidR="00BA515D" w:rsidRDefault="00B86764" w:rsidP="009952E3">
      <w:pPr>
        <w:adjustRightInd w:val="0"/>
        <w:snapToGrid w:val="0"/>
        <w:spacing w:line="360" w:lineRule="auto"/>
        <w:rPr>
          <w:rFonts w:asciiTheme="minorEastAsia" w:eastAsiaTheme="minorEastAsia" w:hAnsiTheme="minorEastAsia"/>
          <w:b/>
          <w:sz w:val="30"/>
          <w:szCs w:val="30"/>
        </w:rPr>
      </w:pPr>
      <w:r>
        <w:rPr>
          <w:rFonts w:asciiTheme="minorEastAsia" w:eastAsiaTheme="minorEastAsia" w:hAnsiTheme="minorEastAsia" w:hint="eastAsia"/>
          <w:b/>
          <w:sz w:val="30"/>
          <w:szCs w:val="30"/>
        </w:rPr>
        <w:t>前附表</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1699"/>
        <w:gridCol w:w="6960"/>
      </w:tblGrid>
      <w:tr w:rsidR="00BA515D" w:rsidTr="00F91A3D">
        <w:trPr>
          <w:trHeight w:val="463"/>
          <w:tblHeader/>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条款号</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条 款 名 称</w:t>
            </w:r>
          </w:p>
        </w:tc>
        <w:tc>
          <w:tcPr>
            <w:tcW w:w="6960" w:type="dxa"/>
            <w:vAlign w:val="center"/>
          </w:tcPr>
          <w:p w:rsidR="00BA515D" w:rsidRDefault="00B86764" w:rsidP="009952E3">
            <w:pPr>
              <w:snapToGrid w:val="0"/>
              <w:spacing w:line="360" w:lineRule="auto"/>
              <w:jc w:val="center"/>
              <w:rPr>
                <w:rFonts w:asciiTheme="minorEastAsia" w:eastAsiaTheme="minorEastAsia" w:hAnsiTheme="minorEastAsia" w:cstheme="minorEastAsia"/>
                <w:b/>
                <w:snapToGrid w:val="0"/>
                <w:kern w:val="0"/>
                <w:sz w:val="24"/>
                <w:szCs w:val="24"/>
              </w:rPr>
            </w:pPr>
            <w:r>
              <w:rPr>
                <w:rFonts w:asciiTheme="minorEastAsia" w:eastAsiaTheme="minorEastAsia" w:hAnsiTheme="minorEastAsia" w:cstheme="minorEastAsia" w:hint="eastAsia"/>
                <w:b/>
                <w:snapToGrid w:val="0"/>
                <w:kern w:val="0"/>
                <w:sz w:val="24"/>
                <w:szCs w:val="24"/>
              </w:rPr>
              <w:t>编 列 内 容</w:t>
            </w:r>
          </w:p>
        </w:tc>
      </w:tr>
      <w:tr w:rsidR="00BA515D" w:rsidTr="00F91A3D">
        <w:trPr>
          <w:trHeight w:val="141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1.1.2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招标人</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名称：</w:t>
            </w:r>
            <w:r>
              <w:rPr>
                <w:rFonts w:asciiTheme="minorEastAsia" w:eastAsiaTheme="minorEastAsia" w:hAnsiTheme="minorEastAsia" w:cstheme="minorEastAsia" w:hint="eastAsia"/>
                <w:snapToGrid w:val="0"/>
                <w:kern w:val="0"/>
                <w:sz w:val="24"/>
                <w:szCs w:val="24"/>
                <w:shd w:val="clear" w:color="auto" w:fill="FFFFFF" w:themeFill="background1"/>
              </w:rPr>
              <w:t>南京新居建设集团有限公司</w:t>
            </w:r>
          </w:p>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 xml:space="preserve">地址：南京市江北新区高科一路2-2号新居大厦12楼 </w:t>
            </w:r>
          </w:p>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 xml:space="preserve">联系人：李工 </w:t>
            </w:r>
          </w:p>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电  话：025-58641272</w:t>
            </w:r>
          </w:p>
        </w:tc>
      </w:tr>
      <w:tr w:rsidR="00BA515D" w:rsidTr="00F91A3D">
        <w:trPr>
          <w:trHeight w:val="440"/>
          <w:jc w:val="center"/>
        </w:trPr>
        <w:tc>
          <w:tcPr>
            <w:tcW w:w="952" w:type="dxa"/>
            <w:vAlign w:val="center"/>
          </w:tcPr>
          <w:p w:rsidR="00BA515D" w:rsidRDefault="00277F0A"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1.1.</w:t>
            </w:r>
            <w:r>
              <w:rPr>
                <w:rFonts w:asciiTheme="minorEastAsia" w:eastAsiaTheme="minorEastAsia" w:hAnsiTheme="minorEastAsia" w:cstheme="minorEastAsia"/>
                <w:snapToGrid w:val="0"/>
                <w:kern w:val="0"/>
                <w:sz w:val="24"/>
                <w:szCs w:val="24"/>
              </w:rPr>
              <w:t>3</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项目名称</w:t>
            </w:r>
          </w:p>
        </w:tc>
        <w:tc>
          <w:tcPr>
            <w:tcW w:w="6960" w:type="dxa"/>
            <w:vAlign w:val="center"/>
          </w:tcPr>
          <w:p w:rsidR="00BA515D" w:rsidRDefault="000D5FCE" w:rsidP="00C81A4D">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兴新路（浦镇大街-吉庆路）建设工程、周边环境整治招标代理服务</w:t>
            </w:r>
          </w:p>
        </w:tc>
      </w:tr>
      <w:tr w:rsidR="00BA515D" w:rsidTr="00F91A3D">
        <w:trPr>
          <w:trHeight w:val="479"/>
          <w:jc w:val="center"/>
        </w:trPr>
        <w:tc>
          <w:tcPr>
            <w:tcW w:w="952" w:type="dxa"/>
            <w:vAlign w:val="center"/>
          </w:tcPr>
          <w:p w:rsidR="00BA515D" w:rsidRDefault="00277F0A"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1.1.</w:t>
            </w:r>
            <w:r>
              <w:rPr>
                <w:rFonts w:asciiTheme="minorEastAsia" w:eastAsiaTheme="minorEastAsia" w:hAnsiTheme="minorEastAsia" w:cstheme="minorEastAsia"/>
                <w:snapToGrid w:val="0"/>
                <w:kern w:val="0"/>
                <w:sz w:val="24"/>
                <w:szCs w:val="24"/>
              </w:rPr>
              <w:t>4</w:t>
            </w:r>
          </w:p>
        </w:tc>
        <w:tc>
          <w:tcPr>
            <w:tcW w:w="1699" w:type="dxa"/>
            <w:vAlign w:val="center"/>
          </w:tcPr>
          <w:p w:rsidR="00BA515D" w:rsidRPr="001830E5" w:rsidRDefault="00B86764" w:rsidP="009952E3">
            <w:pPr>
              <w:snapToGrid w:val="0"/>
              <w:spacing w:line="360" w:lineRule="auto"/>
              <w:jc w:val="center"/>
              <w:rPr>
                <w:rFonts w:asciiTheme="minorEastAsia" w:eastAsiaTheme="minorEastAsia" w:hAnsiTheme="minorEastAsia" w:cstheme="minorEastAsia"/>
                <w:snapToGrid w:val="0"/>
                <w:color w:val="000000" w:themeColor="text1"/>
                <w:kern w:val="0"/>
                <w:sz w:val="24"/>
                <w:szCs w:val="24"/>
              </w:rPr>
            </w:pPr>
            <w:r w:rsidRPr="001F1729">
              <w:rPr>
                <w:rFonts w:asciiTheme="minorEastAsia" w:eastAsiaTheme="minorEastAsia" w:hAnsiTheme="minorEastAsia" w:cstheme="minorEastAsia" w:hint="eastAsia"/>
                <w:snapToGrid w:val="0"/>
                <w:color w:val="000000" w:themeColor="text1"/>
                <w:kern w:val="0"/>
                <w:sz w:val="24"/>
                <w:szCs w:val="24"/>
              </w:rPr>
              <w:t>工程地点</w:t>
            </w:r>
          </w:p>
        </w:tc>
        <w:tc>
          <w:tcPr>
            <w:tcW w:w="6960" w:type="dxa"/>
            <w:vAlign w:val="center"/>
          </w:tcPr>
          <w:p w:rsidR="00BA515D" w:rsidRDefault="00BD4E56" w:rsidP="003B32C6">
            <w:pPr>
              <w:snapToGrid w:val="0"/>
              <w:spacing w:line="360" w:lineRule="auto"/>
              <w:rPr>
                <w:rFonts w:asciiTheme="minorEastAsia" w:eastAsiaTheme="minorEastAsia" w:hAnsiTheme="minorEastAsia" w:cstheme="minorEastAsia"/>
                <w:snapToGrid w:val="0"/>
                <w:kern w:val="0"/>
                <w:sz w:val="24"/>
                <w:szCs w:val="24"/>
              </w:rPr>
            </w:pPr>
            <w:r w:rsidRPr="00BD4E56">
              <w:rPr>
                <w:rFonts w:asciiTheme="minorEastAsia" w:eastAsiaTheme="minorEastAsia" w:hAnsiTheme="minorEastAsia" w:cstheme="minorEastAsia" w:hint="eastAsia"/>
                <w:snapToGrid w:val="0"/>
                <w:kern w:val="0"/>
                <w:sz w:val="24"/>
                <w:szCs w:val="24"/>
              </w:rPr>
              <w:t>南京江北新区</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1.2.1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资金来源</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自筹</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1.2.2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资金落实情况</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已落实</w:t>
            </w:r>
          </w:p>
        </w:tc>
      </w:tr>
      <w:tr w:rsidR="00BA515D" w:rsidTr="00F91A3D">
        <w:trPr>
          <w:trHeight w:val="2948"/>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1.3.1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招标范围及内容</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bCs/>
                <w:snapToGrid w:val="0"/>
                <w:kern w:val="0"/>
                <w:sz w:val="24"/>
                <w:szCs w:val="24"/>
                <w:shd w:val="clear" w:color="auto" w:fill="FFFFFF" w:themeFill="background1"/>
              </w:rPr>
              <w:t>本项目的勘察、设计、施工、监理、货物、设备、材料等标段的招标代理服务，包括但不限于：代拟发包方案；发布招标公告（发出投标邀请书）；编制招标文件（包括工程量清单及控制价）；组织接收投标申请人报名；审查潜在投标人资格；组织投标人踏勘现场并答疑；组织开标、评标、定标；向中标人发出中标通知书，向未中标的投标人发出中标结果通知书；协调合同的签订；编制招投标情况书面报告；办理招标的备案手续和有关事项的公示手续；与发包有关的其它事宜等。</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1.3.2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服务周期</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bCs/>
                <w:snapToGrid w:val="0"/>
                <w:kern w:val="0"/>
                <w:sz w:val="24"/>
                <w:szCs w:val="24"/>
                <w:shd w:val="clear" w:color="auto" w:fill="FFFFFF" w:themeFill="background1"/>
              </w:rPr>
              <w:t>至委托代理项目结束</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1.4.1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投标人资格要求</w:t>
            </w:r>
          </w:p>
        </w:tc>
        <w:tc>
          <w:tcPr>
            <w:tcW w:w="6960" w:type="dxa"/>
            <w:vAlign w:val="center"/>
          </w:tcPr>
          <w:p w:rsidR="00BA515D" w:rsidRDefault="00B86764" w:rsidP="009952E3">
            <w:pPr>
              <w:tabs>
                <w:tab w:val="left" w:pos="7730"/>
              </w:tabs>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1、投标人资质等级及范围：</w:t>
            </w:r>
            <w:r w:rsidR="00134F81">
              <w:rPr>
                <w:rFonts w:asciiTheme="minorEastAsia" w:eastAsiaTheme="minorEastAsia" w:hAnsiTheme="minorEastAsia" w:cstheme="minorEastAsia" w:hint="eastAsia"/>
                <w:snapToGrid w:val="0"/>
                <w:kern w:val="0"/>
                <w:sz w:val="24"/>
                <w:szCs w:val="24"/>
              </w:rPr>
              <w:t>具有建设行政主管部门颁发的工程造价</w:t>
            </w:r>
            <w:r w:rsidR="00134F81" w:rsidRPr="00F76334">
              <w:rPr>
                <w:rFonts w:asciiTheme="minorEastAsia" w:eastAsiaTheme="minorEastAsia" w:hAnsiTheme="minorEastAsia" w:cstheme="minorEastAsia" w:hint="eastAsia"/>
                <w:snapToGrid w:val="0"/>
                <w:kern w:val="0"/>
                <w:sz w:val="24"/>
                <w:szCs w:val="24"/>
              </w:rPr>
              <w:t>咨询乙级及</w:t>
            </w:r>
            <w:r w:rsidR="00134F81">
              <w:rPr>
                <w:rFonts w:asciiTheme="minorEastAsia" w:eastAsiaTheme="minorEastAsia" w:hAnsiTheme="minorEastAsia" w:cstheme="minorEastAsia" w:hint="eastAsia"/>
                <w:snapToGrid w:val="0"/>
                <w:kern w:val="0"/>
                <w:sz w:val="24"/>
                <w:szCs w:val="24"/>
              </w:rPr>
              <w:t>以上资质</w:t>
            </w:r>
            <w:r>
              <w:rPr>
                <w:rFonts w:asciiTheme="minorEastAsia" w:eastAsiaTheme="minorEastAsia" w:hAnsiTheme="minorEastAsia" w:cstheme="minorEastAsia" w:hint="eastAsia"/>
                <w:snapToGrid w:val="0"/>
                <w:kern w:val="0"/>
                <w:sz w:val="24"/>
                <w:szCs w:val="24"/>
              </w:rPr>
              <w:t>；（提供有效期内的资质证书复印件加盖公章）</w:t>
            </w:r>
          </w:p>
          <w:p w:rsidR="00BA515D" w:rsidRDefault="00B86764" w:rsidP="009952E3">
            <w:pPr>
              <w:tabs>
                <w:tab w:val="left" w:pos="7730"/>
              </w:tabs>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2、项目经理资质类别和等级：具有一级注册造价工程师资格；（提供有效期内的执业证书复印件加盖公章）</w:t>
            </w:r>
          </w:p>
          <w:p w:rsidR="00BA515D" w:rsidRDefault="00B86764" w:rsidP="009952E3">
            <w:pPr>
              <w:tabs>
                <w:tab w:val="left" w:pos="7730"/>
              </w:tabs>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3、其他要求：详见招标文件第一章前附表3.5.1和3.5.2的要求。</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lastRenderedPageBreak/>
              <w:t>1.4.2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是否接受联合体投标</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不接受</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1.9.1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踏勘现场</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不组织</w:t>
            </w:r>
          </w:p>
        </w:tc>
      </w:tr>
      <w:tr w:rsidR="00BA515D" w:rsidTr="00F91A3D">
        <w:trPr>
          <w:trHeight w:val="567"/>
          <w:jc w:val="center"/>
        </w:trPr>
        <w:tc>
          <w:tcPr>
            <w:tcW w:w="952" w:type="dxa"/>
            <w:vAlign w:val="center"/>
          </w:tcPr>
          <w:p w:rsidR="00BA515D" w:rsidRDefault="00B86764" w:rsidP="009952E3">
            <w:pPr>
              <w:adjustRightInd w:val="0"/>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1.10.1</w:t>
            </w:r>
          </w:p>
        </w:tc>
        <w:tc>
          <w:tcPr>
            <w:tcW w:w="1699" w:type="dxa"/>
            <w:vAlign w:val="center"/>
          </w:tcPr>
          <w:p w:rsidR="00BA515D" w:rsidRDefault="00B86764" w:rsidP="009952E3">
            <w:pPr>
              <w:adjustRightInd w:val="0"/>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投标预备会</w:t>
            </w:r>
          </w:p>
        </w:tc>
        <w:tc>
          <w:tcPr>
            <w:tcW w:w="6960" w:type="dxa"/>
            <w:vAlign w:val="center"/>
          </w:tcPr>
          <w:p w:rsidR="00BA515D" w:rsidRDefault="00B86764" w:rsidP="009952E3">
            <w:pPr>
              <w:adjustRightInd w:val="0"/>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不召开</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1.11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分包</w:t>
            </w:r>
          </w:p>
        </w:tc>
        <w:tc>
          <w:tcPr>
            <w:tcW w:w="6960" w:type="dxa"/>
            <w:vAlign w:val="center"/>
          </w:tcPr>
          <w:p w:rsidR="00BA515D" w:rsidRDefault="00B86764" w:rsidP="009952E3">
            <w:pPr>
              <w:snapToGrid w:val="0"/>
              <w:spacing w:line="360" w:lineRule="auto"/>
              <w:jc w:val="lef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不允许</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1.12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偏离</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不允许</w:t>
            </w:r>
          </w:p>
        </w:tc>
      </w:tr>
      <w:tr w:rsidR="00BA515D" w:rsidTr="00F91A3D">
        <w:trPr>
          <w:trHeight w:val="794"/>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构成招标文件的其他材料</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无</w:t>
            </w:r>
          </w:p>
        </w:tc>
      </w:tr>
      <w:tr w:rsidR="00BA515D" w:rsidTr="00F91A3D">
        <w:trPr>
          <w:trHeight w:val="794"/>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2.2.1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投标人要求澄清招标文件的截止时间</w:t>
            </w:r>
          </w:p>
        </w:tc>
        <w:tc>
          <w:tcPr>
            <w:tcW w:w="6960" w:type="dxa"/>
            <w:vAlign w:val="center"/>
          </w:tcPr>
          <w:p w:rsidR="00BA515D" w:rsidRPr="00FB052F" w:rsidRDefault="00004BA8" w:rsidP="009952E3">
            <w:pPr>
              <w:pStyle w:val="ab"/>
              <w:spacing w:line="360" w:lineRule="auto"/>
              <w:rPr>
                <w:rFonts w:asciiTheme="minorEastAsia" w:eastAsiaTheme="minorEastAsia" w:hAnsiTheme="minorEastAsia" w:cstheme="minorEastAsia"/>
                <w:snapToGrid w:val="0"/>
                <w:color w:val="FF0000"/>
                <w:kern w:val="0"/>
                <w:sz w:val="24"/>
                <w:szCs w:val="24"/>
              </w:rPr>
            </w:pPr>
            <w:r>
              <w:rPr>
                <w:rFonts w:asciiTheme="minorEastAsia" w:eastAsiaTheme="minorEastAsia" w:hAnsiTheme="minorEastAsia" w:cstheme="minorEastAsia" w:hint="eastAsia"/>
                <w:snapToGrid w:val="0"/>
                <w:color w:val="FF0000"/>
                <w:kern w:val="0"/>
                <w:sz w:val="24"/>
                <w:szCs w:val="24"/>
              </w:rPr>
              <w:t>/</w:t>
            </w:r>
          </w:p>
        </w:tc>
      </w:tr>
      <w:tr w:rsidR="00BA515D" w:rsidTr="00F91A3D">
        <w:trPr>
          <w:trHeight w:val="794"/>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2.2.3</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投标人确认收到招标文件澄清的时间</w:t>
            </w:r>
          </w:p>
        </w:tc>
        <w:tc>
          <w:tcPr>
            <w:tcW w:w="6960" w:type="dxa"/>
            <w:vAlign w:val="center"/>
          </w:tcPr>
          <w:p w:rsidR="00BA515D" w:rsidRPr="00FB052F" w:rsidRDefault="00004BA8" w:rsidP="009952E3">
            <w:pPr>
              <w:pStyle w:val="ab"/>
              <w:spacing w:line="360" w:lineRule="auto"/>
              <w:rPr>
                <w:rFonts w:asciiTheme="minorEastAsia" w:eastAsiaTheme="minorEastAsia" w:hAnsiTheme="minorEastAsia" w:cstheme="minorEastAsia"/>
                <w:snapToGrid w:val="0"/>
                <w:color w:val="FF0000"/>
                <w:kern w:val="0"/>
                <w:sz w:val="24"/>
                <w:szCs w:val="24"/>
              </w:rPr>
            </w:pPr>
            <w:r>
              <w:rPr>
                <w:rFonts w:asciiTheme="minorEastAsia" w:eastAsiaTheme="minorEastAsia" w:hAnsiTheme="minorEastAsia" w:cstheme="minorEastAsia" w:hint="eastAsia"/>
                <w:snapToGrid w:val="0"/>
                <w:color w:val="FF0000"/>
                <w:kern w:val="0"/>
                <w:sz w:val="24"/>
                <w:szCs w:val="24"/>
              </w:rPr>
              <w:t>/</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2.2.4</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投标截止时间</w:t>
            </w:r>
          </w:p>
        </w:tc>
        <w:tc>
          <w:tcPr>
            <w:tcW w:w="6960" w:type="dxa"/>
            <w:vAlign w:val="center"/>
          </w:tcPr>
          <w:p w:rsidR="00BA515D" w:rsidRPr="00C041E0" w:rsidRDefault="00B86764" w:rsidP="00004BA8">
            <w:pPr>
              <w:pStyle w:val="ab"/>
              <w:spacing w:line="360" w:lineRule="auto"/>
              <w:rPr>
                <w:rFonts w:asciiTheme="minorEastAsia" w:eastAsiaTheme="minorEastAsia" w:hAnsiTheme="minorEastAsia" w:cstheme="minorEastAsia"/>
                <w:b/>
                <w:snapToGrid w:val="0"/>
                <w:color w:val="FF0000"/>
                <w:kern w:val="0"/>
                <w:sz w:val="24"/>
                <w:szCs w:val="24"/>
              </w:rPr>
            </w:pPr>
            <w:r w:rsidRPr="00C041E0">
              <w:rPr>
                <w:rFonts w:asciiTheme="minorEastAsia" w:eastAsiaTheme="minorEastAsia" w:hAnsiTheme="minorEastAsia" w:cstheme="minorEastAsia" w:hint="eastAsia"/>
                <w:b/>
                <w:snapToGrid w:val="0"/>
                <w:color w:val="FF0000"/>
                <w:kern w:val="0"/>
                <w:sz w:val="24"/>
                <w:szCs w:val="24"/>
              </w:rPr>
              <w:t>2020年</w:t>
            </w:r>
            <w:r w:rsidR="00004BA8">
              <w:rPr>
                <w:rFonts w:asciiTheme="minorEastAsia" w:eastAsiaTheme="minorEastAsia" w:hAnsiTheme="minorEastAsia" w:cstheme="minorEastAsia" w:hint="eastAsia"/>
                <w:b/>
                <w:snapToGrid w:val="0"/>
                <w:color w:val="FF0000"/>
                <w:kern w:val="0"/>
                <w:sz w:val="24"/>
                <w:szCs w:val="24"/>
              </w:rPr>
              <w:t>12</w:t>
            </w:r>
            <w:r w:rsidRPr="00C041E0">
              <w:rPr>
                <w:rFonts w:asciiTheme="minorEastAsia" w:eastAsiaTheme="minorEastAsia" w:hAnsiTheme="minorEastAsia" w:cstheme="minorEastAsia" w:hint="eastAsia"/>
                <w:b/>
                <w:snapToGrid w:val="0"/>
                <w:color w:val="FF0000"/>
                <w:kern w:val="0"/>
                <w:sz w:val="24"/>
                <w:szCs w:val="24"/>
              </w:rPr>
              <w:t>月</w:t>
            </w:r>
            <w:r w:rsidR="00004BA8">
              <w:rPr>
                <w:rFonts w:asciiTheme="minorEastAsia" w:eastAsiaTheme="minorEastAsia" w:hAnsiTheme="minorEastAsia" w:cstheme="minorEastAsia" w:hint="eastAsia"/>
                <w:b/>
                <w:snapToGrid w:val="0"/>
                <w:color w:val="FF0000"/>
                <w:kern w:val="0"/>
                <w:sz w:val="24"/>
                <w:szCs w:val="24"/>
              </w:rPr>
              <w:t>4</w:t>
            </w:r>
            <w:r w:rsidRPr="00C041E0">
              <w:rPr>
                <w:rFonts w:asciiTheme="minorEastAsia" w:eastAsiaTheme="minorEastAsia" w:hAnsiTheme="minorEastAsia" w:cstheme="minorEastAsia" w:hint="eastAsia"/>
                <w:b/>
                <w:snapToGrid w:val="0"/>
                <w:color w:val="FF0000"/>
                <w:kern w:val="0"/>
                <w:sz w:val="24"/>
                <w:szCs w:val="24"/>
              </w:rPr>
              <w:t>日</w:t>
            </w:r>
            <w:r w:rsidR="005F1FBD" w:rsidRPr="00C041E0">
              <w:rPr>
                <w:rFonts w:asciiTheme="minorEastAsia" w:eastAsiaTheme="minorEastAsia" w:hAnsiTheme="minorEastAsia" w:cstheme="minorEastAsia"/>
                <w:b/>
                <w:snapToGrid w:val="0"/>
                <w:color w:val="FF0000"/>
                <w:kern w:val="0"/>
                <w:sz w:val="24"/>
                <w:szCs w:val="24"/>
              </w:rPr>
              <w:t>1</w:t>
            </w:r>
            <w:r w:rsidR="00004BA8">
              <w:rPr>
                <w:rFonts w:asciiTheme="minorEastAsia" w:eastAsiaTheme="minorEastAsia" w:hAnsiTheme="minorEastAsia" w:cstheme="minorEastAsia" w:hint="eastAsia"/>
                <w:b/>
                <w:snapToGrid w:val="0"/>
                <w:color w:val="FF0000"/>
                <w:kern w:val="0"/>
                <w:sz w:val="24"/>
                <w:szCs w:val="24"/>
              </w:rPr>
              <w:t>0</w:t>
            </w:r>
            <w:r w:rsidRPr="00C041E0">
              <w:rPr>
                <w:rFonts w:asciiTheme="minorEastAsia" w:eastAsiaTheme="minorEastAsia" w:hAnsiTheme="minorEastAsia" w:cstheme="minorEastAsia" w:hint="eastAsia"/>
                <w:b/>
                <w:snapToGrid w:val="0"/>
                <w:color w:val="FF0000"/>
                <w:kern w:val="0"/>
                <w:sz w:val="24"/>
                <w:szCs w:val="24"/>
              </w:rPr>
              <w:t>时</w:t>
            </w:r>
            <w:r w:rsidR="005F1FBD" w:rsidRPr="00C041E0">
              <w:rPr>
                <w:rFonts w:asciiTheme="minorEastAsia" w:eastAsiaTheme="minorEastAsia" w:hAnsiTheme="minorEastAsia" w:cstheme="minorEastAsia"/>
                <w:b/>
                <w:snapToGrid w:val="0"/>
                <w:color w:val="FF0000"/>
                <w:kern w:val="0"/>
                <w:sz w:val="24"/>
                <w:szCs w:val="24"/>
              </w:rPr>
              <w:t>00</w:t>
            </w:r>
            <w:r w:rsidRPr="00C041E0">
              <w:rPr>
                <w:rFonts w:asciiTheme="minorEastAsia" w:eastAsiaTheme="minorEastAsia" w:hAnsiTheme="minorEastAsia" w:cstheme="minorEastAsia" w:hint="eastAsia"/>
                <w:b/>
                <w:snapToGrid w:val="0"/>
                <w:color w:val="FF0000"/>
                <w:kern w:val="0"/>
                <w:sz w:val="24"/>
                <w:szCs w:val="24"/>
              </w:rPr>
              <w:t>分</w:t>
            </w:r>
          </w:p>
        </w:tc>
      </w:tr>
      <w:tr w:rsidR="00BA515D" w:rsidTr="00F91A3D">
        <w:trPr>
          <w:trHeight w:val="1020"/>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3.2.4</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最高投标限价</w:t>
            </w:r>
          </w:p>
        </w:tc>
        <w:tc>
          <w:tcPr>
            <w:tcW w:w="6960" w:type="dxa"/>
            <w:vAlign w:val="center"/>
          </w:tcPr>
          <w:p w:rsidR="00BA515D" w:rsidRPr="00000F93" w:rsidRDefault="00B86764" w:rsidP="00071329">
            <w:pPr>
              <w:pStyle w:val="TableParagraph"/>
              <w:spacing w:before="98" w:line="360" w:lineRule="auto"/>
              <w:ind w:right="-15"/>
              <w:rPr>
                <w:rFonts w:asciiTheme="minorEastAsia" w:eastAsiaTheme="minorEastAsia" w:hAnsiTheme="minorEastAsia" w:cstheme="minorEastAsia"/>
                <w:snapToGrid w:val="0"/>
                <w:sz w:val="24"/>
                <w:szCs w:val="24"/>
                <w:lang w:eastAsia="zh-CN"/>
              </w:rPr>
            </w:pPr>
            <w:r w:rsidRPr="00000F93">
              <w:rPr>
                <w:rFonts w:asciiTheme="minorEastAsia" w:eastAsiaTheme="minorEastAsia" w:hAnsiTheme="minorEastAsia" w:cstheme="minorEastAsia" w:hint="eastAsia"/>
                <w:snapToGrid w:val="0"/>
                <w:sz w:val="24"/>
                <w:szCs w:val="24"/>
                <w:lang w:eastAsia="zh-CN"/>
              </w:rPr>
              <w:t>招标控制价为计价格【2002】1980号文及苏价服【2014】383号文的</w:t>
            </w:r>
            <w:r w:rsidR="00071329" w:rsidRPr="00000F93">
              <w:rPr>
                <w:rFonts w:asciiTheme="minorEastAsia" w:eastAsiaTheme="minorEastAsia" w:hAnsiTheme="minorEastAsia" w:cstheme="minorEastAsia" w:hint="eastAsia"/>
                <w:snapToGrid w:val="0"/>
                <w:sz w:val="24"/>
                <w:szCs w:val="24"/>
                <w:lang w:eastAsia="zh-CN"/>
              </w:rPr>
              <w:t>60</w:t>
            </w:r>
            <w:r w:rsidRPr="00000F93">
              <w:rPr>
                <w:rFonts w:asciiTheme="minorEastAsia" w:eastAsiaTheme="minorEastAsia" w:hAnsiTheme="minorEastAsia" w:cstheme="minorEastAsia" w:hint="eastAsia"/>
                <w:snapToGrid w:val="0"/>
                <w:sz w:val="24"/>
                <w:szCs w:val="24"/>
                <w:lang w:eastAsia="zh-CN"/>
              </w:rPr>
              <w:t>%；超过本控制价的将否决投标。</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3.3.1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投标有效期</w:t>
            </w:r>
          </w:p>
        </w:tc>
        <w:tc>
          <w:tcPr>
            <w:tcW w:w="6960" w:type="dxa"/>
            <w:vAlign w:val="center"/>
          </w:tcPr>
          <w:p w:rsidR="00BA515D" w:rsidRDefault="00B86764" w:rsidP="009952E3">
            <w:pPr>
              <w:snapToGrid w:val="0"/>
              <w:spacing w:line="360" w:lineRule="auto"/>
              <w:jc w:val="lef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90日历天</w:t>
            </w:r>
          </w:p>
        </w:tc>
      </w:tr>
      <w:tr w:rsidR="007E2DE8" w:rsidTr="00F91A3D">
        <w:trPr>
          <w:trHeight w:val="1156"/>
          <w:jc w:val="center"/>
        </w:trPr>
        <w:tc>
          <w:tcPr>
            <w:tcW w:w="952" w:type="dxa"/>
            <w:vAlign w:val="center"/>
          </w:tcPr>
          <w:p w:rsidR="007E2DE8" w:rsidRDefault="007E2DE8" w:rsidP="007E2DE8">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3.4.1</w:t>
            </w:r>
          </w:p>
        </w:tc>
        <w:tc>
          <w:tcPr>
            <w:tcW w:w="1699" w:type="dxa"/>
            <w:vAlign w:val="center"/>
          </w:tcPr>
          <w:p w:rsidR="007E2DE8" w:rsidRDefault="007E2DE8" w:rsidP="007E2DE8">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投标保证金</w:t>
            </w:r>
          </w:p>
        </w:tc>
        <w:tc>
          <w:tcPr>
            <w:tcW w:w="6960" w:type="dxa"/>
            <w:vAlign w:val="center"/>
          </w:tcPr>
          <w:p w:rsidR="007E2DE8" w:rsidRDefault="00B23AE2" w:rsidP="007E2DE8">
            <w:pPr>
              <w:snapToGrid w:val="0"/>
              <w:spacing w:line="360" w:lineRule="auto"/>
              <w:jc w:val="lef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snapToGrid w:val="0"/>
                <w:kern w:val="0"/>
                <w:sz w:val="24"/>
                <w:szCs w:val="24"/>
              </w:rPr>
              <w:t>无</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3.5.1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投标人要求</w:t>
            </w:r>
          </w:p>
        </w:tc>
        <w:tc>
          <w:tcPr>
            <w:tcW w:w="6960" w:type="dxa"/>
            <w:vAlign w:val="center"/>
          </w:tcPr>
          <w:p w:rsidR="00BA515D" w:rsidRDefault="00B86764" w:rsidP="009952E3">
            <w:pPr>
              <w:pStyle w:val="ab"/>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1、投标人具有独立订立合同的能力。（提供有效期内的营业执照复印件加盖公章）</w:t>
            </w:r>
          </w:p>
          <w:p w:rsidR="00BA515D" w:rsidRDefault="00B86764" w:rsidP="009952E3">
            <w:pPr>
              <w:pStyle w:val="ab"/>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2、投标人财务状况良好，近两年来经营正常，企业资信和社会信誉较好。（提供2018、2019年的年度财务审计报告复印件加盖公章）</w:t>
            </w:r>
          </w:p>
          <w:p w:rsidR="00BA515D" w:rsidRDefault="00B86764" w:rsidP="009952E3">
            <w:pPr>
              <w:pStyle w:val="ab"/>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3、投标人应提供如下承诺：①具有独立订立合同的能力；②未处</w:t>
            </w:r>
            <w:r>
              <w:rPr>
                <w:rFonts w:asciiTheme="minorEastAsia" w:eastAsiaTheme="minorEastAsia" w:hAnsiTheme="minorEastAsia" w:cstheme="minorEastAsia" w:hint="eastAsia"/>
                <w:snapToGrid w:val="0"/>
                <w:kern w:val="0"/>
                <w:sz w:val="24"/>
                <w:szCs w:val="24"/>
              </w:rPr>
              <w:lastRenderedPageBreak/>
              <w:t>于被责令停业、投标资格被取消或者财产被接管、冻结和破产状态；③企业没有因骗取中标或者严重违约等问题，被有关部门暂停投标资格并在暂停期内的情形；④提交资料中的重要内容没有失实或者弄虚作假；⑤单位负责人为同一人或者存在控股、管理关系的不同单位，具有直接管理和被管理关系的母子公司或同一母公司的子公司，或具有投资参股关系的关联企业不予同时参加同一标段的投标；⑥符合法律、法规规定的其他条件。（提供符合要求的承诺书原件）</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lastRenderedPageBreak/>
              <w:t>3.5.2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项目经理要求</w:t>
            </w:r>
          </w:p>
        </w:tc>
        <w:tc>
          <w:tcPr>
            <w:tcW w:w="6960" w:type="dxa"/>
            <w:vAlign w:val="center"/>
          </w:tcPr>
          <w:p w:rsidR="00BA515D" w:rsidRDefault="00B86764" w:rsidP="009952E3">
            <w:pPr>
              <w:pStyle w:val="ab"/>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提供社保机构出具的近半年（2020年</w:t>
            </w:r>
            <w:r w:rsidR="00380D76">
              <w:rPr>
                <w:rFonts w:asciiTheme="minorEastAsia" w:eastAsiaTheme="minorEastAsia" w:hAnsiTheme="minorEastAsia" w:cstheme="minorEastAsia" w:hint="eastAsia"/>
                <w:snapToGrid w:val="0"/>
                <w:kern w:val="0"/>
                <w:sz w:val="24"/>
                <w:szCs w:val="24"/>
              </w:rPr>
              <w:t>5</w:t>
            </w:r>
            <w:r>
              <w:rPr>
                <w:rFonts w:asciiTheme="minorEastAsia" w:eastAsiaTheme="minorEastAsia" w:hAnsiTheme="minorEastAsia" w:cstheme="minorEastAsia" w:hint="eastAsia"/>
                <w:snapToGrid w:val="0"/>
                <w:kern w:val="0"/>
                <w:sz w:val="24"/>
                <w:szCs w:val="24"/>
              </w:rPr>
              <w:t>月至2020年</w:t>
            </w:r>
            <w:r w:rsidR="00380D76">
              <w:rPr>
                <w:rFonts w:asciiTheme="minorEastAsia" w:eastAsiaTheme="minorEastAsia" w:hAnsiTheme="minorEastAsia" w:cstheme="minorEastAsia"/>
                <w:snapToGrid w:val="0"/>
                <w:kern w:val="0"/>
                <w:sz w:val="24"/>
                <w:szCs w:val="24"/>
              </w:rPr>
              <w:t>10</w:t>
            </w:r>
            <w:r>
              <w:rPr>
                <w:rFonts w:asciiTheme="minorEastAsia" w:eastAsiaTheme="minorEastAsia" w:hAnsiTheme="minorEastAsia" w:cstheme="minorEastAsia" w:hint="eastAsia"/>
                <w:snapToGrid w:val="0"/>
                <w:kern w:val="0"/>
                <w:sz w:val="24"/>
                <w:szCs w:val="24"/>
              </w:rPr>
              <w:t>月）投标人为项目经理缴纳的养老保险缴费证明材料并加盖社保中心章或社保中心参保缴费证明电子专用章，加盖社保中心参保缴费证明电子专用章的社保材料可视为原件；若项目负责人属企业退休人员、现役军人等客观原因无法提供养老保险金缴费证明，必须出具相关证明材料，否则一律按未提供养老保险金缴费证明材料处理；疫情期间执行国家、省市相关政策，对提供材料中出现投标单位为项目负责人缴纳金额为0或者非到账状态等情况，应视为有效。（提供养老保险缴费证明材料复印件加盖公章）</w:t>
            </w:r>
          </w:p>
        </w:tc>
      </w:tr>
      <w:tr w:rsidR="00BA515D" w:rsidTr="00F91A3D">
        <w:trPr>
          <w:trHeight w:val="794"/>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3.6</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是否允许递交备选投标方案</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不允许</w:t>
            </w:r>
          </w:p>
        </w:tc>
      </w:tr>
      <w:tr w:rsidR="00BA515D" w:rsidTr="00F91A3D">
        <w:trPr>
          <w:trHeight w:val="794"/>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3.7.3</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签字或盖章要求</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签字为法定代表人或委托代理人手签或签名章；盖章为投标人法人印章</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3.7.4</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投标文件份数</w:t>
            </w:r>
          </w:p>
        </w:tc>
        <w:tc>
          <w:tcPr>
            <w:tcW w:w="6960" w:type="dxa"/>
            <w:vAlign w:val="center"/>
          </w:tcPr>
          <w:p w:rsidR="00BA515D" w:rsidRDefault="00B86764" w:rsidP="009952E3">
            <w:pPr>
              <w:snapToGrid w:val="0"/>
              <w:spacing w:line="360" w:lineRule="auto"/>
              <w:jc w:val="left"/>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正本1份，副本4份（同时提供U盘形式的电子文件1份）</w:t>
            </w:r>
          </w:p>
        </w:tc>
      </w:tr>
      <w:tr w:rsidR="00BA515D" w:rsidTr="00F91A3D">
        <w:trPr>
          <w:trHeight w:val="450"/>
          <w:jc w:val="center"/>
        </w:trPr>
        <w:tc>
          <w:tcPr>
            <w:tcW w:w="952" w:type="dxa"/>
            <w:vAlign w:val="center"/>
          </w:tcPr>
          <w:p w:rsidR="00BA515D" w:rsidRPr="00066DC5"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4.1.2</w:t>
            </w:r>
          </w:p>
        </w:tc>
        <w:tc>
          <w:tcPr>
            <w:tcW w:w="1699" w:type="dxa"/>
            <w:vAlign w:val="center"/>
          </w:tcPr>
          <w:p w:rsidR="00BA515D" w:rsidRPr="00066DC5"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sidRPr="00066DC5">
              <w:rPr>
                <w:rFonts w:asciiTheme="minorEastAsia" w:eastAsiaTheme="minorEastAsia" w:hAnsiTheme="minorEastAsia" w:cstheme="minorEastAsia" w:hint="eastAsia"/>
                <w:snapToGrid w:val="0"/>
                <w:kern w:val="0"/>
                <w:sz w:val="24"/>
                <w:szCs w:val="24"/>
              </w:rPr>
              <w:t>封套上载明</w:t>
            </w:r>
          </w:p>
        </w:tc>
        <w:tc>
          <w:tcPr>
            <w:tcW w:w="6960" w:type="dxa"/>
            <w:vAlign w:val="center"/>
          </w:tcPr>
          <w:p w:rsidR="00BA515D" w:rsidRPr="00066DC5" w:rsidRDefault="00B86764" w:rsidP="009952E3">
            <w:pPr>
              <w:snapToGrid w:val="0"/>
              <w:spacing w:line="360" w:lineRule="auto"/>
              <w:rPr>
                <w:rFonts w:asciiTheme="minorEastAsia" w:eastAsiaTheme="minorEastAsia" w:hAnsiTheme="minorEastAsia" w:cstheme="minorEastAsia"/>
                <w:bCs/>
                <w:snapToGrid w:val="0"/>
                <w:kern w:val="0"/>
                <w:sz w:val="24"/>
                <w:szCs w:val="24"/>
              </w:rPr>
            </w:pPr>
            <w:r w:rsidRPr="00066DC5">
              <w:rPr>
                <w:rFonts w:asciiTheme="minorEastAsia" w:eastAsiaTheme="minorEastAsia" w:hAnsiTheme="minorEastAsia" w:cstheme="minorEastAsia" w:hint="eastAsia"/>
                <w:bCs/>
                <w:snapToGrid w:val="0"/>
                <w:kern w:val="0"/>
                <w:sz w:val="24"/>
                <w:szCs w:val="24"/>
              </w:rPr>
              <w:t>招标人名称：</w:t>
            </w:r>
            <w:r w:rsidRPr="00066DC5">
              <w:rPr>
                <w:rFonts w:asciiTheme="minorEastAsia" w:eastAsiaTheme="minorEastAsia" w:hAnsiTheme="minorEastAsia" w:cstheme="minorEastAsia" w:hint="eastAsia"/>
                <w:bCs/>
                <w:snapToGrid w:val="0"/>
                <w:kern w:val="0"/>
                <w:sz w:val="24"/>
                <w:szCs w:val="24"/>
                <w:shd w:val="clear" w:color="auto" w:fill="FFFFFF" w:themeFill="background1"/>
              </w:rPr>
              <w:t>南京新居建设集团有限公司</w:t>
            </w:r>
          </w:p>
          <w:p w:rsidR="00BA515D" w:rsidRPr="00066DC5" w:rsidRDefault="00B86764" w:rsidP="009952E3">
            <w:pPr>
              <w:snapToGrid w:val="0"/>
              <w:spacing w:line="360" w:lineRule="auto"/>
              <w:rPr>
                <w:rFonts w:asciiTheme="minorEastAsia" w:eastAsiaTheme="minorEastAsia" w:hAnsiTheme="minorEastAsia" w:cstheme="minorEastAsia"/>
                <w:bCs/>
                <w:snapToGrid w:val="0"/>
                <w:kern w:val="0"/>
                <w:sz w:val="24"/>
                <w:szCs w:val="24"/>
              </w:rPr>
            </w:pPr>
            <w:r w:rsidRPr="00066DC5">
              <w:rPr>
                <w:rFonts w:asciiTheme="minorEastAsia" w:eastAsiaTheme="minorEastAsia" w:hAnsiTheme="minorEastAsia" w:cstheme="minorEastAsia" w:hint="eastAsia"/>
                <w:bCs/>
                <w:snapToGrid w:val="0"/>
                <w:kern w:val="0"/>
                <w:sz w:val="24"/>
                <w:szCs w:val="24"/>
              </w:rPr>
              <w:t>项目名称：</w:t>
            </w:r>
            <w:r w:rsidR="000D5FCE" w:rsidRPr="00066DC5">
              <w:rPr>
                <w:rFonts w:asciiTheme="minorEastAsia" w:eastAsiaTheme="minorEastAsia" w:hAnsiTheme="minorEastAsia" w:cstheme="minorEastAsia" w:hint="eastAsia"/>
                <w:bCs/>
                <w:snapToGrid w:val="0"/>
                <w:kern w:val="0"/>
                <w:sz w:val="24"/>
                <w:szCs w:val="24"/>
              </w:rPr>
              <w:t>兴新路（浦镇大街-吉庆路）建设工程、周边环境整治招标代理服务</w:t>
            </w:r>
          </w:p>
          <w:p w:rsidR="00A333E2" w:rsidRPr="00A333E2" w:rsidRDefault="00B86764" w:rsidP="00A333E2">
            <w:pPr>
              <w:snapToGrid w:val="0"/>
              <w:spacing w:line="360" w:lineRule="auto"/>
              <w:rPr>
                <w:rFonts w:asciiTheme="minorEastAsia" w:eastAsiaTheme="minorEastAsia" w:hAnsiTheme="minorEastAsia" w:cstheme="minorEastAsia"/>
                <w:bCs/>
                <w:snapToGrid w:val="0"/>
                <w:kern w:val="0"/>
                <w:sz w:val="24"/>
                <w:szCs w:val="24"/>
                <w:highlight w:val="yellow"/>
              </w:rPr>
            </w:pPr>
            <w:r w:rsidRPr="00A333E2">
              <w:rPr>
                <w:rFonts w:asciiTheme="minorEastAsia" w:eastAsiaTheme="minorEastAsia" w:hAnsiTheme="minorEastAsia" w:cstheme="minorEastAsia" w:hint="eastAsia"/>
                <w:bCs/>
                <w:snapToGrid w:val="0"/>
                <w:kern w:val="0"/>
                <w:sz w:val="24"/>
                <w:szCs w:val="24"/>
                <w:highlight w:val="yellow"/>
              </w:rPr>
              <w:t>项目编号：</w:t>
            </w:r>
          </w:p>
          <w:p w:rsidR="00BA515D" w:rsidRPr="00066DC5" w:rsidRDefault="00B86764" w:rsidP="00004BA8">
            <w:pPr>
              <w:snapToGrid w:val="0"/>
              <w:spacing w:line="360" w:lineRule="auto"/>
              <w:rPr>
                <w:rFonts w:asciiTheme="minorEastAsia" w:eastAsiaTheme="minorEastAsia" w:hAnsiTheme="minorEastAsia" w:cstheme="minorEastAsia"/>
                <w:bCs/>
                <w:snapToGrid w:val="0"/>
                <w:kern w:val="0"/>
                <w:sz w:val="24"/>
                <w:szCs w:val="24"/>
                <w:u w:val="single"/>
              </w:rPr>
            </w:pPr>
            <w:r w:rsidRPr="00A333E2">
              <w:rPr>
                <w:rFonts w:asciiTheme="minorEastAsia" w:eastAsiaTheme="minorEastAsia" w:hAnsiTheme="minorEastAsia" w:cstheme="minorEastAsia" w:hint="eastAsia"/>
                <w:bCs/>
                <w:snapToGrid w:val="0"/>
                <w:kern w:val="0"/>
                <w:sz w:val="24"/>
                <w:szCs w:val="24"/>
                <w:highlight w:val="yellow"/>
              </w:rPr>
              <w:t>在</w:t>
            </w:r>
            <w:r w:rsidR="008E6A1F" w:rsidRPr="00A333E2">
              <w:rPr>
                <w:rFonts w:asciiTheme="minorEastAsia" w:eastAsiaTheme="minorEastAsia" w:hAnsiTheme="minorEastAsia" w:cstheme="minorEastAsia" w:hint="eastAsia"/>
                <w:bCs/>
                <w:snapToGrid w:val="0"/>
                <w:kern w:val="0"/>
                <w:sz w:val="24"/>
                <w:szCs w:val="24"/>
                <w:highlight w:val="yellow"/>
              </w:rPr>
              <w:t>2020年</w:t>
            </w:r>
            <w:r w:rsidR="00004BA8">
              <w:rPr>
                <w:rFonts w:asciiTheme="minorEastAsia" w:eastAsiaTheme="minorEastAsia" w:hAnsiTheme="minorEastAsia" w:cstheme="minorEastAsia" w:hint="eastAsia"/>
                <w:bCs/>
                <w:snapToGrid w:val="0"/>
                <w:kern w:val="0"/>
                <w:sz w:val="24"/>
                <w:szCs w:val="24"/>
                <w:highlight w:val="yellow"/>
              </w:rPr>
              <w:t>12</w:t>
            </w:r>
            <w:r w:rsidR="008E6A1F" w:rsidRPr="00A333E2">
              <w:rPr>
                <w:rFonts w:asciiTheme="minorEastAsia" w:eastAsiaTheme="minorEastAsia" w:hAnsiTheme="minorEastAsia" w:cstheme="minorEastAsia" w:hint="eastAsia"/>
                <w:bCs/>
                <w:snapToGrid w:val="0"/>
                <w:kern w:val="0"/>
                <w:sz w:val="24"/>
                <w:szCs w:val="24"/>
                <w:highlight w:val="yellow"/>
              </w:rPr>
              <w:t>月</w:t>
            </w:r>
            <w:r w:rsidR="00004BA8">
              <w:rPr>
                <w:rFonts w:asciiTheme="minorEastAsia" w:eastAsiaTheme="minorEastAsia" w:hAnsiTheme="minorEastAsia" w:cstheme="minorEastAsia" w:hint="eastAsia"/>
                <w:bCs/>
                <w:snapToGrid w:val="0"/>
                <w:kern w:val="0"/>
                <w:sz w:val="24"/>
                <w:szCs w:val="24"/>
                <w:highlight w:val="yellow"/>
              </w:rPr>
              <w:t>4</w:t>
            </w:r>
            <w:r w:rsidR="008E6A1F" w:rsidRPr="00A333E2">
              <w:rPr>
                <w:rFonts w:asciiTheme="minorEastAsia" w:eastAsiaTheme="minorEastAsia" w:hAnsiTheme="minorEastAsia" w:cstheme="minorEastAsia" w:hint="eastAsia"/>
                <w:bCs/>
                <w:snapToGrid w:val="0"/>
                <w:kern w:val="0"/>
                <w:sz w:val="24"/>
                <w:szCs w:val="24"/>
                <w:highlight w:val="yellow"/>
              </w:rPr>
              <w:t>日1</w:t>
            </w:r>
            <w:r w:rsidR="00004BA8">
              <w:rPr>
                <w:rFonts w:asciiTheme="minorEastAsia" w:eastAsiaTheme="minorEastAsia" w:hAnsiTheme="minorEastAsia" w:cstheme="minorEastAsia" w:hint="eastAsia"/>
                <w:bCs/>
                <w:snapToGrid w:val="0"/>
                <w:kern w:val="0"/>
                <w:sz w:val="24"/>
                <w:szCs w:val="24"/>
                <w:highlight w:val="yellow"/>
              </w:rPr>
              <w:t>0</w:t>
            </w:r>
            <w:r w:rsidR="008E6A1F" w:rsidRPr="00A333E2">
              <w:rPr>
                <w:rFonts w:asciiTheme="minorEastAsia" w:eastAsiaTheme="minorEastAsia" w:hAnsiTheme="minorEastAsia" w:cstheme="minorEastAsia" w:hint="eastAsia"/>
                <w:bCs/>
                <w:snapToGrid w:val="0"/>
                <w:kern w:val="0"/>
                <w:sz w:val="24"/>
                <w:szCs w:val="24"/>
                <w:highlight w:val="yellow"/>
              </w:rPr>
              <w:t>时00分前不得开启</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lastRenderedPageBreak/>
              <w:t>4.2.2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sidRPr="00105464">
              <w:rPr>
                <w:rFonts w:asciiTheme="minorEastAsia" w:eastAsiaTheme="minorEastAsia" w:hAnsiTheme="minorEastAsia" w:cstheme="minorEastAsia" w:hint="eastAsia"/>
                <w:snapToGrid w:val="0"/>
                <w:kern w:val="0"/>
                <w:sz w:val="24"/>
                <w:szCs w:val="24"/>
                <w:highlight w:val="yellow"/>
              </w:rPr>
              <w:t>递交投标文件地点</w:t>
            </w:r>
          </w:p>
        </w:tc>
        <w:tc>
          <w:tcPr>
            <w:tcW w:w="6960" w:type="dxa"/>
            <w:vAlign w:val="center"/>
          </w:tcPr>
          <w:p w:rsidR="00BA515D" w:rsidRDefault="00004BA8" w:rsidP="00004BA8">
            <w:pPr>
              <w:spacing w:line="360" w:lineRule="auto"/>
              <w:rPr>
                <w:rFonts w:asciiTheme="minorEastAsia" w:eastAsiaTheme="minorEastAsia" w:hAnsiTheme="minorEastAsia" w:cstheme="minorEastAsia"/>
                <w:bCs/>
                <w:snapToGrid w:val="0"/>
                <w:kern w:val="0"/>
                <w:sz w:val="24"/>
                <w:szCs w:val="24"/>
              </w:rPr>
            </w:pPr>
            <w:r>
              <w:rPr>
                <w:rFonts w:ascii="宋体" w:hAnsi="宋体" w:hint="eastAsia"/>
                <w:sz w:val="24"/>
                <w:shd w:val="clear" w:color="auto" w:fill="FFFFFF" w:themeFill="background1"/>
              </w:rPr>
              <w:t>北园大厦12楼B座1207室</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4.2.3</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是否退还投标文件</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否</w:t>
            </w:r>
          </w:p>
        </w:tc>
      </w:tr>
      <w:tr w:rsidR="00BA515D" w:rsidTr="00F91A3D">
        <w:trPr>
          <w:trHeight w:val="1020"/>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5.1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开标时间和地点</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开标时间：同投标截止时间</w:t>
            </w:r>
          </w:p>
          <w:p w:rsidR="00BA515D" w:rsidRDefault="00B86764" w:rsidP="00004BA8">
            <w:pPr>
              <w:spacing w:line="360" w:lineRule="auto"/>
              <w:rPr>
                <w:rFonts w:asciiTheme="minorEastAsia" w:eastAsiaTheme="minorEastAsia" w:hAnsiTheme="minorEastAsia" w:cstheme="minorEastAsia"/>
                <w:snapToGrid w:val="0"/>
                <w:kern w:val="0"/>
                <w:sz w:val="24"/>
                <w:szCs w:val="24"/>
              </w:rPr>
            </w:pPr>
            <w:r w:rsidRPr="00105464">
              <w:rPr>
                <w:rFonts w:asciiTheme="minorEastAsia" w:eastAsiaTheme="minorEastAsia" w:hAnsiTheme="minorEastAsia" w:cstheme="minorEastAsia" w:hint="eastAsia"/>
                <w:snapToGrid w:val="0"/>
                <w:kern w:val="0"/>
                <w:sz w:val="24"/>
                <w:szCs w:val="24"/>
                <w:highlight w:val="yellow"/>
              </w:rPr>
              <w:t>开标地点：</w:t>
            </w:r>
            <w:r w:rsidR="00004BA8">
              <w:rPr>
                <w:rFonts w:ascii="宋体" w:hAnsi="宋体" w:hint="eastAsia"/>
                <w:sz w:val="24"/>
                <w:shd w:val="clear" w:color="auto" w:fill="FFFFFF" w:themeFill="background1"/>
              </w:rPr>
              <w:t>北园大厦12楼B座1207室</w:t>
            </w:r>
          </w:p>
        </w:tc>
      </w:tr>
      <w:tr w:rsidR="00BA515D" w:rsidTr="00F91A3D">
        <w:trPr>
          <w:trHeight w:val="2001"/>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5.2</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投标人参加开标会人员要求</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u w:val="single"/>
              </w:rPr>
            </w:pPr>
            <w:r>
              <w:rPr>
                <w:rFonts w:asciiTheme="minorEastAsia" w:eastAsiaTheme="minorEastAsia" w:hAnsiTheme="minorEastAsia" w:cstheme="minorEastAsia" w:hint="eastAsia"/>
                <w:snapToGrid w:val="0"/>
                <w:kern w:val="0"/>
                <w:sz w:val="24"/>
                <w:szCs w:val="24"/>
              </w:rPr>
              <w:t>投标人的授权委托人须在投标截止时间前到达开标现场并递交有效的本人身份证原件和授权委托书原件，唱标时，招标人当场核验上述原件，未提供上述原件或未通过核验的投标人将视为自动放弃投标；（投标截止时间前须单独递交授权委托代理人的身份证原件和授权委托书原件）</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6.1.1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评标委员会的组建</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u w:val="single"/>
              </w:rPr>
            </w:pPr>
            <w:r>
              <w:rPr>
                <w:rFonts w:asciiTheme="minorEastAsia" w:eastAsiaTheme="minorEastAsia" w:hAnsiTheme="minorEastAsia" w:cstheme="minorEastAsia" w:hint="eastAsia"/>
                <w:snapToGrid w:val="0"/>
                <w:kern w:val="0"/>
                <w:sz w:val="24"/>
                <w:szCs w:val="24"/>
              </w:rPr>
              <w:t>评标委员会构成：</w:t>
            </w:r>
            <w:r>
              <w:rPr>
                <w:rFonts w:asciiTheme="minorEastAsia" w:eastAsiaTheme="minorEastAsia" w:hAnsiTheme="minorEastAsia" w:cstheme="minorEastAsia" w:hint="eastAsia"/>
                <w:snapToGrid w:val="0"/>
                <w:kern w:val="0"/>
                <w:sz w:val="24"/>
                <w:szCs w:val="24"/>
                <w:u w:val="single"/>
              </w:rPr>
              <w:t xml:space="preserve"> 5 </w:t>
            </w:r>
            <w:r>
              <w:rPr>
                <w:rFonts w:asciiTheme="minorEastAsia" w:eastAsiaTheme="minorEastAsia" w:hAnsiTheme="minorEastAsia" w:cstheme="minorEastAsia" w:hint="eastAsia"/>
                <w:snapToGrid w:val="0"/>
                <w:kern w:val="0"/>
                <w:sz w:val="24"/>
                <w:szCs w:val="24"/>
              </w:rPr>
              <w:t>人及以上单数</w:t>
            </w:r>
          </w:p>
        </w:tc>
      </w:tr>
      <w:tr w:rsidR="00BA515D" w:rsidTr="00F91A3D">
        <w:trPr>
          <w:trHeight w:val="794"/>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7.1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是否授权评标委员会确定中标人</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否，推荐中标人候选人不超过3个,并标明排序</w:t>
            </w:r>
          </w:p>
        </w:tc>
      </w:tr>
      <w:tr w:rsidR="00BA515D" w:rsidTr="00F91A3D">
        <w:trPr>
          <w:trHeight w:val="567"/>
          <w:jc w:val="center"/>
        </w:trPr>
        <w:tc>
          <w:tcPr>
            <w:tcW w:w="952"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7.3.1</w:t>
            </w: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履约保函</w:t>
            </w:r>
          </w:p>
        </w:tc>
        <w:tc>
          <w:tcPr>
            <w:tcW w:w="6960" w:type="dxa"/>
            <w:vAlign w:val="center"/>
          </w:tcPr>
          <w:p w:rsidR="00BA515D" w:rsidRDefault="00B86764"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无</w:t>
            </w:r>
          </w:p>
        </w:tc>
      </w:tr>
      <w:tr w:rsidR="00BA515D" w:rsidTr="00F91A3D">
        <w:trPr>
          <w:trHeight w:val="1020"/>
          <w:jc w:val="center"/>
        </w:trPr>
        <w:tc>
          <w:tcPr>
            <w:tcW w:w="952" w:type="dxa"/>
            <w:vAlign w:val="center"/>
          </w:tcPr>
          <w:p w:rsidR="00BA515D" w:rsidRDefault="00BA515D" w:rsidP="009952E3">
            <w:pPr>
              <w:snapToGrid w:val="0"/>
              <w:spacing w:line="360" w:lineRule="auto"/>
              <w:jc w:val="center"/>
              <w:rPr>
                <w:rFonts w:asciiTheme="minorEastAsia" w:eastAsiaTheme="minorEastAsia" w:hAnsiTheme="minorEastAsia" w:cstheme="minorEastAsia"/>
                <w:snapToGrid w:val="0"/>
                <w:kern w:val="0"/>
                <w:sz w:val="24"/>
                <w:szCs w:val="24"/>
              </w:rPr>
            </w:pPr>
          </w:p>
        </w:tc>
        <w:tc>
          <w:tcPr>
            <w:tcW w:w="1699" w:type="dxa"/>
            <w:vAlign w:val="center"/>
          </w:tcPr>
          <w:p w:rsidR="00BA515D" w:rsidRDefault="00B86764" w:rsidP="009952E3">
            <w:pPr>
              <w:snapToGrid w:val="0"/>
              <w:spacing w:line="360"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snapToGrid w:val="0"/>
                <w:kern w:val="0"/>
                <w:sz w:val="24"/>
                <w:szCs w:val="24"/>
              </w:rPr>
              <w:t>其他</w:t>
            </w:r>
          </w:p>
        </w:tc>
        <w:tc>
          <w:tcPr>
            <w:tcW w:w="6960" w:type="dxa"/>
            <w:vAlign w:val="center"/>
          </w:tcPr>
          <w:p w:rsidR="00BA515D" w:rsidRDefault="00C74D98" w:rsidP="009952E3">
            <w:pPr>
              <w:snapToGrid w:val="0"/>
              <w:spacing w:line="360"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bCs/>
                <w:snapToGrid w:val="0"/>
                <w:kern w:val="0"/>
                <w:sz w:val="24"/>
                <w:szCs w:val="24"/>
              </w:rPr>
              <w:t>/</w:t>
            </w:r>
          </w:p>
        </w:tc>
      </w:tr>
    </w:tbl>
    <w:p w:rsidR="00BA515D" w:rsidRDefault="00BA515D" w:rsidP="00B35030">
      <w:pPr>
        <w:spacing w:line="360" w:lineRule="auto"/>
        <w:rPr>
          <w:rFonts w:asciiTheme="minorEastAsia" w:eastAsiaTheme="minorEastAsia" w:hAnsiTheme="minorEastAsia" w:cs="宋体"/>
          <w:b/>
          <w:kern w:val="0"/>
          <w:sz w:val="32"/>
          <w:szCs w:val="32"/>
        </w:rPr>
      </w:pPr>
      <w:bookmarkStart w:id="6" w:name="_Toc376251517"/>
    </w:p>
    <w:p w:rsidR="00BA515D" w:rsidRDefault="00B86764" w:rsidP="00B35030">
      <w:pPr>
        <w:spacing w:line="360" w:lineRule="auto"/>
        <w:rPr>
          <w:rFonts w:asciiTheme="minorEastAsia" w:eastAsiaTheme="minorEastAsia" w:hAnsiTheme="minorEastAsia" w:cs="宋体"/>
          <w:b/>
          <w:kern w:val="0"/>
          <w:sz w:val="32"/>
          <w:szCs w:val="32"/>
        </w:rPr>
      </w:pPr>
      <w:r>
        <w:rPr>
          <w:rFonts w:asciiTheme="minorEastAsia" w:eastAsiaTheme="minorEastAsia" w:hAnsiTheme="minorEastAsia" w:cs="宋体"/>
          <w:b/>
          <w:kern w:val="0"/>
          <w:sz w:val="32"/>
          <w:szCs w:val="32"/>
        </w:rPr>
        <w:t>1</w:t>
      </w:r>
      <w:r>
        <w:rPr>
          <w:rFonts w:asciiTheme="minorEastAsia" w:eastAsiaTheme="minorEastAsia" w:hAnsiTheme="minorEastAsia" w:cs="宋体" w:hint="eastAsia"/>
          <w:b/>
          <w:kern w:val="0"/>
          <w:sz w:val="32"/>
          <w:szCs w:val="32"/>
        </w:rPr>
        <w:t>．总则</w:t>
      </w:r>
    </w:p>
    <w:p w:rsidR="00BA515D" w:rsidRDefault="00B86764" w:rsidP="009952E3">
      <w:pPr>
        <w:spacing w:line="360" w:lineRule="auto"/>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b/>
          <w:kern w:val="0"/>
          <w:sz w:val="24"/>
        </w:rPr>
        <w:t>1.1</w:t>
      </w:r>
      <w:r>
        <w:rPr>
          <w:rFonts w:asciiTheme="minorEastAsia" w:eastAsiaTheme="minorEastAsia" w:hAnsiTheme="minorEastAsia" w:cs="宋体" w:hint="eastAsia"/>
          <w:b/>
          <w:kern w:val="0"/>
          <w:sz w:val="24"/>
        </w:rPr>
        <w:t>项目概况</w:t>
      </w:r>
      <w:bookmarkEnd w:id="6"/>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1.1.1项目概况：</w:t>
      </w:r>
      <w:r>
        <w:rPr>
          <w:rFonts w:ascii="宋体" w:hAnsi="宋体" w:cs="宋体" w:hint="eastAsia"/>
          <w:kern w:val="0"/>
          <w:sz w:val="24"/>
        </w:rPr>
        <w:t>详见第一章招标公告</w:t>
      </w:r>
      <w:r>
        <w:rPr>
          <w:rFonts w:asciiTheme="minorEastAsia" w:eastAsiaTheme="minorEastAsia" w:hAnsiTheme="minorEastAsia" w:cs="宋体" w:hint="eastAsia"/>
          <w:kern w:val="0"/>
          <w:sz w:val="24"/>
        </w:rPr>
        <w:t>。</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1.1.2</w:t>
      </w:r>
      <w:r>
        <w:rPr>
          <w:rFonts w:asciiTheme="minorEastAsia" w:eastAsiaTheme="minorEastAsia" w:hAnsiTheme="minorEastAsia" w:cs="宋体" w:hint="eastAsia"/>
          <w:kern w:val="0"/>
          <w:sz w:val="24"/>
        </w:rPr>
        <w:t>本招标项目招标人：见投标人须知前附表。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1.1.</w:t>
      </w:r>
      <w:r w:rsidR="00A22C6D">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本招标项目名称：见投标人须知前附表。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1.1.</w:t>
      </w:r>
      <w:r w:rsidR="00A22C6D">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本招标项目地点：见投标人须知前附表。</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7" w:name="_Toc376251518"/>
      <w:r>
        <w:rPr>
          <w:rFonts w:asciiTheme="minorEastAsia" w:eastAsiaTheme="minorEastAsia" w:hAnsiTheme="minorEastAsia" w:cs="宋体"/>
          <w:b/>
          <w:kern w:val="0"/>
          <w:sz w:val="24"/>
        </w:rPr>
        <w:t>1.2</w:t>
      </w:r>
      <w:r>
        <w:rPr>
          <w:rFonts w:asciiTheme="minorEastAsia" w:eastAsiaTheme="minorEastAsia" w:hAnsiTheme="minorEastAsia" w:cs="宋体" w:hint="eastAsia"/>
          <w:b/>
          <w:kern w:val="0"/>
          <w:sz w:val="24"/>
        </w:rPr>
        <w:t>资金来源和落实情况</w:t>
      </w:r>
      <w:bookmarkEnd w:id="7"/>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1.2.1</w:t>
      </w:r>
      <w:r>
        <w:rPr>
          <w:rFonts w:asciiTheme="minorEastAsia" w:eastAsiaTheme="minorEastAsia" w:hAnsiTheme="minorEastAsia" w:cs="宋体" w:hint="eastAsia"/>
          <w:kern w:val="0"/>
          <w:sz w:val="24"/>
        </w:rPr>
        <w:t>本招标项目的资金来源：见投标人须知前附表。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1.2.2</w:t>
      </w:r>
      <w:r>
        <w:rPr>
          <w:rFonts w:asciiTheme="minorEastAsia" w:eastAsiaTheme="minorEastAsia" w:hAnsiTheme="minorEastAsia" w:cs="宋体" w:hint="eastAsia"/>
          <w:kern w:val="0"/>
          <w:sz w:val="24"/>
        </w:rPr>
        <w:t>本招标项目的资金落实情况：见投标人须知前附表。</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8" w:name="_Toc376251519"/>
      <w:r>
        <w:rPr>
          <w:rFonts w:asciiTheme="minorEastAsia" w:eastAsiaTheme="minorEastAsia" w:hAnsiTheme="minorEastAsia" w:cs="宋体"/>
          <w:b/>
          <w:kern w:val="0"/>
          <w:sz w:val="24"/>
        </w:rPr>
        <w:t>1.3</w:t>
      </w:r>
      <w:r>
        <w:rPr>
          <w:rFonts w:asciiTheme="minorEastAsia" w:eastAsiaTheme="minorEastAsia" w:hAnsiTheme="minorEastAsia" w:cs="宋体" w:hint="eastAsia"/>
          <w:b/>
          <w:kern w:val="0"/>
          <w:sz w:val="24"/>
        </w:rPr>
        <w:t>招标</w:t>
      </w:r>
      <w:bookmarkEnd w:id="8"/>
      <w:r>
        <w:rPr>
          <w:rFonts w:asciiTheme="minorEastAsia" w:eastAsiaTheme="minorEastAsia" w:hAnsiTheme="minorEastAsia" w:cs="宋体" w:hint="eastAsia"/>
          <w:b/>
          <w:kern w:val="0"/>
          <w:sz w:val="24"/>
        </w:rPr>
        <w:t>内容</w:t>
      </w:r>
    </w:p>
    <w:p w:rsidR="00BA515D" w:rsidRDefault="00B86764" w:rsidP="009952E3">
      <w:pPr>
        <w:tabs>
          <w:tab w:val="left" w:pos="7730"/>
        </w:tabs>
        <w:spacing w:line="360" w:lineRule="auto"/>
        <w:ind w:firstLineChars="200" w:firstLine="480"/>
        <w:rPr>
          <w:rFonts w:ascii="宋体" w:hAnsi="宋体" w:cs="宋体"/>
          <w:kern w:val="0"/>
          <w:sz w:val="24"/>
        </w:rPr>
      </w:pPr>
      <w:r>
        <w:rPr>
          <w:rFonts w:asciiTheme="minorEastAsia" w:eastAsiaTheme="minorEastAsia" w:hAnsiTheme="minorEastAsia" w:cs="宋体"/>
          <w:kern w:val="0"/>
          <w:sz w:val="24"/>
        </w:rPr>
        <w:t>1.3.1</w:t>
      </w:r>
      <w:r>
        <w:rPr>
          <w:rFonts w:asciiTheme="minorEastAsia" w:eastAsiaTheme="minorEastAsia" w:hAnsiTheme="minorEastAsia" w:cs="宋体" w:hint="eastAsia"/>
          <w:kern w:val="0"/>
          <w:sz w:val="24"/>
        </w:rPr>
        <w:t>本次招标内容：</w:t>
      </w:r>
      <w:r>
        <w:rPr>
          <w:rFonts w:ascii="宋体" w:hAnsi="宋体" w:cs="宋体" w:hint="eastAsia"/>
          <w:kern w:val="0"/>
          <w:sz w:val="24"/>
        </w:rPr>
        <w:t>见投标须知前附表。</w:t>
      </w:r>
    </w:p>
    <w:p w:rsidR="00BA515D" w:rsidRDefault="00B86764" w:rsidP="009952E3">
      <w:pPr>
        <w:tabs>
          <w:tab w:val="left" w:pos="7730"/>
        </w:tabs>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1.3.2</w:t>
      </w:r>
      <w:r>
        <w:rPr>
          <w:rFonts w:asciiTheme="minorEastAsia" w:eastAsiaTheme="minorEastAsia" w:hAnsiTheme="minorEastAsia" w:cs="宋体" w:hint="eastAsia"/>
          <w:kern w:val="0"/>
          <w:sz w:val="24"/>
        </w:rPr>
        <w:t>本标的服务周期：见投标人须知前附表。</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9" w:name="_Toc376251520"/>
      <w:r>
        <w:rPr>
          <w:rFonts w:asciiTheme="minorEastAsia" w:eastAsiaTheme="minorEastAsia" w:hAnsiTheme="minorEastAsia" w:cs="宋体"/>
          <w:b/>
          <w:kern w:val="0"/>
          <w:sz w:val="24"/>
        </w:rPr>
        <w:t>1.4</w:t>
      </w:r>
      <w:r>
        <w:rPr>
          <w:rFonts w:asciiTheme="minorEastAsia" w:eastAsiaTheme="minorEastAsia" w:hAnsiTheme="minorEastAsia" w:cs="宋体" w:hint="eastAsia"/>
          <w:b/>
          <w:kern w:val="0"/>
          <w:sz w:val="24"/>
        </w:rPr>
        <w:t>投标人资格要求</w:t>
      </w:r>
      <w:bookmarkEnd w:id="9"/>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1.4.1</w:t>
      </w:r>
      <w:r>
        <w:rPr>
          <w:rFonts w:asciiTheme="minorEastAsia" w:eastAsiaTheme="minorEastAsia" w:hAnsiTheme="minorEastAsia" w:cs="宋体" w:hint="eastAsia"/>
          <w:kern w:val="0"/>
          <w:sz w:val="24"/>
        </w:rPr>
        <w:t>投标人资格要求：</w:t>
      </w:r>
      <w:r>
        <w:rPr>
          <w:rFonts w:asciiTheme="minorEastAsia" w:eastAsiaTheme="minorEastAsia" w:hAnsiTheme="minorEastAsia" w:hint="eastAsia"/>
          <w:sz w:val="24"/>
          <w:szCs w:val="24"/>
        </w:rPr>
        <w:t>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1.4.2</w:t>
      </w:r>
      <w:r>
        <w:rPr>
          <w:rFonts w:asciiTheme="minorEastAsia" w:eastAsiaTheme="minorEastAsia" w:hAnsiTheme="minorEastAsia" w:cs="宋体" w:hint="eastAsia"/>
          <w:kern w:val="0"/>
          <w:sz w:val="24"/>
        </w:rPr>
        <w:t>是否接受联合体投标：见投标人须知前附表。</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0" w:name="_Toc376251521"/>
      <w:r>
        <w:rPr>
          <w:rFonts w:asciiTheme="minorEastAsia" w:eastAsiaTheme="minorEastAsia" w:hAnsiTheme="minorEastAsia" w:cs="宋体"/>
          <w:b/>
          <w:kern w:val="0"/>
          <w:sz w:val="24"/>
        </w:rPr>
        <w:t>1.5</w:t>
      </w:r>
      <w:r>
        <w:rPr>
          <w:rFonts w:asciiTheme="minorEastAsia" w:eastAsiaTheme="minorEastAsia" w:hAnsiTheme="minorEastAsia" w:cs="宋体" w:hint="eastAsia"/>
          <w:b/>
          <w:kern w:val="0"/>
          <w:sz w:val="24"/>
        </w:rPr>
        <w:t>费用承担</w:t>
      </w:r>
      <w:bookmarkEnd w:id="10"/>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投标人准备和参加投标活动发生的费用自理。不管结果如何，招标人对上述费用均不负责。</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1" w:name="_Toc376251522"/>
      <w:r>
        <w:rPr>
          <w:rFonts w:asciiTheme="minorEastAsia" w:eastAsiaTheme="minorEastAsia" w:hAnsiTheme="minorEastAsia" w:cs="宋体"/>
          <w:b/>
          <w:kern w:val="0"/>
          <w:sz w:val="24"/>
        </w:rPr>
        <w:t>1.6</w:t>
      </w:r>
      <w:r>
        <w:rPr>
          <w:rFonts w:asciiTheme="minorEastAsia" w:eastAsiaTheme="minorEastAsia" w:hAnsiTheme="minorEastAsia" w:cs="宋体" w:hint="eastAsia"/>
          <w:b/>
          <w:kern w:val="0"/>
          <w:sz w:val="24"/>
        </w:rPr>
        <w:t>保密</w:t>
      </w:r>
      <w:bookmarkEnd w:id="11"/>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参与招标投标活动的各方应对招标文件和投标文件中的商业和技术等秘密保密，违者应对由此造成的后果承担法律责任。</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2" w:name="_Toc376251523"/>
      <w:r>
        <w:rPr>
          <w:rFonts w:asciiTheme="minorEastAsia" w:eastAsiaTheme="minorEastAsia" w:hAnsiTheme="minorEastAsia" w:cs="宋体"/>
          <w:b/>
          <w:kern w:val="0"/>
          <w:sz w:val="24"/>
        </w:rPr>
        <w:t>1.7</w:t>
      </w:r>
      <w:r>
        <w:rPr>
          <w:rFonts w:asciiTheme="minorEastAsia" w:eastAsiaTheme="minorEastAsia" w:hAnsiTheme="minorEastAsia" w:cs="宋体" w:hint="eastAsia"/>
          <w:b/>
          <w:kern w:val="0"/>
          <w:sz w:val="24"/>
        </w:rPr>
        <w:t>语言文字</w:t>
      </w:r>
      <w:bookmarkEnd w:id="12"/>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除专用术语外，与招标投标有关的语言均使用中文。必要时专用术语应附有中文注释。</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3" w:name="_Toc376251524"/>
      <w:r>
        <w:rPr>
          <w:rFonts w:asciiTheme="minorEastAsia" w:eastAsiaTheme="minorEastAsia" w:hAnsiTheme="minorEastAsia" w:cs="宋体"/>
          <w:b/>
          <w:kern w:val="0"/>
          <w:sz w:val="24"/>
        </w:rPr>
        <w:t>1.8</w:t>
      </w:r>
      <w:r>
        <w:rPr>
          <w:rFonts w:asciiTheme="minorEastAsia" w:eastAsiaTheme="minorEastAsia" w:hAnsiTheme="minorEastAsia" w:cs="宋体" w:hint="eastAsia"/>
          <w:b/>
          <w:kern w:val="0"/>
          <w:sz w:val="24"/>
        </w:rPr>
        <w:t>计量单位</w:t>
      </w:r>
      <w:bookmarkEnd w:id="13"/>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所有计量均采用中华人民共和国法定计量单位。</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4" w:name="_Toc376251525"/>
      <w:r>
        <w:rPr>
          <w:rFonts w:asciiTheme="minorEastAsia" w:eastAsiaTheme="minorEastAsia" w:hAnsiTheme="minorEastAsia" w:cs="宋体"/>
          <w:b/>
          <w:kern w:val="0"/>
          <w:sz w:val="24"/>
        </w:rPr>
        <w:t>1.9</w:t>
      </w:r>
      <w:r>
        <w:rPr>
          <w:rFonts w:asciiTheme="minorEastAsia" w:eastAsiaTheme="minorEastAsia" w:hAnsiTheme="minorEastAsia" w:cs="宋体" w:hint="eastAsia"/>
          <w:b/>
          <w:kern w:val="0"/>
          <w:sz w:val="24"/>
        </w:rPr>
        <w:t>踏勘现场</w:t>
      </w:r>
      <w:bookmarkEnd w:id="14"/>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1.9.1</w:t>
      </w:r>
      <w:r>
        <w:rPr>
          <w:rFonts w:asciiTheme="minorEastAsia" w:eastAsiaTheme="minorEastAsia" w:hAnsiTheme="minorEastAsia" w:cs="宋体" w:hint="eastAsia"/>
          <w:kern w:val="0"/>
          <w:sz w:val="24"/>
        </w:rPr>
        <w:t>投标人可自行前往踏勘现场，以获取有关准备投标文件和签署合同所需要的资料和信息。投标人据此做出的判断和决策，由投标人自行负责。</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1.9.2</w:t>
      </w:r>
      <w:r>
        <w:rPr>
          <w:rFonts w:asciiTheme="minorEastAsia" w:eastAsiaTheme="minorEastAsia" w:hAnsiTheme="minorEastAsia" w:cs="宋体" w:hint="eastAsia"/>
          <w:kern w:val="0"/>
          <w:sz w:val="24"/>
        </w:rPr>
        <w:t>投标人踏勘现场发生的费用自理。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1.9.3</w:t>
      </w:r>
      <w:r>
        <w:rPr>
          <w:rFonts w:asciiTheme="minorEastAsia" w:eastAsiaTheme="minorEastAsia" w:hAnsiTheme="minorEastAsia" w:cs="宋体" w:hint="eastAsia"/>
          <w:kern w:val="0"/>
          <w:sz w:val="24"/>
        </w:rPr>
        <w:t>投标人自行负责在踏勘现场中所发生的人员伤亡和财产损失。</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5" w:name="_Toc376251526"/>
      <w:r>
        <w:rPr>
          <w:rFonts w:asciiTheme="minorEastAsia" w:eastAsiaTheme="minorEastAsia" w:hAnsiTheme="minorEastAsia" w:cs="宋体"/>
          <w:b/>
          <w:kern w:val="0"/>
          <w:sz w:val="24"/>
        </w:rPr>
        <w:t>1.10</w:t>
      </w:r>
      <w:r>
        <w:rPr>
          <w:rFonts w:asciiTheme="minorEastAsia" w:eastAsiaTheme="minorEastAsia" w:hAnsiTheme="minorEastAsia" w:cs="宋体" w:hint="eastAsia"/>
          <w:b/>
          <w:kern w:val="0"/>
          <w:sz w:val="24"/>
        </w:rPr>
        <w:t>投标预备会</w:t>
      </w:r>
      <w:bookmarkEnd w:id="15"/>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1.10.1</w:t>
      </w:r>
      <w:r>
        <w:rPr>
          <w:rFonts w:asciiTheme="minorEastAsia" w:eastAsiaTheme="minorEastAsia" w:hAnsiTheme="minorEastAsia" w:cs="宋体" w:hint="eastAsia"/>
          <w:kern w:val="0"/>
          <w:sz w:val="24"/>
        </w:rPr>
        <w:t>是否召开投标预备会：见投标人须知前附表。</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6" w:name="_Toc376251527"/>
      <w:r>
        <w:rPr>
          <w:rFonts w:asciiTheme="minorEastAsia" w:eastAsiaTheme="minorEastAsia" w:hAnsiTheme="minorEastAsia" w:cs="宋体"/>
          <w:b/>
          <w:kern w:val="0"/>
          <w:sz w:val="24"/>
        </w:rPr>
        <w:t>1.11</w:t>
      </w:r>
      <w:r>
        <w:rPr>
          <w:rFonts w:asciiTheme="minorEastAsia" w:eastAsiaTheme="minorEastAsia" w:hAnsiTheme="minorEastAsia" w:cs="宋体" w:hint="eastAsia"/>
          <w:b/>
          <w:kern w:val="0"/>
          <w:sz w:val="24"/>
        </w:rPr>
        <w:t>分包</w:t>
      </w:r>
      <w:bookmarkEnd w:id="16"/>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本次招标内容不允许分包。</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17" w:name="_Toc376251528"/>
      <w:r>
        <w:rPr>
          <w:rFonts w:asciiTheme="minorEastAsia" w:eastAsiaTheme="minorEastAsia" w:hAnsiTheme="minorEastAsia" w:cs="宋体"/>
          <w:b/>
          <w:kern w:val="0"/>
          <w:sz w:val="24"/>
        </w:rPr>
        <w:lastRenderedPageBreak/>
        <w:t>1.12</w:t>
      </w:r>
      <w:r>
        <w:rPr>
          <w:rFonts w:asciiTheme="minorEastAsia" w:eastAsiaTheme="minorEastAsia" w:hAnsiTheme="minorEastAsia" w:cs="宋体" w:hint="eastAsia"/>
          <w:b/>
          <w:kern w:val="0"/>
          <w:sz w:val="24"/>
        </w:rPr>
        <w:t>偏离</w:t>
      </w:r>
      <w:bookmarkEnd w:id="17"/>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本次招标内容不允许偏离。</w:t>
      </w:r>
    </w:p>
    <w:p w:rsidR="00BA515D" w:rsidRDefault="00B86764" w:rsidP="00B35030">
      <w:pPr>
        <w:spacing w:line="360" w:lineRule="auto"/>
        <w:rPr>
          <w:rFonts w:asciiTheme="minorEastAsia" w:eastAsiaTheme="minorEastAsia" w:hAnsiTheme="minorEastAsia" w:cs="宋体"/>
          <w:b/>
          <w:kern w:val="0"/>
          <w:sz w:val="32"/>
          <w:szCs w:val="32"/>
        </w:rPr>
      </w:pPr>
      <w:bookmarkStart w:id="18" w:name="_Toc376251529"/>
      <w:bookmarkStart w:id="19" w:name="_Toc193449011"/>
      <w:r>
        <w:rPr>
          <w:rFonts w:asciiTheme="minorEastAsia" w:eastAsiaTheme="minorEastAsia" w:hAnsiTheme="minorEastAsia" w:cs="宋体"/>
          <w:b/>
          <w:kern w:val="0"/>
          <w:sz w:val="32"/>
          <w:szCs w:val="32"/>
        </w:rPr>
        <w:t>2</w:t>
      </w:r>
      <w:r>
        <w:rPr>
          <w:rFonts w:asciiTheme="minorEastAsia" w:eastAsiaTheme="minorEastAsia" w:hAnsiTheme="minorEastAsia" w:cs="宋体" w:hint="eastAsia"/>
          <w:b/>
          <w:kern w:val="0"/>
          <w:sz w:val="32"/>
          <w:szCs w:val="32"/>
        </w:rPr>
        <w:t>．招标文件</w:t>
      </w:r>
      <w:bookmarkEnd w:id="18"/>
      <w:bookmarkEnd w:id="19"/>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20" w:name="_Toc376251530"/>
      <w:r>
        <w:rPr>
          <w:rFonts w:asciiTheme="minorEastAsia" w:eastAsiaTheme="minorEastAsia" w:hAnsiTheme="minorEastAsia" w:cs="宋体"/>
          <w:b/>
          <w:kern w:val="0"/>
          <w:sz w:val="24"/>
        </w:rPr>
        <w:t>2.1</w:t>
      </w:r>
      <w:r>
        <w:rPr>
          <w:rFonts w:asciiTheme="minorEastAsia" w:eastAsiaTheme="minorEastAsia" w:hAnsiTheme="minorEastAsia" w:cs="宋体" w:hint="eastAsia"/>
          <w:b/>
          <w:kern w:val="0"/>
          <w:sz w:val="24"/>
        </w:rPr>
        <w:t>招标文件的组成</w:t>
      </w:r>
      <w:bookmarkEnd w:id="20"/>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2.1.1本招标文件包括：</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）招标公告；</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）投标人须知；</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）评标办法；</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）合同条款及格式；</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（5）投标文件格式；</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（6）投标人须知及前附表规定的其他材料。</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根据本章第</w:t>
      </w:r>
      <w:r>
        <w:rPr>
          <w:rFonts w:asciiTheme="minorEastAsia" w:eastAsiaTheme="minorEastAsia" w:hAnsiTheme="minorEastAsia" w:cs="宋体"/>
          <w:kern w:val="0"/>
          <w:sz w:val="24"/>
        </w:rPr>
        <w:t>1.10</w:t>
      </w:r>
      <w:r>
        <w:rPr>
          <w:rFonts w:asciiTheme="minorEastAsia" w:eastAsiaTheme="minorEastAsia" w:hAnsiTheme="minorEastAsia" w:cs="宋体" w:hint="eastAsia"/>
          <w:kern w:val="0"/>
          <w:sz w:val="24"/>
        </w:rPr>
        <w:t>款、第</w:t>
      </w:r>
      <w:r>
        <w:rPr>
          <w:rFonts w:asciiTheme="minorEastAsia" w:eastAsiaTheme="minorEastAsia" w:hAnsiTheme="minorEastAsia" w:cs="宋体"/>
          <w:kern w:val="0"/>
          <w:sz w:val="24"/>
        </w:rPr>
        <w:t>2.2</w:t>
      </w:r>
      <w:r>
        <w:rPr>
          <w:rFonts w:asciiTheme="minorEastAsia" w:eastAsiaTheme="minorEastAsia" w:hAnsiTheme="minorEastAsia" w:cs="宋体" w:hint="eastAsia"/>
          <w:kern w:val="0"/>
          <w:sz w:val="24"/>
        </w:rPr>
        <w:t>款对招标文件所作的澄清、修改，构成招标文件的组成部分。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2.1.2投标人必须毫无例外地使用招标文件提供的格式和表格，但可以同样格式扩展。随投标文件密封提交电子版文件一套，须包含投标文件的所有内容的电子版（文档格式采用WORD、EXCEL等非扫描图像文件格式。）</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21" w:name="_Toc376251531"/>
      <w:r>
        <w:rPr>
          <w:rFonts w:asciiTheme="minorEastAsia" w:eastAsiaTheme="minorEastAsia" w:hAnsiTheme="minorEastAsia" w:cs="宋体"/>
          <w:b/>
          <w:kern w:val="0"/>
          <w:sz w:val="24"/>
        </w:rPr>
        <w:t>2.2</w:t>
      </w:r>
      <w:r>
        <w:rPr>
          <w:rFonts w:asciiTheme="minorEastAsia" w:eastAsiaTheme="minorEastAsia" w:hAnsiTheme="minorEastAsia" w:cs="宋体" w:hint="eastAsia"/>
          <w:b/>
          <w:kern w:val="0"/>
          <w:sz w:val="24"/>
        </w:rPr>
        <w:t>招标文件的澄清</w:t>
      </w:r>
      <w:bookmarkEnd w:id="21"/>
      <w:r>
        <w:rPr>
          <w:rFonts w:asciiTheme="minorEastAsia" w:eastAsiaTheme="minorEastAsia" w:hAnsiTheme="minorEastAsia" w:cs="宋体" w:hint="eastAsia"/>
          <w:b/>
          <w:kern w:val="0"/>
          <w:sz w:val="24"/>
        </w:rPr>
        <w:t>和修改</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2.2.1</w:t>
      </w:r>
      <w:r>
        <w:rPr>
          <w:rFonts w:asciiTheme="minorEastAsia" w:eastAsiaTheme="minorEastAsia" w:hAnsiTheme="minorEastAsia" w:cs="宋体" w:hint="eastAsia"/>
          <w:kern w:val="0"/>
          <w:sz w:val="24"/>
        </w:rPr>
        <w:t>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2.2.2</w:t>
      </w:r>
      <w:r>
        <w:rPr>
          <w:rFonts w:asciiTheme="minorEastAsia" w:eastAsiaTheme="minorEastAsia" w:hAnsiTheme="minorEastAsia" w:cs="宋体" w:hint="eastAsia"/>
          <w:kern w:val="0"/>
          <w:sz w:val="24"/>
        </w:rPr>
        <w:t>招标文件的澄清和修改将在投标人须知前附表规定的投标截止时间5天前，招标人通过书面形式发给所有购买招标文件的投标人，但不指明问题的来源。如果澄清和修改发出的时间距投标截止时间不足5天，相应延长投标截止时间。</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2.2.3</w:t>
      </w:r>
      <w:r>
        <w:rPr>
          <w:rFonts w:asciiTheme="minorEastAsia" w:eastAsiaTheme="minorEastAsia" w:hAnsiTheme="minorEastAsia" w:cs="宋体" w:hint="eastAsia"/>
          <w:kern w:val="0"/>
          <w:sz w:val="24"/>
        </w:rPr>
        <w:t>投标人在收到澄清和修改后的2日内，应以书面形式（包括邮寄、电子邮件或传真）通知招标人，确认己收到该澄清和修改。</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2.2.4投标人应及时获取澄清后的招标文件，未按澄清后的招标文件编制的投标文件有可能被评标委员会否决。</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2.2.</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招标文件的澄清和修改是招标文件的组成部分，对所有投标人都有约束力。招标文件的澄清和修改内容与招标文件相应内容不一致时，以招标文件的澄清和修改为准，不同时间发出的招标文件的澄清和修改相应内容不一致时，以后发出的招标文件的澄清和修改为准。</w:t>
      </w:r>
    </w:p>
    <w:p w:rsidR="00BA515D" w:rsidRDefault="00B86764" w:rsidP="00B35030">
      <w:pPr>
        <w:spacing w:line="360" w:lineRule="auto"/>
        <w:rPr>
          <w:rFonts w:asciiTheme="minorEastAsia" w:eastAsiaTheme="minorEastAsia" w:hAnsiTheme="minorEastAsia" w:cs="宋体"/>
          <w:b/>
          <w:kern w:val="0"/>
          <w:sz w:val="32"/>
          <w:szCs w:val="32"/>
        </w:rPr>
      </w:pPr>
      <w:bookmarkStart w:id="22" w:name="_Toc376251533"/>
      <w:bookmarkStart w:id="23" w:name="_Toc193449012"/>
      <w:r>
        <w:rPr>
          <w:rFonts w:asciiTheme="minorEastAsia" w:eastAsiaTheme="minorEastAsia" w:hAnsiTheme="minorEastAsia" w:cs="宋体"/>
          <w:b/>
          <w:kern w:val="0"/>
          <w:sz w:val="32"/>
          <w:szCs w:val="32"/>
        </w:rPr>
        <w:t>3</w:t>
      </w:r>
      <w:r>
        <w:rPr>
          <w:rFonts w:asciiTheme="minorEastAsia" w:eastAsiaTheme="minorEastAsia" w:hAnsiTheme="minorEastAsia" w:cs="宋体" w:hint="eastAsia"/>
          <w:b/>
          <w:kern w:val="0"/>
          <w:sz w:val="32"/>
          <w:szCs w:val="32"/>
        </w:rPr>
        <w:t>．投标文件</w:t>
      </w:r>
      <w:bookmarkEnd w:id="22"/>
      <w:bookmarkEnd w:id="23"/>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24" w:name="_Toc376251534"/>
      <w:r>
        <w:rPr>
          <w:rFonts w:asciiTheme="minorEastAsia" w:eastAsiaTheme="minorEastAsia" w:hAnsiTheme="minorEastAsia" w:cs="宋体"/>
          <w:b/>
          <w:kern w:val="0"/>
          <w:sz w:val="24"/>
        </w:rPr>
        <w:t>3.1</w:t>
      </w:r>
      <w:r>
        <w:rPr>
          <w:rFonts w:asciiTheme="minorEastAsia" w:eastAsiaTheme="minorEastAsia" w:hAnsiTheme="minorEastAsia" w:cs="宋体" w:hint="eastAsia"/>
          <w:b/>
          <w:kern w:val="0"/>
          <w:sz w:val="24"/>
        </w:rPr>
        <w:t>投标文件的组成</w:t>
      </w:r>
      <w:bookmarkEnd w:id="24"/>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3.1.1</w:t>
      </w:r>
      <w:r>
        <w:rPr>
          <w:rFonts w:asciiTheme="minorEastAsia" w:eastAsiaTheme="minorEastAsia" w:hAnsiTheme="minorEastAsia" w:cs="宋体" w:hint="eastAsia"/>
          <w:kern w:val="0"/>
          <w:sz w:val="24"/>
        </w:rPr>
        <w:t>投标文件应包括下列内容：</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（1）投标函</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（2）资格证明材料（法定代表人身份证明、授权委托书）</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（3）承诺书</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（4）投标人基本情况表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（5）类似服务经历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（6）项目负责人简历表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（7）人员配备一览表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（8）服务方案</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（9）附件、证明材料（不限于资格审查及评分办法中的证明材料）</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3.1.2投标文件的内容均须刻录在U盘内（文档需采用WORD、EXCEL等非扫描图像的文件格式），并置于投标文件中一起密封递交。</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25" w:name="_Toc376251535"/>
      <w:r>
        <w:rPr>
          <w:rFonts w:asciiTheme="minorEastAsia" w:eastAsiaTheme="minorEastAsia" w:hAnsiTheme="minorEastAsia" w:cs="宋体"/>
          <w:b/>
          <w:kern w:val="0"/>
          <w:sz w:val="24"/>
        </w:rPr>
        <w:t>3.2</w:t>
      </w:r>
      <w:bookmarkEnd w:id="25"/>
      <w:r>
        <w:rPr>
          <w:rFonts w:asciiTheme="minorEastAsia" w:eastAsiaTheme="minorEastAsia" w:hAnsiTheme="minorEastAsia" w:cs="宋体"/>
          <w:b/>
          <w:kern w:val="0"/>
          <w:sz w:val="24"/>
        </w:rPr>
        <w:t>投标报价</w:t>
      </w:r>
    </w:p>
    <w:p w:rsidR="00BA515D" w:rsidRDefault="00B86764" w:rsidP="009952E3">
      <w:pPr>
        <w:spacing w:line="360" w:lineRule="auto"/>
        <w:ind w:firstLineChars="200" w:firstLine="480"/>
        <w:rPr>
          <w:rFonts w:ascii="宋体" w:hAnsi="宋体" w:cs="宋体"/>
          <w:kern w:val="0"/>
          <w:sz w:val="24"/>
        </w:rPr>
      </w:pPr>
      <w:bookmarkStart w:id="26" w:name="_Toc376251536"/>
      <w:r>
        <w:rPr>
          <w:rFonts w:ascii="宋体" w:hAnsi="宋体" w:cs="宋体" w:hint="eastAsia"/>
          <w:kern w:val="0"/>
          <w:sz w:val="24"/>
        </w:rPr>
        <w:t>3.2.1投标报价应是招标文件所确定的招标范围内的全部工作内容的价格体现。</w:t>
      </w:r>
    </w:p>
    <w:p w:rsidR="00BA515D" w:rsidRDefault="00B86764" w:rsidP="009952E3">
      <w:pPr>
        <w:spacing w:line="360" w:lineRule="auto"/>
        <w:ind w:firstLineChars="200" w:firstLine="480"/>
        <w:rPr>
          <w:rFonts w:ascii="宋体" w:hAnsi="宋体" w:cs="宋体"/>
          <w:kern w:val="0"/>
          <w:sz w:val="24"/>
        </w:rPr>
      </w:pPr>
      <w:r>
        <w:rPr>
          <w:rFonts w:ascii="宋体" w:hAnsi="宋体" w:cs="宋体" w:hint="eastAsia"/>
          <w:kern w:val="0"/>
          <w:sz w:val="24"/>
        </w:rPr>
        <w:t>3.2.2投标人在投标函中需明确</w:t>
      </w:r>
      <w:r w:rsidR="00F6267E" w:rsidRPr="00F6267E">
        <w:rPr>
          <w:rFonts w:ascii="宋体" w:hAnsi="宋体" w:cs="宋体" w:hint="eastAsia"/>
          <w:kern w:val="0"/>
          <w:sz w:val="24"/>
        </w:rPr>
        <w:t>兴新路（浦镇大街-</w:t>
      </w:r>
      <w:r w:rsidR="00F6267E">
        <w:rPr>
          <w:rFonts w:ascii="宋体" w:hAnsi="宋体" w:cs="宋体" w:hint="eastAsia"/>
          <w:kern w:val="0"/>
          <w:sz w:val="24"/>
        </w:rPr>
        <w:t>吉庆路）建设工程、周边环境整治</w:t>
      </w:r>
      <w:r>
        <w:rPr>
          <w:rFonts w:ascii="宋体" w:hAnsi="宋体" w:cs="宋体" w:hint="eastAsia"/>
          <w:kern w:val="0"/>
          <w:sz w:val="24"/>
        </w:rPr>
        <w:t>招标代理</w:t>
      </w:r>
      <w:r w:rsidR="00384F62">
        <w:rPr>
          <w:rFonts w:ascii="宋体" w:hAnsi="宋体" w:cs="宋体" w:hint="eastAsia"/>
          <w:kern w:val="0"/>
          <w:sz w:val="24"/>
        </w:rPr>
        <w:t>服务</w:t>
      </w:r>
      <w:r>
        <w:rPr>
          <w:rFonts w:ascii="宋体" w:hAnsi="宋体" w:cs="宋体" w:hint="eastAsia"/>
          <w:kern w:val="0"/>
          <w:sz w:val="24"/>
        </w:rPr>
        <w:t>费用。</w:t>
      </w:r>
    </w:p>
    <w:p w:rsidR="00BA515D" w:rsidRDefault="00B86764" w:rsidP="009952E3">
      <w:pPr>
        <w:spacing w:line="360" w:lineRule="auto"/>
        <w:ind w:firstLineChars="200" w:firstLine="480"/>
        <w:rPr>
          <w:rFonts w:ascii="宋体" w:hAnsi="宋体" w:cs="宋体"/>
          <w:kern w:val="0"/>
          <w:sz w:val="24"/>
        </w:rPr>
      </w:pPr>
      <w:r>
        <w:rPr>
          <w:rFonts w:ascii="宋体" w:hAnsi="宋体" w:cs="宋体" w:hint="eastAsia"/>
          <w:kern w:val="0"/>
          <w:sz w:val="24"/>
        </w:rPr>
        <w:t>3.2.3</w:t>
      </w:r>
      <w:r>
        <w:rPr>
          <w:rFonts w:ascii="宋体" w:hAnsi="宋体" w:cs="宋体"/>
          <w:kern w:val="0"/>
          <w:sz w:val="24"/>
        </w:rPr>
        <w:t>招标人设有最高投标限价的，投标人的投标报价不得超过最高投标限价，最高投标限价在</w:t>
      </w:r>
      <w:r>
        <w:rPr>
          <w:rFonts w:ascii="宋体" w:hAnsi="宋体" w:cs="宋体"/>
          <w:sz w:val="24"/>
        </w:rPr>
        <w:t>投标人须知前附表中载明。</w:t>
      </w:r>
    </w:p>
    <w:p w:rsidR="00BA515D" w:rsidRDefault="00B86764" w:rsidP="009952E3">
      <w:pPr>
        <w:spacing w:line="360" w:lineRule="auto"/>
        <w:ind w:firstLineChars="200" w:firstLine="482"/>
        <w:rPr>
          <w:rFonts w:asciiTheme="minorEastAsia" w:eastAsiaTheme="minorEastAsia" w:hAnsiTheme="minorEastAsia" w:cs="宋体"/>
          <w:b/>
          <w:kern w:val="0"/>
          <w:sz w:val="24"/>
        </w:rPr>
      </w:pPr>
      <w:r>
        <w:rPr>
          <w:rFonts w:asciiTheme="minorEastAsia" w:eastAsiaTheme="minorEastAsia" w:hAnsiTheme="minorEastAsia" w:cs="宋体"/>
          <w:b/>
          <w:kern w:val="0"/>
          <w:sz w:val="24"/>
        </w:rPr>
        <w:t>3.3</w:t>
      </w:r>
      <w:r>
        <w:rPr>
          <w:rFonts w:asciiTheme="minorEastAsia" w:eastAsiaTheme="minorEastAsia" w:hAnsiTheme="minorEastAsia" w:cs="宋体" w:hint="eastAsia"/>
          <w:b/>
          <w:kern w:val="0"/>
          <w:sz w:val="24"/>
        </w:rPr>
        <w:t>投标有效期</w:t>
      </w:r>
      <w:bookmarkEnd w:id="26"/>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3.3.1</w:t>
      </w:r>
      <w:r>
        <w:rPr>
          <w:rFonts w:asciiTheme="minorEastAsia" w:eastAsiaTheme="minorEastAsia" w:hAnsiTheme="minorEastAsia" w:cs="宋体" w:hint="eastAsia"/>
          <w:kern w:val="0"/>
          <w:sz w:val="24"/>
        </w:rPr>
        <w:t>在投标人须知前附表规定的投标有效期内，投标人不得要求撤销或修改其投标文件。</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3.3.2</w:t>
      </w:r>
      <w:r>
        <w:rPr>
          <w:rFonts w:asciiTheme="minorEastAsia" w:eastAsiaTheme="minorEastAsia" w:hAnsiTheme="minorEastAsia" w:cs="宋体" w:hint="eastAsia"/>
          <w:kern w:val="0"/>
          <w:sz w:val="24"/>
        </w:rPr>
        <w:t>出现特殊情况需要延长投标有效期的，招标人以书面形式通知所有投标人</w:t>
      </w:r>
      <w:r>
        <w:rPr>
          <w:rFonts w:asciiTheme="minorEastAsia" w:eastAsiaTheme="minorEastAsia" w:hAnsiTheme="minorEastAsia" w:cs="宋体" w:hint="eastAsia"/>
          <w:kern w:val="0"/>
          <w:sz w:val="24"/>
        </w:rPr>
        <w:lastRenderedPageBreak/>
        <w:t>延长投标有效期。投标人同意延长的，应相应延长其投标保证金的有效期，但不得要求或被允许修改或撤销其投标文件；投标人拒绝延长的，其投标失效，但投标人有权收回其投标保证金。</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27" w:name="_Toc376251537"/>
      <w:r>
        <w:rPr>
          <w:rFonts w:asciiTheme="minorEastAsia" w:eastAsiaTheme="minorEastAsia" w:hAnsiTheme="minorEastAsia" w:cs="宋体"/>
          <w:b/>
          <w:kern w:val="0"/>
          <w:sz w:val="24"/>
        </w:rPr>
        <w:t>3.4</w:t>
      </w:r>
      <w:r>
        <w:rPr>
          <w:rFonts w:asciiTheme="minorEastAsia" w:eastAsiaTheme="minorEastAsia" w:hAnsiTheme="minorEastAsia" w:cs="宋体" w:hint="eastAsia"/>
          <w:b/>
          <w:kern w:val="0"/>
          <w:sz w:val="24"/>
        </w:rPr>
        <w:t>投标保证金</w:t>
      </w:r>
      <w:bookmarkEnd w:id="27"/>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3.4.1</w:t>
      </w:r>
      <w:r>
        <w:rPr>
          <w:rFonts w:asciiTheme="minorEastAsia" w:eastAsiaTheme="minorEastAsia" w:hAnsiTheme="minorEastAsia" w:cs="宋体" w:hint="eastAsia"/>
          <w:kern w:val="0"/>
          <w:sz w:val="24"/>
        </w:rPr>
        <w:t>投标人在递交投标文件的同时，应按投标人须知前附表规定的金额、形式和“投标文件格式”规定的投标保证金格式递交投标保证金，并作为其投标文件的组成部分。联合体投标的，其投标保证金由牵头人递交，并应符合投标人须知前附表的规定。</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3.4.2</w:t>
      </w:r>
      <w:r>
        <w:rPr>
          <w:rFonts w:asciiTheme="minorEastAsia" w:eastAsiaTheme="minorEastAsia" w:hAnsiTheme="minorEastAsia" w:cs="宋体" w:hint="eastAsia"/>
          <w:kern w:val="0"/>
          <w:sz w:val="24"/>
        </w:rPr>
        <w:t>投标人未按本章第</w:t>
      </w:r>
      <w:r>
        <w:rPr>
          <w:rFonts w:asciiTheme="minorEastAsia" w:eastAsiaTheme="minorEastAsia" w:hAnsiTheme="minorEastAsia" w:cs="宋体"/>
          <w:kern w:val="0"/>
          <w:sz w:val="24"/>
        </w:rPr>
        <w:t>3.4.1</w:t>
      </w:r>
      <w:r>
        <w:rPr>
          <w:rFonts w:asciiTheme="minorEastAsia" w:eastAsiaTheme="minorEastAsia" w:hAnsiTheme="minorEastAsia" w:cs="宋体" w:hint="eastAsia"/>
          <w:kern w:val="0"/>
          <w:sz w:val="24"/>
        </w:rPr>
        <w:t>项要求提交投标保证金的，作废标处理。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3.4.3</w:t>
      </w:r>
      <w:r>
        <w:rPr>
          <w:rFonts w:asciiTheme="minorEastAsia" w:eastAsiaTheme="minorEastAsia" w:hAnsiTheme="minorEastAsia" w:cs="宋体" w:hint="eastAsia"/>
          <w:kern w:val="0"/>
          <w:sz w:val="24"/>
        </w:rPr>
        <w:t>招标人与中标人签订合同后</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个工作日内，向中标人退还投标保证金（不计利息）。</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3.4.4</w:t>
      </w:r>
      <w:r>
        <w:rPr>
          <w:rFonts w:asciiTheme="minorEastAsia" w:eastAsiaTheme="minorEastAsia" w:hAnsiTheme="minorEastAsia" w:cs="宋体" w:hint="eastAsia"/>
          <w:kern w:val="0"/>
          <w:sz w:val="24"/>
        </w:rPr>
        <w:t>有下列情形之一的，投标保证金将不予退还：</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（1）投标人在投标有效期内撤回其投标文件</w:t>
      </w:r>
      <w:r>
        <w:rPr>
          <w:rFonts w:asciiTheme="minorEastAsia" w:eastAsiaTheme="minorEastAsia" w:hAnsiTheme="minorEastAsia" w:cs="宋体"/>
          <w:kern w:val="0"/>
          <w:sz w:val="24"/>
        </w:rPr>
        <w:t>；</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（2）投标人在招标过程中以任何方式进行串标；</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（3）投标人拒不提交履约保证金的；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（4）投标人在中标通知书规定的时间内不签署合同协议书；</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（5）《中华人民共和国招标投标法》规定的其他情况。</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由于投标人的上述行为，给招标人带来的损失超过投标保证金</w:t>
      </w:r>
      <w:r>
        <w:rPr>
          <w:rFonts w:asciiTheme="minorEastAsia" w:eastAsiaTheme="minorEastAsia" w:hAnsiTheme="minorEastAsia" w:cs="宋体"/>
          <w:kern w:val="0"/>
          <w:sz w:val="24"/>
        </w:rPr>
        <w:t>数额的，</w:t>
      </w:r>
      <w:r>
        <w:rPr>
          <w:rFonts w:asciiTheme="minorEastAsia" w:eastAsiaTheme="minorEastAsia" w:hAnsiTheme="minorEastAsia" w:cs="宋体" w:hint="eastAsia"/>
          <w:kern w:val="0"/>
          <w:sz w:val="24"/>
        </w:rPr>
        <w:t>投标人还</w:t>
      </w:r>
      <w:r>
        <w:rPr>
          <w:rFonts w:asciiTheme="minorEastAsia" w:eastAsiaTheme="minorEastAsia" w:hAnsiTheme="minorEastAsia" w:cs="宋体"/>
          <w:kern w:val="0"/>
          <w:sz w:val="24"/>
        </w:rPr>
        <w:t>应对超过部分予以赔偿</w:t>
      </w:r>
      <w:r>
        <w:rPr>
          <w:rFonts w:asciiTheme="minorEastAsia" w:eastAsiaTheme="minorEastAsia" w:hAnsiTheme="minorEastAsia" w:cs="宋体" w:hint="eastAsia"/>
          <w:kern w:val="0"/>
          <w:sz w:val="24"/>
        </w:rPr>
        <w:t>。</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3.4.5本工程招标人不接受任何第三方出具的投标担保。</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28" w:name="_Toc376251538"/>
      <w:r>
        <w:rPr>
          <w:rFonts w:asciiTheme="minorEastAsia" w:eastAsiaTheme="minorEastAsia" w:hAnsiTheme="minorEastAsia" w:cs="宋体"/>
          <w:b/>
          <w:kern w:val="0"/>
          <w:sz w:val="24"/>
        </w:rPr>
        <w:t>3.5</w:t>
      </w:r>
      <w:r>
        <w:rPr>
          <w:rFonts w:asciiTheme="minorEastAsia" w:eastAsiaTheme="minorEastAsia" w:hAnsiTheme="minorEastAsia" w:cs="宋体" w:hint="eastAsia"/>
          <w:b/>
          <w:kern w:val="0"/>
          <w:sz w:val="24"/>
        </w:rPr>
        <w:t>资格审查资料</w:t>
      </w:r>
      <w:bookmarkEnd w:id="28"/>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投标人投标文件中应按“招标公告、投标人须知及投标文件格式”要求提供资格审查资料。</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29" w:name="_Toc376251539"/>
      <w:r>
        <w:rPr>
          <w:rFonts w:asciiTheme="minorEastAsia" w:eastAsiaTheme="minorEastAsia" w:hAnsiTheme="minorEastAsia" w:cs="宋体"/>
          <w:b/>
          <w:kern w:val="0"/>
          <w:sz w:val="24"/>
        </w:rPr>
        <w:t>3.6</w:t>
      </w:r>
      <w:r>
        <w:rPr>
          <w:rFonts w:asciiTheme="minorEastAsia" w:eastAsiaTheme="minorEastAsia" w:hAnsiTheme="minorEastAsia" w:cs="宋体" w:hint="eastAsia"/>
          <w:b/>
          <w:kern w:val="0"/>
          <w:sz w:val="24"/>
        </w:rPr>
        <w:t>备选投标方案</w:t>
      </w:r>
      <w:bookmarkEnd w:id="29"/>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30" w:name="_Toc376251540"/>
      <w:r>
        <w:rPr>
          <w:rFonts w:asciiTheme="minorEastAsia" w:eastAsiaTheme="minorEastAsia" w:hAnsiTheme="minorEastAsia" w:cs="宋体"/>
          <w:b/>
          <w:kern w:val="0"/>
          <w:sz w:val="24"/>
        </w:rPr>
        <w:lastRenderedPageBreak/>
        <w:t>3.7</w:t>
      </w:r>
      <w:r>
        <w:rPr>
          <w:rFonts w:asciiTheme="minorEastAsia" w:eastAsiaTheme="minorEastAsia" w:hAnsiTheme="minorEastAsia" w:cs="宋体" w:hint="eastAsia"/>
          <w:b/>
          <w:kern w:val="0"/>
          <w:sz w:val="24"/>
        </w:rPr>
        <w:t>投标文件的编制</w:t>
      </w:r>
      <w:bookmarkEnd w:id="30"/>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3.7.1</w:t>
      </w:r>
      <w:r>
        <w:rPr>
          <w:rFonts w:asciiTheme="minorEastAsia" w:eastAsiaTheme="minorEastAsia" w:hAnsiTheme="minorEastAsia" w:cs="宋体" w:hint="eastAsia"/>
          <w:kern w:val="0"/>
          <w:sz w:val="24"/>
        </w:rPr>
        <w:t>投标文件应按 “投标文件格式”进行编写，如有必要，可以增加附页，作为投标文件的组成部分。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3.7.2</w:t>
      </w:r>
      <w:r>
        <w:rPr>
          <w:rFonts w:asciiTheme="minorEastAsia" w:eastAsiaTheme="minorEastAsia" w:hAnsiTheme="minorEastAsia" w:cs="宋体" w:hint="eastAsia"/>
          <w:kern w:val="0"/>
          <w:sz w:val="24"/>
        </w:rPr>
        <w:t>投标文件应当对招标文件有关招标内容、周期要求、投标有效期、技术标准和要求等实质性内容做出响应。</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3.7.3</w:t>
      </w:r>
      <w:r>
        <w:rPr>
          <w:rFonts w:asciiTheme="minorEastAsia" w:eastAsiaTheme="minorEastAsia" w:hAnsiTheme="minorEastAsia" w:cs="宋体" w:hint="eastAsia"/>
          <w:kern w:val="0"/>
          <w:sz w:val="24"/>
        </w:rPr>
        <w:t>投标文件应用不褪色的材料书写或打印，并由投标人的法定代表人或其委托代理人签字或盖单位章。委托代理人签字的，投标文件应附法定代表人签署的授权委托书。投标文件不应涂改、行间插字或删除。如果出现上述情况，改动之处应加盖单位章或由投标人的法定代表人或其授权的代理人签字确认。签字或盖章的具体要求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3.7.4</w:t>
      </w:r>
      <w:r>
        <w:rPr>
          <w:rFonts w:asciiTheme="minorEastAsia" w:eastAsiaTheme="minorEastAsia" w:hAnsiTheme="minorEastAsia" w:cs="宋体" w:hint="eastAsia"/>
          <w:kern w:val="0"/>
          <w:sz w:val="24"/>
        </w:rPr>
        <w:t>投标文件正本、副本份数见投标人须知前附表。正本和副本的封面上应清楚地标记“正本”或“副本”的字样。当副本和正本不一致时，以正本为准。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3.7.5</w:t>
      </w:r>
      <w:r>
        <w:rPr>
          <w:rFonts w:asciiTheme="minorEastAsia" w:eastAsiaTheme="minorEastAsia" w:hAnsiTheme="minorEastAsia" w:cs="宋体" w:hint="eastAsia"/>
          <w:kern w:val="0"/>
          <w:sz w:val="24"/>
        </w:rPr>
        <w:t>投标文件应按照正副本分别装订成册，不得采用活页夹。</w:t>
      </w:r>
    </w:p>
    <w:p w:rsidR="00BA515D" w:rsidRDefault="00B86764" w:rsidP="00B35030">
      <w:pPr>
        <w:spacing w:line="360" w:lineRule="auto"/>
        <w:rPr>
          <w:rFonts w:asciiTheme="minorEastAsia" w:eastAsiaTheme="minorEastAsia" w:hAnsiTheme="minorEastAsia" w:cs="宋体"/>
          <w:b/>
          <w:kern w:val="0"/>
          <w:sz w:val="32"/>
          <w:szCs w:val="32"/>
        </w:rPr>
      </w:pPr>
      <w:bookmarkStart w:id="31" w:name="_Toc193449013"/>
      <w:bookmarkStart w:id="32" w:name="_Toc376251541"/>
      <w:r>
        <w:rPr>
          <w:rFonts w:asciiTheme="minorEastAsia" w:eastAsiaTheme="minorEastAsia" w:hAnsiTheme="minorEastAsia" w:cs="宋体"/>
          <w:b/>
          <w:kern w:val="0"/>
          <w:sz w:val="32"/>
          <w:szCs w:val="32"/>
        </w:rPr>
        <w:t>4</w:t>
      </w:r>
      <w:r>
        <w:rPr>
          <w:rFonts w:asciiTheme="minorEastAsia" w:eastAsiaTheme="minorEastAsia" w:hAnsiTheme="minorEastAsia" w:cs="宋体" w:hint="eastAsia"/>
          <w:b/>
          <w:kern w:val="0"/>
          <w:sz w:val="32"/>
          <w:szCs w:val="32"/>
        </w:rPr>
        <w:t>．投标</w:t>
      </w:r>
      <w:bookmarkEnd w:id="31"/>
      <w:bookmarkEnd w:id="32"/>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33" w:name="_Toc376251542"/>
      <w:r>
        <w:rPr>
          <w:rFonts w:asciiTheme="minorEastAsia" w:eastAsiaTheme="minorEastAsia" w:hAnsiTheme="minorEastAsia" w:cs="宋体"/>
          <w:b/>
          <w:kern w:val="0"/>
          <w:sz w:val="24"/>
        </w:rPr>
        <w:t>4.1</w:t>
      </w:r>
      <w:r>
        <w:rPr>
          <w:rFonts w:asciiTheme="minorEastAsia" w:eastAsiaTheme="minorEastAsia" w:hAnsiTheme="minorEastAsia" w:cs="宋体" w:hint="eastAsia"/>
          <w:b/>
          <w:kern w:val="0"/>
          <w:sz w:val="24"/>
        </w:rPr>
        <w:t>投标文件的密封和标记</w:t>
      </w:r>
      <w:bookmarkEnd w:id="33"/>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4.1.1</w:t>
      </w:r>
      <w:r>
        <w:rPr>
          <w:rFonts w:asciiTheme="minorEastAsia" w:eastAsiaTheme="minorEastAsia" w:hAnsiTheme="minorEastAsia" w:cs="宋体" w:hint="eastAsia"/>
          <w:kern w:val="0"/>
          <w:sz w:val="24"/>
        </w:rPr>
        <w:t>投标文件的正本与副本可一同包装，加贴封条，并在封套的封口处加盖骑缝章。</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4.1.2</w:t>
      </w:r>
      <w:r>
        <w:rPr>
          <w:rFonts w:asciiTheme="minorEastAsia" w:eastAsiaTheme="minorEastAsia" w:hAnsiTheme="minorEastAsia" w:cs="宋体" w:hint="eastAsia"/>
          <w:kern w:val="0"/>
          <w:sz w:val="24"/>
        </w:rPr>
        <w:t>投标文件的封套上应写明的其他内容见投标人须知前附表。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4.1.3</w:t>
      </w:r>
      <w:r>
        <w:rPr>
          <w:rFonts w:asciiTheme="minorEastAsia" w:eastAsiaTheme="minorEastAsia" w:hAnsiTheme="minorEastAsia" w:cs="宋体" w:hint="eastAsia"/>
          <w:kern w:val="0"/>
          <w:sz w:val="24"/>
        </w:rPr>
        <w:t>未按本章第</w:t>
      </w:r>
      <w:r>
        <w:rPr>
          <w:rFonts w:asciiTheme="minorEastAsia" w:eastAsiaTheme="minorEastAsia" w:hAnsiTheme="minorEastAsia" w:cs="宋体"/>
          <w:kern w:val="0"/>
          <w:sz w:val="24"/>
        </w:rPr>
        <w:t>4.1.1</w:t>
      </w:r>
      <w:r>
        <w:rPr>
          <w:rFonts w:asciiTheme="minorEastAsia" w:eastAsiaTheme="minorEastAsia" w:hAnsiTheme="minorEastAsia" w:cs="宋体" w:hint="eastAsia"/>
          <w:kern w:val="0"/>
          <w:sz w:val="24"/>
        </w:rPr>
        <w:t>项或第</w:t>
      </w:r>
      <w:r>
        <w:rPr>
          <w:rFonts w:asciiTheme="minorEastAsia" w:eastAsiaTheme="minorEastAsia" w:hAnsiTheme="minorEastAsia" w:cs="宋体"/>
          <w:kern w:val="0"/>
          <w:sz w:val="24"/>
        </w:rPr>
        <w:t>4.1.2</w:t>
      </w:r>
      <w:r>
        <w:rPr>
          <w:rFonts w:asciiTheme="minorEastAsia" w:eastAsiaTheme="minorEastAsia" w:hAnsiTheme="minorEastAsia" w:cs="宋体" w:hint="eastAsia"/>
          <w:kern w:val="0"/>
          <w:sz w:val="24"/>
        </w:rPr>
        <w:t>项要求密封和加写标记的投标文件，招标人不予受理。</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34" w:name="_Toc376251543"/>
      <w:r>
        <w:rPr>
          <w:rFonts w:asciiTheme="minorEastAsia" w:eastAsiaTheme="minorEastAsia" w:hAnsiTheme="minorEastAsia" w:cs="宋体"/>
          <w:b/>
          <w:kern w:val="0"/>
          <w:sz w:val="24"/>
        </w:rPr>
        <w:t>4.2</w:t>
      </w:r>
      <w:r>
        <w:rPr>
          <w:rFonts w:asciiTheme="minorEastAsia" w:eastAsiaTheme="minorEastAsia" w:hAnsiTheme="minorEastAsia" w:cs="宋体" w:hint="eastAsia"/>
          <w:b/>
          <w:kern w:val="0"/>
          <w:sz w:val="24"/>
        </w:rPr>
        <w:t>投标文件的递交</w:t>
      </w:r>
      <w:bookmarkEnd w:id="34"/>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4.2.1招标人可以通过发出招标修改书的方式，酌情延长递交投标文件的截止时间，在此情况下，招标人与投标人在原投标文件递交截止时间前的全部权利和义务，将适用于延长后新的投标文件截止时间。</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2投标人应在投标截止时间前递交投标文件。</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3投标人递交投标文件的地点：见投标人须知前附表。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4除投标人须知前附表另有规定外，投标人所递交的投标文件不予退还。</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5逾期送达的或者未送达指定地点的投标文件，招标人不予受理。</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35" w:name="_Toc193449014"/>
      <w:r>
        <w:rPr>
          <w:rFonts w:asciiTheme="minorEastAsia" w:eastAsiaTheme="minorEastAsia" w:hAnsiTheme="minorEastAsia" w:cs="宋体"/>
          <w:b/>
          <w:kern w:val="0"/>
          <w:sz w:val="24"/>
        </w:rPr>
        <w:lastRenderedPageBreak/>
        <w:t>4.3</w:t>
      </w:r>
      <w:r>
        <w:rPr>
          <w:rFonts w:asciiTheme="minorEastAsia" w:eastAsiaTheme="minorEastAsia" w:hAnsiTheme="minorEastAsia" w:cs="宋体" w:hint="eastAsia"/>
          <w:b/>
          <w:kern w:val="0"/>
          <w:sz w:val="24"/>
        </w:rPr>
        <w:t>投标文件的修改与撤回</w:t>
      </w:r>
      <w:bookmarkEnd w:id="35"/>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4.3.1</w:t>
      </w:r>
      <w:r>
        <w:rPr>
          <w:rFonts w:asciiTheme="minorEastAsia" w:eastAsiaTheme="minorEastAsia" w:hAnsiTheme="minorEastAsia" w:cs="宋体" w:hint="eastAsia"/>
          <w:kern w:val="0"/>
          <w:sz w:val="24"/>
        </w:rPr>
        <w:t>在本章第</w:t>
      </w:r>
      <w:r>
        <w:rPr>
          <w:rFonts w:asciiTheme="minorEastAsia" w:eastAsiaTheme="minorEastAsia" w:hAnsiTheme="minorEastAsia" w:cs="宋体"/>
          <w:kern w:val="0"/>
          <w:sz w:val="24"/>
        </w:rPr>
        <w:t>2.2.4</w:t>
      </w:r>
      <w:r>
        <w:rPr>
          <w:rFonts w:asciiTheme="minorEastAsia" w:eastAsiaTheme="minorEastAsia" w:hAnsiTheme="minorEastAsia" w:cs="宋体" w:hint="eastAsia"/>
          <w:kern w:val="0"/>
          <w:sz w:val="24"/>
        </w:rPr>
        <w:t>项规定的投标截止时间前，投标人可以修改或撤回已递交的投标文件，但应以书面形式通知招标人。</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4.3.2</w:t>
      </w:r>
      <w:r>
        <w:rPr>
          <w:rFonts w:asciiTheme="minorEastAsia" w:eastAsiaTheme="minorEastAsia" w:hAnsiTheme="minorEastAsia" w:cs="宋体" w:hint="eastAsia"/>
          <w:kern w:val="0"/>
          <w:sz w:val="24"/>
        </w:rPr>
        <w:t>投标人修改或撤回已递交投标文件的书面通知应按照本章第</w:t>
      </w:r>
      <w:r>
        <w:rPr>
          <w:rFonts w:asciiTheme="minorEastAsia" w:eastAsiaTheme="minorEastAsia" w:hAnsiTheme="minorEastAsia" w:cs="宋体"/>
          <w:kern w:val="0"/>
          <w:sz w:val="24"/>
        </w:rPr>
        <w:t xml:space="preserve">3.7.3 </w:t>
      </w:r>
      <w:r>
        <w:rPr>
          <w:rFonts w:asciiTheme="minorEastAsia" w:eastAsiaTheme="minorEastAsia" w:hAnsiTheme="minorEastAsia" w:cs="宋体" w:hint="eastAsia"/>
          <w:kern w:val="0"/>
          <w:sz w:val="24"/>
        </w:rPr>
        <w:t>项的要求签字或盖章。招标人收到书面通知后，向投标人出具签收凭证。</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4.3.3</w:t>
      </w:r>
      <w:r>
        <w:rPr>
          <w:rFonts w:asciiTheme="minorEastAsia" w:eastAsiaTheme="minorEastAsia" w:hAnsiTheme="minorEastAsia" w:cs="宋体" w:hint="eastAsia"/>
          <w:kern w:val="0"/>
          <w:sz w:val="24"/>
        </w:rPr>
        <w:t>修改的内容为投标文件的组成部分。修改的投标文件应按照本章第</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条、第</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条规定进行编制、密封、标记和递交，并标明“修改”字样。</w:t>
      </w:r>
    </w:p>
    <w:p w:rsidR="00BA515D" w:rsidRDefault="00B86764" w:rsidP="00B35030">
      <w:pPr>
        <w:spacing w:line="360" w:lineRule="auto"/>
        <w:rPr>
          <w:rFonts w:asciiTheme="minorEastAsia" w:eastAsiaTheme="minorEastAsia" w:hAnsiTheme="minorEastAsia" w:cs="宋体"/>
          <w:b/>
          <w:kern w:val="0"/>
          <w:sz w:val="32"/>
          <w:szCs w:val="32"/>
        </w:rPr>
      </w:pPr>
      <w:bookmarkStart w:id="36" w:name="_Toc376251544"/>
      <w:bookmarkStart w:id="37" w:name="_Toc193449015"/>
      <w:r>
        <w:rPr>
          <w:rFonts w:asciiTheme="minorEastAsia" w:eastAsiaTheme="minorEastAsia" w:hAnsiTheme="minorEastAsia" w:cs="宋体"/>
          <w:b/>
          <w:kern w:val="0"/>
          <w:sz w:val="32"/>
          <w:szCs w:val="32"/>
        </w:rPr>
        <w:t>5</w:t>
      </w:r>
      <w:r>
        <w:rPr>
          <w:rFonts w:asciiTheme="minorEastAsia" w:eastAsiaTheme="minorEastAsia" w:hAnsiTheme="minorEastAsia" w:cs="宋体" w:hint="eastAsia"/>
          <w:b/>
          <w:kern w:val="0"/>
          <w:sz w:val="32"/>
          <w:szCs w:val="32"/>
        </w:rPr>
        <w:t>．开标</w:t>
      </w:r>
      <w:bookmarkEnd w:id="36"/>
      <w:bookmarkEnd w:id="37"/>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38" w:name="_Toc376251545"/>
      <w:r>
        <w:rPr>
          <w:rFonts w:asciiTheme="minorEastAsia" w:eastAsiaTheme="minorEastAsia" w:hAnsiTheme="minorEastAsia" w:cs="宋体"/>
          <w:b/>
          <w:kern w:val="0"/>
          <w:sz w:val="24"/>
        </w:rPr>
        <w:t>5.1</w:t>
      </w:r>
      <w:r>
        <w:rPr>
          <w:rFonts w:asciiTheme="minorEastAsia" w:eastAsiaTheme="minorEastAsia" w:hAnsiTheme="minorEastAsia" w:cs="宋体" w:hint="eastAsia"/>
          <w:b/>
          <w:kern w:val="0"/>
          <w:sz w:val="24"/>
        </w:rPr>
        <w:t>开标时间和地点</w:t>
      </w:r>
      <w:bookmarkEnd w:id="38"/>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5.1.1招标人在本章第</w:t>
      </w:r>
      <w:r>
        <w:rPr>
          <w:rFonts w:asciiTheme="minorEastAsia" w:eastAsiaTheme="minorEastAsia" w:hAnsiTheme="minorEastAsia" w:cs="宋体"/>
          <w:kern w:val="0"/>
          <w:sz w:val="24"/>
        </w:rPr>
        <w:t>2.2.4</w:t>
      </w:r>
      <w:r>
        <w:rPr>
          <w:rFonts w:asciiTheme="minorEastAsia" w:eastAsiaTheme="minorEastAsia" w:hAnsiTheme="minorEastAsia" w:cs="宋体" w:hint="eastAsia"/>
          <w:kern w:val="0"/>
          <w:sz w:val="24"/>
        </w:rPr>
        <w:t>项规定的投标截止时间（开标时间）和投标人须知前附表规定的地点公开开标，并邀请所有投标人的法定代表人或其委托代理人准时参加。</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39" w:name="_Toc376251546"/>
      <w:r>
        <w:rPr>
          <w:rFonts w:asciiTheme="minorEastAsia" w:eastAsiaTheme="minorEastAsia" w:hAnsiTheme="minorEastAsia" w:cs="宋体"/>
          <w:b/>
          <w:kern w:val="0"/>
          <w:sz w:val="24"/>
        </w:rPr>
        <w:t>5.2</w:t>
      </w:r>
      <w:r>
        <w:rPr>
          <w:rFonts w:asciiTheme="minorEastAsia" w:eastAsiaTheme="minorEastAsia" w:hAnsiTheme="minorEastAsia" w:cs="宋体" w:hint="eastAsia"/>
          <w:b/>
          <w:kern w:val="0"/>
          <w:sz w:val="24"/>
        </w:rPr>
        <w:t>开标程序</w:t>
      </w:r>
      <w:bookmarkEnd w:id="39"/>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5.2.1主持人按下列程序进行开标：</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l</w:t>
      </w:r>
      <w:r>
        <w:rPr>
          <w:rFonts w:asciiTheme="minorEastAsia" w:eastAsiaTheme="minorEastAsia" w:hAnsiTheme="minorEastAsia" w:cs="宋体" w:hint="eastAsia"/>
          <w:kern w:val="0"/>
          <w:sz w:val="24"/>
        </w:rPr>
        <w:t>）宣布开标纪律；</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）公布在投标截止时间前递交投标文件的投标人名称，并点名确认投标人是否派人到场；</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）宣布开标人、唱标人、记录人、公证处等有关人员姓名；</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）投标人代表检查标书密封性；</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）按照投标文件递交时间的逆顺序逐一开标；</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（6）公布开标结果；</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（7）投标人代表、招标人代表、公证人员、记录人等有关人员在开标记录上签字确认；</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（8）开标结束。</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5.2.2开标时首先由投标人代表检查各投标人的投标文件的密封情况，经确认无误后，由招标人当众拆封密封完好的投标文件（密封性不合格的投标文件为废标，不予拆封，现场退还投标人），完毕后进行投标文件开标完备性检查。投标文件通过开标完备性检查的条件是：提交了投标保证金。</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lastRenderedPageBreak/>
        <w:t>招标人宣布投标文件开标完备性检查情况，未通过开标完备性检查的投标文件当场宣布为废标，不再唱标，现场退还投标人。</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5.2.3若招标人宣读的结果与投标文件不符时，投标人有权在开标现场提出异议，经核查确认后，招标人可重新宣读其投标文件。若投标人现场未提出异议，则认为投标人已确认招标人宣读的结果。投标人法定代表人或其授权代理人应在开标记录上签字。</w:t>
      </w:r>
    </w:p>
    <w:p w:rsidR="00BA515D" w:rsidRDefault="00B86764" w:rsidP="009952E3">
      <w:pPr>
        <w:spacing w:line="360" w:lineRule="auto"/>
        <w:ind w:firstLineChars="200" w:firstLine="480"/>
        <w:rPr>
          <w:rFonts w:ascii="宋体" w:cs="宋体"/>
          <w:kern w:val="0"/>
          <w:sz w:val="24"/>
        </w:rPr>
      </w:pPr>
      <w:r>
        <w:rPr>
          <w:rFonts w:ascii="宋体" w:hAnsi="宋体" w:cs="宋体"/>
          <w:kern w:val="0"/>
          <w:sz w:val="24"/>
        </w:rPr>
        <w:t>5.2.4</w:t>
      </w:r>
      <w:r>
        <w:rPr>
          <w:rFonts w:ascii="宋体" w:hAnsi="宋体" w:cs="宋体" w:hint="eastAsia"/>
          <w:kern w:val="0"/>
          <w:sz w:val="24"/>
        </w:rPr>
        <w:t>当参加投标的投标人少于三家时，招标人将重新组织该标段的招标，已递交的投标文件不予开启，退还给投标人。</w:t>
      </w:r>
    </w:p>
    <w:p w:rsidR="00BA515D" w:rsidRDefault="00B86764" w:rsidP="00B35030">
      <w:pPr>
        <w:spacing w:line="360" w:lineRule="auto"/>
        <w:rPr>
          <w:rFonts w:asciiTheme="minorEastAsia" w:eastAsiaTheme="minorEastAsia" w:hAnsiTheme="minorEastAsia" w:cs="宋体"/>
          <w:b/>
          <w:kern w:val="0"/>
          <w:sz w:val="32"/>
          <w:szCs w:val="32"/>
        </w:rPr>
      </w:pPr>
      <w:bookmarkStart w:id="40" w:name="_Toc193449016"/>
      <w:bookmarkStart w:id="41" w:name="_Toc376251547"/>
      <w:r>
        <w:rPr>
          <w:rFonts w:asciiTheme="minorEastAsia" w:eastAsiaTheme="minorEastAsia" w:hAnsiTheme="minorEastAsia" w:cs="宋体"/>
          <w:b/>
          <w:kern w:val="0"/>
          <w:sz w:val="32"/>
          <w:szCs w:val="32"/>
        </w:rPr>
        <w:t>6</w:t>
      </w:r>
      <w:r>
        <w:rPr>
          <w:rFonts w:asciiTheme="minorEastAsia" w:eastAsiaTheme="minorEastAsia" w:hAnsiTheme="minorEastAsia" w:cs="宋体" w:hint="eastAsia"/>
          <w:b/>
          <w:kern w:val="0"/>
          <w:sz w:val="32"/>
          <w:szCs w:val="32"/>
        </w:rPr>
        <w:t>．评标</w:t>
      </w:r>
      <w:bookmarkEnd w:id="40"/>
      <w:bookmarkEnd w:id="41"/>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42" w:name="_Toc376251548"/>
      <w:r>
        <w:rPr>
          <w:rFonts w:asciiTheme="minorEastAsia" w:eastAsiaTheme="minorEastAsia" w:hAnsiTheme="minorEastAsia" w:cs="宋体"/>
          <w:b/>
          <w:kern w:val="0"/>
          <w:sz w:val="24"/>
        </w:rPr>
        <w:t>6.1</w:t>
      </w:r>
      <w:r>
        <w:rPr>
          <w:rFonts w:asciiTheme="minorEastAsia" w:eastAsiaTheme="minorEastAsia" w:hAnsiTheme="minorEastAsia" w:cs="宋体" w:hint="eastAsia"/>
          <w:b/>
          <w:kern w:val="0"/>
          <w:sz w:val="24"/>
        </w:rPr>
        <w:t>评标委员会</w:t>
      </w:r>
      <w:bookmarkEnd w:id="42"/>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6.1.1</w:t>
      </w:r>
      <w:r>
        <w:rPr>
          <w:rFonts w:asciiTheme="minorEastAsia" w:eastAsiaTheme="minorEastAsia" w:hAnsiTheme="minorEastAsia" w:cs="宋体" w:hint="eastAsia"/>
          <w:kern w:val="0"/>
          <w:sz w:val="24"/>
        </w:rPr>
        <w:t>评标由招标人依法组建的评标委员会负责。评标委员会由招标人熟悉相关业务的代表，以及有关技术、经济等方面的专家组成。评标委员会成员人数以及技术、经济等方面专家的确定方式见投标人须知前附表。</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6.1.2</w:t>
      </w:r>
      <w:r>
        <w:rPr>
          <w:rFonts w:asciiTheme="minorEastAsia" w:eastAsiaTheme="minorEastAsia" w:hAnsiTheme="minorEastAsia" w:cs="宋体" w:hint="eastAsia"/>
          <w:kern w:val="0"/>
          <w:sz w:val="24"/>
        </w:rPr>
        <w:t>评标委员会成员有下列情形之一的，应当回避：</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）招标人或投标人的主要负责人的近亲属；</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）项目主管部门或者行政监督部门的人员；</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）与投标人有经济利益关系，可能影响对投标公正评审的；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）曾因在招标、评标以及其他与招标投标有关活动中从事违法行为而受过行政处罚或刑事处罚的。</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43" w:name="_Toc376251549"/>
      <w:r>
        <w:rPr>
          <w:rFonts w:asciiTheme="minorEastAsia" w:eastAsiaTheme="minorEastAsia" w:hAnsiTheme="minorEastAsia" w:cs="宋体"/>
          <w:b/>
          <w:kern w:val="0"/>
          <w:sz w:val="24"/>
        </w:rPr>
        <w:t>6.2</w:t>
      </w:r>
      <w:r>
        <w:rPr>
          <w:rFonts w:asciiTheme="minorEastAsia" w:eastAsiaTheme="minorEastAsia" w:hAnsiTheme="minorEastAsia" w:cs="宋体" w:hint="eastAsia"/>
          <w:b/>
          <w:kern w:val="0"/>
          <w:sz w:val="24"/>
        </w:rPr>
        <w:t>评标原则</w:t>
      </w:r>
      <w:bookmarkEnd w:id="43"/>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评标活动遵循公平、公正、科学和择优的原则。</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44" w:name="_Toc376251550"/>
      <w:r>
        <w:rPr>
          <w:rFonts w:asciiTheme="minorEastAsia" w:eastAsiaTheme="minorEastAsia" w:hAnsiTheme="minorEastAsia" w:cs="宋体"/>
          <w:b/>
          <w:kern w:val="0"/>
          <w:sz w:val="24"/>
        </w:rPr>
        <w:t>6.3</w:t>
      </w:r>
      <w:r>
        <w:rPr>
          <w:rFonts w:asciiTheme="minorEastAsia" w:eastAsiaTheme="minorEastAsia" w:hAnsiTheme="minorEastAsia" w:cs="宋体" w:hint="eastAsia"/>
          <w:b/>
          <w:kern w:val="0"/>
          <w:sz w:val="24"/>
        </w:rPr>
        <w:t>评标</w:t>
      </w:r>
      <w:bookmarkEnd w:id="44"/>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评标委员会按照 “评标办法”规定对投标文件进行评审。“评标办法”没有规定的方法，不作为评标依据。</w:t>
      </w:r>
    </w:p>
    <w:p w:rsidR="00BA515D" w:rsidRDefault="00B86764" w:rsidP="00B35030">
      <w:pPr>
        <w:spacing w:line="360" w:lineRule="auto"/>
        <w:rPr>
          <w:rFonts w:asciiTheme="minorEastAsia" w:eastAsiaTheme="minorEastAsia" w:hAnsiTheme="minorEastAsia" w:cs="宋体"/>
          <w:b/>
          <w:kern w:val="0"/>
          <w:sz w:val="32"/>
          <w:szCs w:val="32"/>
        </w:rPr>
      </w:pPr>
      <w:bookmarkStart w:id="45" w:name="_Toc193449017"/>
      <w:bookmarkStart w:id="46" w:name="_Toc376251551"/>
      <w:r>
        <w:rPr>
          <w:rFonts w:asciiTheme="minorEastAsia" w:eastAsiaTheme="minorEastAsia" w:hAnsiTheme="minorEastAsia" w:cs="宋体"/>
          <w:b/>
          <w:kern w:val="0"/>
          <w:sz w:val="32"/>
          <w:szCs w:val="32"/>
        </w:rPr>
        <w:t>7</w:t>
      </w:r>
      <w:r>
        <w:rPr>
          <w:rFonts w:asciiTheme="minorEastAsia" w:eastAsiaTheme="minorEastAsia" w:hAnsiTheme="minorEastAsia" w:cs="宋体" w:hint="eastAsia"/>
          <w:b/>
          <w:kern w:val="0"/>
          <w:sz w:val="32"/>
          <w:szCs w:val="32"/>
        </w:rPr>
        <w:t>．合同授予</w:t>
      </w:r>
      <w:bookmarkEnd w:id="45"/>
      <w:bookmarkEnd w:id="46"/>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47" w:name="_Toc376251552"/>
      <w:r>
        <w:rPr>
          <w:rFonts w:asciiTheme="minorEastAsia" w:eastAsiaTheme="minorEastAsia" w:hAnsiTheme="minorEastAsia" w:cs="宋体"/>
          <w:b/>
          <w:kern w:val="0"/>
          <w:sz w:val="24"/>
        </w:rPr>
        <w:t>7.1</w:t>
      </w:r>
      <w:r>
        <w:rPr>
          <w:rFonts w:asciiTheme="minorEastAsia" w:eastAsiaTheme="minorEastAsia" w:hAnsiTheme="minorEastAsia" w:cs="宋体" w:hint="eastAsia"/>
          <w:b/>
          <w:kern w:val="0"/>
          <w:sz w:val="24"/>
        </w:rPr>
        <w:t>定标方式</w:t>
      </w:r>
      <w:bookmarkEnd w:id="47"/>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除投标人须知前附表规定评标委员会直接确定中标人外，招标人依据评标委员会</w:t>
      </w:r>
      <w:r>
        <w:rPr>
          <w:rFonts w:asciiTheme="minorEastAsia" w:eastAsiaTheme="minorEastAsia" w:hAnsiTheme="minorEastAsia" w:cs="宋体" w:hint="eastAsia"/>
          <w:kern w:val="0"/>
          <w:sz w:val="24"/>
        </w:rPr>
        <w:lastRenderedPageBreak/>
        <w:t>推荐的中标候选人确定中标人，评标委员会推荐中标候选人的人数见投标人须知前附表。</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48" w:name="_Toc376251553"/>
      <w:r>
        <w:rPr>
          <w:rFonts w:asciiTheme="minorEastAsia" w:eastAsiaTheme="minorEastAsia" w:hAnsiTheme="minorEastAsia" w:cs="宋体"/>
          <w:b/>
          <w:kern w:val="0"/>
          <w:sz w:val="24"/>
        </w:rPr>
        <w:t>7.2</w:t>
      </w:r>
      <w:r>
        <w:rPr>
          <w:rFonts w:asciiTheme="minorEastAsia" w:eastAsiaTheme="minorEastAsia" w:hAnsiTheme="minorEastAsia" w:cs="宋体" w:hint="eastAsia"/>
          <w:b/>
          <w:kern w:val="0"/>
          <w:sz w:val="24"/>
        </w:rPr>
        <w:t>中标通知</w:t>
      </w:r>
      <w:bookmarkEnd w:id="48"/>
    </w:p>
    <w:p w:rsidR="00BA515D" w:rsidRDefault="00B86764" w:rsidP="009952E3">
      <w:pPr>
        <w:adjustRightIn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7.2.1确定中标单位后，招标人将进行中标公示，公示3日（日历天），如无异议，招标人向中标单位发出中标通知书。中标通知书将成为合同的组成部分。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7.2.2在本章第</w:t>
      </w:r>
      <w:r>
        <w:rPr>
          <w:rFonts w:asciiTheme="minorEastAsia" w:eastAsiaTheme="minorEastAsia" w:hAnsiTheme="minorEastAsia" w:cs="宋体"/>
          <w:kern w:val="0"/>
          <w:sz w:val="24"/>
        </w:rPr>
        <w:t>3.3</w:t>
      </w:r>
      <w:r>
        <w:rPr>
          <w:rFonts w:asciiTheme="minorEastAsia" w:eastAsiaTheme="minorEastAsia" w:hAnsiTheme="minorEastAsia" w:cs="宋体" w:hint="eastAsia"/>
          <w:kern w:val="0"/>
          <w:sz w:val="24"/>
        </w:rPr>
        <w:t>款规定的投标有效期内，招标人以书面形式向中标人发出中标通知书，同时将中标结果通知未中标的投标人。</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49" w:name="_Toc376251554"/>
      <w:r>
        <w:rPr>
          <w:rFonts w:asciiTheme="minorEastAsia" w:eastAsiaTheme="minorEastAsia" w:hAnsiTheme="minorEastAsia" w:cs="宋体"/>
          <w:b/>
          <w:kern w:val="0"/>
          <w:sz w:val="24"/>
        </w:rPr>
        <w:t>7.3</w:t>
      </w:r>
      <w:r>
        <w:rPr>
          <w:rFonts w:asciiTheme="minorEastAsia" w:eastAsiaTheme="minorEastAsia" w:hAnsiTheme="minorEastAsia" w:cs="宋体" w:hint="eastAsia"/>
          <w:b/>
          <w:kern w:val="0"/>
          <w:sz w:val="24"/>
        </w:rPr>
        <w:t>履约保函</w:t>
      </w:r>
      <w:bookmarkEnd w:id="49"/>
      <w:r>
        <w:rPr>
          <w:rFonts w:asciiTheme="minorEastAsia" w:eastAsiaTheme="minorEastAsia" w:hAnsiTheme="minorEastAsia" w:cs="宋体" w:hint="eastAsia"/>
          <w:b/>
          <w:kern w:val="0"/>
          <w:sz w:val="24"/>
        </w:rPr>
        <w:t>（如有）</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7.3.1</w:t>
      </w:r>
      <w:r>
        <w:rPr>
          <w:rFonts w:asciiTheme="minorEastAsia" w:eastAsiaTheme="minorEastAsia" w:hAnsiTheme="minorEastAsia" w:cs="宋体" w:hint="eastAsia"/>
          <w:kern w:val="0"/>
          <w:sz w:val="24"/>
        </w:rPr>
        <w:t>在签订合同后</w:t>
      </w: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天内，中标人应按投标人须知前附表规定的金额、形式向招标人提交履约保证金。</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50" w:name="_Toc376251555"/>
      <w:r>
        <w:rPr>
          <w:rFonts w:asciiTheme="minorEastAsia" w:eastAsiaTheme="minorEastAsia" w:hAnsiTheme="minorEastAsia" w:cs="宋体"/>
          <w:b/>
          <w:kern w:val="0"/>
          <w:sz w:val="24"/>
        </w:rPr>
        <w:t xml:space="preserve">7.4 </w:t>
      </w:r>
      <w:r>
        <w:rPr>
          <w:rFonts w:asciiTheme="minorEastAsia" w:eastAsiaTheme="minorEastAsia" w:hAnsiTheme="minorEastAsia" w:cs="宋体" w:hint="eastAsia"/>
          <w:b/>
          <w:kern w:val="0"/>
          <w:sz w:val="24"/>
        </w:rPr>
        <w:t>签订合同及合同生效</w:t>
      </w:r>
      <w:bookmarkEnd w:id="50"/>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7.4.1</w:t>
      </w:r>
      <w:r>
        <w:rPr>
          <w:rFonts w:asciiTheme="minorEastAsia" w:eastAsiaTheme="minorEastAsia" w:hAnsiTheme="minorEastAsia" w:cs="宋体" w:hint="eastAsia"/>
          <w:kern w:val="0"/>
          <w:sz w:val="24"/>
        </w:rPr>
        <w:t>招标人和中标人应当自中标通知书发出之日起</w:t>
      </w:r>
      <w:r>
        <w:rPr>
          <w:rFonts w:asciiTheme="minorEastAsia" w:eastAsiaTheme="minorEastAsia" w:hAnsiTheme="minorEastAsia" w:cs="宋体"/>
          <w:kern w:val="0"/>
          <w:sz w:val="24"/>
        </w:rPr>
        <w:t>30</w:t>
      </w:r>
      <w:r>
        <w:rPr>
          <w:rFonts w:asciiTheme="minorEastAsia" w:eastAsiaTheme="minorEastAsia" w:hAnsiTheme="minorEastAsia" w:cs="宋体" w:hint="eastAsia"/>
          <w:kern w:val="0"/>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7.4.2</w:t>
      </w:r>
      <w:r>
        <w:rPr>
          <w:rFonts w:asciiTheme="minorEastAsia" w:eastAsiaTheme="minorEastAsia" w:hAnsiTheme="minorEastAsia" w:cs="宋体" w:hint="eastAsia"/>
          <w:kern w:val="0"/>
          <w:sz w:val="24"/>
        </w:rPr>
        <w:t>发出中标通知书后，招标人无正当理由拒签合同的，招标人向中标人退还投标保证金；给中标人造成损失的，还应当赔偿损失。</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7.4.3</w:t>
      </w:r>
      <w:r>
        <w:rPr>
          <w:rFonts w:asciiTheme="minorEastAsia" w:eastAsiaTheme="minorEastAsia" w:hAnsiTheme="minorEastAsia" w:cs="宋体" w:hint="eastAsia"/>
          <w:kern w:val="0"/>
          <w:sz w:val="24"/>
        </w:rPr>
        <w:t>双方签订合同后且中标人向招标人提供符合</w:t>
      </w:r>
      <w:r>
        <w:rPr>
          <w:rFonts w:asciiTheme="minorEastAsia" w:eastAsiaTheme="minorEastAsia" w:hAnsiTheme="minorEastAsia" w:cs="宋体"/>
          <w:kern w:val="0"/>
          <w:sz w:val="24"/>
        </w:rPr>
        <w:t>7.3</w:t>
      </w:r>
      <w:r>
        <w:rPr>
          <w:rFonts w:asciiTheme="minorEastAsia" w:eastAsiaTheme="minorEastAsia" w:hAnsiTheme="minorEastAsia" w:cs="宋体" w:hint="eastAsia"/>
          <w:kern w:val="0"/>
          <w:sz w:val="24"/>
        </w:rPr>
        <w:t>条要求的履约保函后合同生效。</w:t>
      </w:r>
    </w:p>
    <w:p w:rsidR="00BA515D" w:rsidRDefault="00B86764" w:rsidP="00B35030">
      <w:pPr>
        <w:spacing w:line="360" w:lineRule="auto"/>
        <w:rPr>
          <w:rFonts w:asciiTheme="minorEastAsia" w:eastAsiaTheme="minorEastAsia" w:hAnsiTheme="minorEastAsia" w:cs="宋体"/>
          <w:b/>
          <w:kern w:val="0"/>
          <w:sz w:val="32"/>
          <w:szCs w:val="32"/>
        </w:rPr>
      </w:pPr>
      <w:bookmarkStart w:id="51" w:name="_Toc376251556"/>
      <w:bookmarkStart w:id="52" w:name="_Toc193449018"/>
      <w:r>
        <w:rPr>
          <w:rFonts w:asciiTheme="minorEastAsia" w:eastAsiaTheme="minorEastAsia" w:hAnsiTheme="minorEastAsia" w:cs="宋体"/>
          <w:b/>
          <w:kern w:val="0"/>
          <w:sz w:val="32"/>
          <w:szCs w:val="32"/>
        </w:rPr>
        <w:t>8</w:t>
      </w:r>
      <w:r>
        <w:rPr>
          <w:rFonts w:asciiTheme="minorEastAsia" w:eastAsiaTheme="minorEastAsia" w:hAnsiTheme="minorEastAsia" w:cs="宋体" w:hint="eastAsia"/>
          <w:b/>
          <w:kern w:val="0"/>
          <w:sz w:val="32"/>
          <w:szCs w:val="32"/>
        </w:rPr>
        <w:t>．重新招标和不再招标</w:t>
      </w:r>
      <w:bookmarkEnd w:id="51"/>
      <w:bookmarkEnd w:id="52"/>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53" w:name="_Toc376251557"/>
      <w:r>
        <w:rPr>
          <w:rFonts w:asciiTheme="minorEastAsia" w:eastAsiaTheme="minorEastAsia" w:hAnsiTheme="minorEastAsia" w:cs="宋体"/>
          <w:b/>
          <w:kern w:val="0"/>
          <w:sz w:val="24"/>
        </w:rPr>
        <w:t>8.1</w:t>
      </w:r>
      <w:r>
        <w:rPr>
          <w:rFonts w:asciiTheme="minorEastAsia" w:eastAsiaTheme="minorEastAsia" w:hAnsiTheme="minorEastAsia" w:cs="宋体" w:hint="eastAsia"/>
          <w:b/>
          <w:kern w:val="0"/>
          <w:sz w:val="24"/>
        </w:rPr>
        <w:t>重新招标</w:t>
      </w:r>
      <w:bookmarkEnd w:id="53"/>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有下列情形之一的，招标人将重新招标：</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l</w:t>
      </w:r>
      <w:r>
        <w:rPr>
          <w:rFonts w:asciiTheme="minorEastAsia" w:eastAsiaTheme="minorEastAsia" w:hAnsiTheme="minorEastAsia" w:cs="宋体" w:hint="eastAsia"/>
          <w:kern w:val="0"/>
          <w:sz w:val="24"/>
        </w:rPr>
        <w:t>）投标截止时间止，投标人少于</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个；</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）经评标委员会评审后否决所有投标的。</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54" w:name="_Toc376251558"/>
      <w:r>
        <w:rPr>
          <w:rFonts w:asciiTheme="minorEastAsia" w:eastAsiaTheme="minorEastAsia" w:hAnsiTheme="minorEastAsia" w:cs="宋体"/>
          <w:b/>
          <w:kern w:val="0"/>
          <w:sz w:val="24"/>
        </w:rPr>
        <w:t>8.2</w:t>
      </w:r>
      <w:r>
        <w:rPr>
          <w:rFonts w:asciiTheme="minorEastAsia" w:eastAsiaTheme="minorEastAsia" w:hAnsiTheme="minorEastAsia" w:cs="宋体" w:hint="eastAsia"/>
          <w:b/>
          <w:kern w:val="0"/>
          <w:sz w:val="24"/>
        </w:rPr>
        <w:t>不再招标</w:t>
      </w:r>
      <w:bookmarkEnd w:id="54"/>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重新招标后投标人仍少于</w:t>
      </w:r>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个或者所有投标被否决的，属于必须审批或核准的项目，经原审批或核准部门批准后不再进行招标。</w:t>
      </w:r>
    </w:p>
    <w:p w:rsidR="00BA515D" w:rsidRDefault="00B86764" w:rsidP="00B35030">
      <w:pPr>
        <w:spacing w:line="360" w:lineRule="auto"/>
        <w:rPr>
          <w:rFonts w:asciiTheme="minorEastAsia" w:eastAsiaTheme="minorEastAsia" w:hAnsiTheme="minorEastAsia" w:cs="宋体"/>
          <w:b/>
          <w:kern w:val="0"/>
          <w:sz w:val="32"/>
          <w:szCs w:val="32"/>
        </w:rPr>
      </w:pPr>
      <w:bookmarkStart w:id="55" w:name="_Toc376251559"/>
      <w:bookmarkStart w:id="56" w:name="_Toc193449019"/>
      <w:r>
        <w:rPr>
          <w:rFonts w:asciiTheme="minorEastAsia" w:eastAsiaTheme="minorEastAsia" w:hAnsiTheme="minorEastAsia" w:cs="宋体"/>
          <w:b/>
          <w:kern w:val="0"/>
          <w:sz w:val="32"/>
          <w:szCs w:val="32"/>
        </w:rPr>
        <w:lastRenderedPageBreak/>
        <w:t>9</w:t>
      </w:r>
      <w:r>
        <w:rPr>
          <w:rFonts w:asciiTheme="minorEastAsia" w:eastAsiaTheme="minorEastAsia" w:hAnsiTheme="minorEastAsia" w:cs="宋体" w:hint="eastAsia"/>
          <w:b/>
          <w:kern w:val="0"/>
          <w:sz w:val="32"/>
          <w:szCs w:val="32"/>
        </w:rPr>
        <w:t>．纪律和监督</w:t>
      </w:r>
      <w:bookmarkEnd w:id="55"/>
      <w:bookmarkEnd w:id="56"/>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57" w:name="_Toc376251560"/>
      <w:r>
        <w:rPr>
          <w:rFonts w:asciiTheme="minorEastAsia" w:eastAsiaTheme="minorEastAsia" w:hAnsiTheme="minorEastAsia" w:cs="宋体"/>
          <w:b/>
          <w:kern w:val="0"/>
          <w:sz w:val="24"/>
        </w:rPr>
        <w:t>9.1</w:t>
      </w:r>
      <w:r>
        <w:rPr>
          <w:rFonts w:asciiTheme="minorEastAsia" w:eastAsiaTheme="minorEastAsia" w:hAnsiTheme="minorEastAsia" w:cs="宋体" w:hint="eastAsia"/>
          <w:b/>
          <w:kern w:val="0"/>
          <w:sz w:val="24"/>
        </w:rPr>
        <w:t>对招标人的纪律要求</w:t>
      </w:r>
      <w:bookmarkEnd w:id="57"/>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招标人不得泄漏招标投标活动中应当保密的情况和资料，不得与投标人串通损害国家利益、社会公共利益或者他人合法权益。</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58" w:name="_Toc376251561"/>
      <w:r>
        <w:rPr>
          <w:rFonts w:asciiTheme="minorEastAsia" w:eastAsiaTheme="minorEastAsia" w:hAnsiTheme="minorEastAsia" w:cs="宋体"/>
          <w:b/>
          <w:kern w:val="0"/>
          <w:sz w:val="24"/>
        </w:rPr>
        <w:t>9.2</w:t>
      </w:r>
      <w:r>
        <w:rPr>
          <w:rFonts w:asciiTheme="minorEastAsia" w:eastAsiaTheme="minorEastAsia" w:hAnsiTheme="minorEastAsia" w:cs="宋体" w:hint="eastAsia"/>
          <w:b/>
          <w:kern w:val="0"/>
          <w:sz w:val="24"/>
        </w:rPr>
        <w:t>对投标人的纪律要求</w:t>
      </w:r>
      <w:bookmarkEnd w:id="58"/>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59" w:name="_Toc376251562"/>
      <w:r>
        <w:rPr>
          <w:rFonts w:asciiTheme="minorEastAsia" w:eastAsiaTheme="minorEastAsia" w:hAnsiTheme="minorEastAsia" w:cs="宋体"/>
          <w:b/>
          <w:kern w:val="0"/>
          <w:sz w:val="24"/>
        </w:rPr>
        <w:t>9.3</w:t>
      </w:r>
      <w:r>
        <w:rPr>
          <w:rFonts w:asciiTheme="minorEastAsia" w:eastAsiaTheme="minorEastAsia" w:hAnsiTheme="minorEastAsia" w:cs="宋体" w:hint="eastAsia"/>
          <w:b/>
          <w:kern w:val="0"/>
          <w:sz w:val="24"/>
        </w:rPr>
        <w:t>对评标委员会成员的纪律要求</w:t>
      </w:r>
      <w:bookmarkEnd w:id="59"/>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评标委员会成员须遵守国家招标投标法律法规，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评标办法</w:t>
      </w:r>
      <w:r>
        <w:rPr>
          <w:rFonts w:asciiTheme="minorEastAsia" w:eastAsiaTheme="minorEastAsia" w:hAnsiTheme="minorEastAsia" w:cs="宋体"/>
          <w:kern w:val="0"/>
          <w:sz w:val="24"/>
        </w:rPr>
        <w:t>”</w:t>
      </w:r>
      <w:r>
        <w:rPr>
          <w:rFonts w:asciiTheme="minorEastAsia" w:eastAsiaTheme="minorEastAsia" w:hAnsiTheme="minorEastAsia" w:cs="宋体" w:hint="eastAsia"/>
          <w:kern w:val="0"/>
          <w:sz w:val="24"/>
        </w:rPr>
        <w:t>没有规定的评审因素和标准进行评标。</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60" w:name="_Toc376251563"/>
      <w:r>
        <w:rPr>
          <w:rFonts w:asciiTheme="minorEastAsia" w:eastAsiaTheme="minorEastAsia" w:hAnsiTheme="minorEastAsia" w:cs="宋体"/>
          <w:b/>
          <w:kern w:val="0"/>
          <w:sz w:val="24"/>
        </w:rPr>
        <w:t>9.4</w:t>
      </w:r>
      <w:r>
        <w:rPr>
          <w:rFonts w:asciiTheme="minorEastAsia" w:eastAsiaTheme="minorEastAsia" w:hAnsiTheme="minorEastAsia" w:cs="宋体" w:hint="eastAsia"/>
          <w:b/>
          <w:kern w:val="0"/>
          <w:sz w:val="24"/>
        </w:rPr>
        <w:t>对与评标活动有关的工作人员的纪律要求</w:t>
      </w:r>
      <w:bookmarkEnd w:id="60"/>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BA515D" w:rsidRDefault="00B86764" w:rsidP="009952E3">
      <w:pPr>
        <w:spacing w:line="360" w:lineRule="auto"/>
        <w:ind w:firstLineChars="200" w:firstLine="482"/>
        <w:rPr>
          <w:rFonts w:asciiTheme="minorEastAsia" w:eastAsiaTheme="minorEastAsia" w:hAnsiTheme="minorEastAsia" w:cs="宋体"/>
          <w:b/>
          <w:kern w:val="0"/>
          <w:sz w:val="24"/>
        </w:rPr>
      </w:pPr>
      <w:bookmarkStart w:id="61" w:name="_Toc376251564"/>
      <w:r>
        <w:rPr>
          <w:rFonts w:asciiTheme="minorEastAsia" w:eastAsiaTheme="minorEastAsia" w:hAnsiTheme="minorEastAsia" w:cs="宋体"/>
          <w:b/>
          <w:kern w:val="0"/>
          <w:sz w:val="24"/>
        </w:rPr>
        <w:t>9.5</w:t>
      </w:r>
      <w:r>
        <w:rPr>
          <w:rFonts w:asciiTheme="minorEastAsia" w:eastAsiaTheme="minorEastAsia" w:hAnsiTheme="minorEastAsia" w:cs="宋体" w:hint="eastAsia"/>
          <w:b/>
          <w:kern w:val="0"/>
          <w:sz w:val="24"/>
        </w:rPr>
        <w:t>投诉</w:t>
      </w:r>
      <w:bookmarkEnd w:id="61"/>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投标人和其他利害关系人认为本次招标活动违反法律、法规和规章规定的，有权向招标人投诉。</w:t>
      </w:r>
    </w:p>
    <w:p w:rsidR="00BA515D" w:rsidRPr="00332CBF" w:rsidRDefault="00B86764" w:rsidP="00332CBF">
      <w:pPr>
        <w:spacing w:line="360" w:lineRule="auto"/>
        <w:rPr>
          <w:rFonts w:asciiTheme="minorEastAsia" w:eastAsiaTheme="minorEastAsia" w:hAnsiTheme="minorEastAsia" w:cs="宋体"/>
          <w:b/>
          <w:kern w:val="0"/>
          <w:sz w:val="32"/>
          <w:szCs w:val="32"/>
        </w:rPr>
      </w:pPr>
      <w:bookmarkStart w:id="62" w:name="_Toc376251565"/>
      <w:bookmarkStart w:id="63" w:name="_Toc193449020"/>
      <w:r w:rsidRPr="00332CBF">
        <w:rPr>
          <w:rFonts w:asciiTheme="minorEastAsia" w:eastAsiaTheme="minorEastAsia" w:hAnsiTheme="minorEastAsia" w:cs="宋体"/>
          <w:b/>
          <w:kern w:val="0"/>
          <w:sz w:val="32"/>
          <w:szCs w:val="32"/>
        </w:rPr>
        <w:t>10</w:t>
      </w:r>
      <w:r w:rsidRPr="00332CBF">
        <w:rPr>
          <w:rFonts w:asciiTheme="minorEastAsia" w:eastAsiaTheme="minorEastAsia" w:hAnsiTheme="minorEastAsia" w:cs="宋体" w:hint="eastAsia"/>
          <w:b/>
          <w:kern w:val="0"/>
          <w:sz w:val="32"/>
          <w:szCs w:val="32"/>
        </w:rPr>
        <w:t>．需要补充的其他内容</w:t>
      </w:r>
      <w:bookmarkEnd w:id="62"/>
      <w:bookmarkEnd w:id="63"/>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需要补充的其他内容：见投标人须知前附表。</w:t>
      </w:r>
      <w:bookmarkStart w:id="64" w:name="_Toc436899008"/>
    </w:p>
    <w:p w:rsidR="00BA515D" w:rsidRDefault="00B86764" w:rsidP="009952E3">
      <w:pPr>
        <w:spacing w:line="360" w:lineRule="auto"/>
        <w:rPr>
          <w:rFonts w:ascii="宋体" w:hAnsi="宋体"/>
          <w:sz w:val="32"/>
          <w:szCs w:val="32"/>
          <w:shd w:val="clear" w:color="auto" w:fill="FFFFFF" w:themeFill="background1"/>
        </w:rPr>
      </w:pPr>
      <w:r>
        <w:rPr>
          <w:rFonts w:ascii="宋体" w:hAnsi="宋体" w:hint="eastAsia"/>
          <w:sz w:val="32"/>
          <w:szCs w:val="32"/>
          <w:shd w:val="clear" w:color="auto" w:fill="FFFFFF" w:themeFill="background1"/>
        </w:rPr>
        <w:br w:type="page"/>
      </w:r>
    </w:p>
    <w:bookmarkEnd w:id="64"/>
    <w:p w:rsidR="00BA515D" w:rsidRDefault="00B86764" w:rsidP="00A5268C">
      <w:pPr>
        <w:pStyle w:val="1"/>
        <w:spacing w:line="360" w:lineRule="auto"/>
        <w:rPr>
          <w:rFonts w:ascii="宋体" w:hAnsi="宋体"/>
          <w:bCs w:val="0"/>
          <w:kern w:val="2"/>
          <w:sz w:val="32"/>
          <w:szCs w:val="32"/>
          <w:shd w:val="clear" w:color="auto" w:fill="FFFFFF" w:themeFill="background1"/>
        </w:rPr>
      </w:pPr>
      <w:r>
        <w:rPr>
          <w:rFonts w:ascii="宋体" w:hAnsi="宋体" w:hint="eastAsia"/>
          <w:bCs w:val="0"/>
          <w:kern w:val="2"/>
          <w:sz w:val="32"/>
          <w:szCs w:val="32"/>
          <w:shd w:val="clear" w:color="auto" w:fill="FFFFFF" w:themeFill="background1"/>
        </w:rPr>
        <w:lastRenderedPageBreak/>
        <w:t>第三章 评标办法</w:t>
      </w:r>
    </w:p>
    <w:p w:rsidR="00BA515D" w:rsidRDefault="00B86764" w:rsidP="009952E3">
      <w:pPr>
        <w:adjustRightInd w:val="0"/>
        <w:snapToGrid w:val="0"/>
        <w:spacing w:line="360" w:lineRule="auto"/>
        <w:jc w:val="center"/>
        <w:rPr>
          <w:rFonts w:asciiTheme="minorEastAsia" w:eastAsiaTheme="minorEastAsia" w:hAnsiTheme="minorEastAsia" w:cs="宋体"/>
          <w:kern w:val="0"/>
          <w:sz w:val="24"/>
        </w:rPr>
      </w:pPr>
      <w:r>
        <w:rPr>
          <w:rFonts w:asciiTheme="minorEastAsia" w:eastAsiaTheme="minorEastAsia" w:hAnsiTheme="minorEastAsia" w:hint="eastAsia"/>
          <w:b/>
          <w:sz w:val="30"/>
          <w:szCs w:val="30"/>
        </w:rPr>
        <w:t>前附表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882"/>
        <w:gridCol w:w="341"/>
        <w:gridCol w:w="2064"/>
        <w:gridCol w:w="4507"/>
        <w:gridCol w:w="809"/>
      </w:tblGrid>
      <w:tr w:rsidR="00BA515D">
        <w:trPr>
          <w:trHeight w:val="567"/>
          <w:jc w:val="center"/>
        </w:trPr>
        <w:tc>
          <w:tcPr>
            <w:tcW w:w="9354" w:type="dxa"/>
            <w:gridSpan w:val="6"/>
            <w:tcBorders>
              <w:tl2br w:val="nil"/>
              <w:tr2bl w:val="nil"/>
            </w:tcBorders>
            <w:vAlign w:val="center"/>
          </w:tcPr>
          <w:p w:rsidR="00BA515D" w:rsidRDefault="00B86764" w:rsidP="0019534E">
            <w:pPr>
              <w:spacing w:line="312" w:lineRule="auto"/>
              <w:jc w:val="center"/>
              <w:rPr>
                <w:rFonts w:ascii="宋体" w:hAnsi="宋体" w:cs="宋体"/>
                <w:b/>
                <w:snapToGrid w:val="0"/>
                <w:color w:val="000000"/>
                <w:kern w:val="0"/>
                <w:sz w:val="24"/>
                <w:szCs w:val="24"/>
              </w:rPr>
            </w:pPr>
            <w:r>
              <w:rPr>
                <w:rFonts w:ascii="宋体" w:hAnsi="宋体" w:cs="宋体" w:hint="eastAsia"/>
                <w:b/>
                <w:snapToGrid w:val="0"/>
                <w:color w:val="000000"/>
                <w:kern w:val="0"/>
                <w:sz w:val="24"/>
                <w:szCs w:val="24"/>
              </w:rPr>
              <w:t>初步评审</w:t>
            </w:r>
          </w:p>
        </w:tc>
      </w:tr>
      <w:tr w:rsidR="00BA515D">
        <w:trPr>
          <w:trHeight w:val="567"/>
          <w:jc w:val="center"/>
        </w:trPr>
        <w:tc>
          <w:tcPr>
            <w:tcW w:w="1633" w:type="dxa"/>
            <w:gridSpan w:val="2"/>
            <w:tcBorders>
              <w:tl2br w:val="nil"/>
              <w:tr2bl w:val="nil"/>
            </w:tcBorders>
            <w:vAlign w:val="center"/>
          </w:tcPr>
          <w:p w:rsidR="00BA515D" w:rsidRDefault="00B86764" w:rsidP="0019534E">
            <w:pPr>
              <w:spacing w:line="312" w:lineRule="auto"/>
              <w:jc w:val="center"/>
              <w:rPr>
                <w:rFonts w:ascii="宋体" w:hAnsi="宋体" w:cs="宋体"/>
                <w:b/>
                <w:snapToGrid w:val="0"/>
                <w:color w:val="000000"/>
                <w:kern w:val="0"/>
                <w:sz w:val="24"/>
                <w:szCs w:val="24"/>
              </w:rPr>
            </w:pPr>
            <w:bookmarkStart w:id="65" w:name="PBBFTable" w:colFirst="0" w:colLast="1"/>
            <w:r>
              <w:rPr>
                <w:rFonts w:ascii="宋体" w:hAnsi="宋体" w:cs="宋体" w:hint="eastAsia"/>
                <w:b/>
                <w:snapToGrid w:val="0"/>
                <w:color w:val="000000"/>
                <w:kern w:val="0"/>
                <w:sz w:val="24"/>
                <w:szCs w:val="24"/>
              </w:rPr>
              <w:t>条款号</w:t>
            </w:r>
          </w:p>
        </w:tc>
        <w:tc>
          <w:tcPr>
            <w:tcW w:w="2405" w:type="dxa"/>
            <w:gridSpan w:val="2"/>
            <w:tcBorders>
              <w:tl2br w:val="nil"/>
              <w:tr2bl w:val="nil"/>
            </w:tcBorders>
            <w:vAlign w:val="center"/>
          </w:tcPr>
          <w:p w:rsidR="00BA515D" w:rsidRDefault="00B86764" w:rsidP="0019534E">
            <w:pPr>
              <w:spacing w:line="312" w:lineRule="auto"/>
              <w:jc w:val="center"/>
              <w:rPr>
                <w:rFonts w:ascii="宋体" w:hAnsi="宋体" w:cs="宋体"/>
                <w:b/>
                <w:snapToGrid w:val="0"/>
                <w:color w:val="000000"/>
                <w:kern w:val="0"/>
                <w:sz w:val="24"/>
                <w:szCs w:val="24"/>
              </w:rPr>
            </w:pPr>
            <w:r>
              <w:rPr>
                <w:rFonts w:ascii="宋体" w:hAnsi="宋体" w:cs="宋体" w:hint="eastAsia"/>
                <w:b/>
                <w:snapToGrid w:val="0"/>
                <w:color w:val="000000"/>
                <w:kern w:val="0"/>
                <w:sz w:val="24"/>
                <w:szCs w:val="24"/>
              </w:rPr>
              <w:t>评审因素</w:t>
            </w:r>
          </w:p>
        </w:tc>
        <w:tc>
          <w:tcPr>
            <w:tcW w:w="5316" w:type="dxa"/>
            <w:gridSpan w:val="2"/>
            <w:tcBorders>
              <w:tl2br w:val="nil"/>
              <w:tr2bl w:val="nil"/>
            </w:tcBorders>
            <w:vAlign w:val="center"/>
          </w:tcPr>
          <w:p w:rsidR="00BA515D" w:rsidRDefault="00B86764" w:rsidP="0019534E">
            <w:pPr>
              <w:spacing w:line="312" w:lineRule="auto"/>
              <w:jc w:val="center"/>
              <w:rPr>
                <w:rFonts w:ascii="宋体" w:hAnsi="宋体" w:cs="宋体"/>
                <w:b/>
                <w:snapToGrid w:val="0"/>
                <w:color w:val="000000"/>
                <w:kern w:val="0"/>
                <w:sz w:val="24"/>
                <w:szCs w:val="24"/>
              </w:rPr>
            </w:pPr>
            <w:r>
              <w:rPr>
                <w:rFonts w:ascii="宋体" w:hAnsi="宋体" w:cs="宋体" w:hint="eastAsia"/>
                <w:b/>
                <w:snapToGrid w:val="0"/>
                <w:color w:val="000000"/>
                <w:kern w:val="0"/>
                <w:sz w:val="24"/>
                <w:szCs w:val="24"/>
              </w:rPr>
              <w:t>评审标准</w:t>
            </w:r>
          </w:p>
        </w:tc>
      </w:tr>
      <w:tr w:rsidR="00BA515D">
        <w:trPr>
          <w:trHeight w:val="567"/>
          <w:jc w:val="center"/>
        </w:trPr>
        <w:tc>
          <w:tcPr>
            <w:tcW w:w="751" w:type="dxa"/>
            <w:vMerge w:val="restart"/>
            <w:tcBorders>
              <w:tl2br w:val="nil"/>
              <w:tr2bl w:val="nil"/>
            </w:tcBorders>
            <w:vAlign w:val="center"/>
          </w:tcPr>
          <w:p w:rsidR="00BA515D" w:rsidRDefault="00B86764" w:rsidP="0019534E">
            <w:pPr>
              <w:spacing w:line="312" w:lineRule="auto"/>
              <w:jc w:val="center"/>
              <w:rPr>
                <w:rFonts w:ascii="宋体" w:hAnsi="宋体" w:cs="宋体"/>
                <w:snapToGrid w:val="0"/>
                <w:color w:val="000000"/>
                <w:kern w:val="0"/>
                <w:sz w:val="24"/>
                <w:szCs w:val="24"/>
              </w:rPr>
            </w:pPr>
            <w:r>
              <w:rPr>
                <w:rFonts w:ascii="宋体" w:hAnsi="宋体" w:cs="宋体" w:hint="eastAsia"/>
                <w:snapToGrid w:val="0"/>
                <w:color w:val="000000"/>
                <w:kern w:val="0"/>
                <w:sz w:val="24"/>
                <w:szCs w:val="24"/>
              </w:rPr>
              <w:t>1</w:t>
            </w:r>
          </w:p>
        </w:tc>
        <w:tc>
          <w:tcPr>
            <w:tcW w:w="882" w:type="dxa"/>
            <w:vMerge w:val="restart"/>
            <w:tcBorders>
              <w:tl2br w:val="nil"/>
              <w:tr2bl w:val="nil"/>
            </w:tcBorders>
            <w:vAlign w:val="center"/>
          </w:tcPr>
          <w:p w:rsidR="00BA515D" w:rsidRDefault="00B86764" w:rsidP="0019534E">
            <w:pPr>
              <w:spacing w:line="312" w:lineRule="auto"/>
              <w:jc w:val="center"/>
              <w:rPr>
                <w:rFonts w:ascii="宋体" w:hAnsi="宋体" w:cs="宋体"/>
                <w:snapToGrid w:val="0"/>
                <w:color w:val="000000"/>
                <w:kern w:val="0"/>
                <w:sz w:val="24"/>
                <w:szCs w:val="24"/>
              </w:rPr>
            </w:pPr>
            <w:r>
              <w:rPr>
                <w:rFonts w:ascii="宋体" w:hAnsi="宋体" w:cs="宋体" w:hint="eastAsia"/>
                <w:snapToGrid w:val="0"/>
                <w:color w:val="000000"/>
                <w:kern w:val="0"/>
                <w:sz w:val="24"/>
                <w:szCs w:val="24"/>
              </w:rPr>
              <w:t>资格审查条件</w:t>
            </w:r>
          </w:p>
        </w:tc>
        <w:tc>
          <w:tcPr>
            <w:tcW w:w="2405" w:type="dxa"/>
            <w:gridSpan w:val="2"/>
            <w:tcBorders>
              <w:tl2br w:val="nil"/>
              <w:tr2bl w:val="nil"/>
            </w:tcBorders>
            <w:vAlign w:val="center"/>
          </w:tcPr>
          <w:p w:rsidR="00BA515D" w:rsidRDefault="00B86764" w:rsidP="0019534E">
            <w:pPr>
              <w:spacing w:line="312" w:lineRule="auto"/>
              <w:jc w:val="center"/>
              <w:rPr>
                <w:rFonts w:ascii="宋体" w:hAnsi="宋体" w:cs="宋体"/>
                <w:snapToGrid w:val="0"/>
                <w:color w:val="000000"/>
                <w:kern w:val="0"/>
                <w:sz w:val="24"/>
                <w:szCs w:val="24"/>
              </w:rPr>
            </w:pPr>
            <w:r>
              <w:rPr>
                <w:rFonts w:ascii="宋体" w:hAnsi="宋体" w:cs="宋体" w:hint="eastAsia"/>
                <w:snapToGrid w:val="0"/>
                <w:color w:val="000000"/>
                <w:kern w:val="0"/>
                <w:sz w:val="24"/>
                <w:szCs w:val="24"/>
              </w:rPr>
              <w:t>资质等级</w:t>
            </w:r>
          </w:p>
        </w:tc>
        <w:tc>
          <w:tcPr>
            <w:tcW w:w="5316" w:type="dxa"/>
            <w:gridSpan w:val="2"/>
            <w:tcBorders>
              <w:tl2br w:val="nil"/>
              <w:tr2bl w:val="nil"/>
            </w:tcBorders>
            <w:vAlign w:val="center"/>
          </w:tcPr>
          <w:p w:rsidR="00BA515D" w:rsidRDefault="00B86764" w:rsidP="0019534E">
            <w:pPr>
              <w:spacing w:line="312" w:lineRule="auto"/>
              <w:rPr>
                <w:rFonts w:ascii="宋体" w:hAnsi="宋体" w:cs="宋体"/>
                <w:snapToGrid w:val="0"/>
                <w:color w:val="000000"/>
                <w:kern w:val="0"/>
                <w:sz w:val="24"/>
                <w:szCs w:val="24"/>
              </w:rPr>
            </w:pPr>
            <w:r>
              <w:rPr>
                <w:rFonts w:ascii="宋体" w:hAnsi="宋体" w:cs="宋体" w:hint="eastAsia"/>
                <w:snapToGrid w:val="0"/>
                <w:color w:val="000000"/>
                <w:kern w:val="0"/>
                <w:sz w:val="24"/>
                <w:szCs w:val="24"/>
              </w:rPr>
              <w:t>符合第一章“投标人须知”第1.4.1项规定</w:t>
            </w:r>
          </w:p>
        </w:tc>
      </w:tr>
      <w:tr w:rsidR="00BA515D">
        <w:trPr>
          <w:trHeight w:val="567"/>
          <w:jc w:val="center"/>
        </w:trPr>
        <w:tc>
          <w:tcPr>
            <w:tcW w:w="751" w:type="dxa"/>
            <w:vMerge/>
            <w:tcBorders>
              <w:tl2br w:val="nil"/>
              <w:tr2bl w:val="nil"/>
            </w:tcBorders>
            <w:vAlign w:val="center"/>
          </w:tcPr>
          <w:p w:rsidR="00BA515D" w:rsidRDefault="00BA515D" w:rsidP="0019534E">
            <w:pPr>
              <w:widowControl/>
              <w:spacing w:line="312" w:lineRule="auto"/>
              <w:jc w:val="left"/>
              <w:rPr>
                <w:rFonts w:ascii="宋体" w:hAnsi="宋体" w:cs="宋体"/>
                <w:snapToGrid w:val="0"/>
                <w:color w:val="000000"/>
                <w:kern w:val="0"/>
                <w:sz w:val="24"/>
                <w:szCs w:val="24"/>
              </w:rPr>
            </w:pPr>
          </w:p>
        </w:tc>
        <w:tc>
          <w:tcPr>
            <w:tcW w:w="882" w:type="dxa"/>
            <w:vMerge/>
            <w:tcBorders>
              <w:tl2br w:val="nil"/>
              <w:tr2bl w:val="nil"/>
            </w:tcBorders>
            <w:vAlign w:val="center"/>
          </w:tcPr>
          <w:p w:rsidR="00BA515D" w:rsidRDefault="00BA515D" w:rsidP="0019534E">
            <w:pPr>
              <w:widowControl/>
              <w:spacing w:line="312" w:lineRule="auto"/>
              <w:jc w:val="left"/>
              <w:rPr>
                <w:rFonts w:ascii="宋体" w:hAnsi="宋体" w:cs="宋体"/>
                <w:snapToGrid w:val="0"/>
                <w:color w:val="000000"/>
                <w:kern w:val="0"/>
                <w:sz w:val="24"/>
                <w:szCs w:val="24"/>
              </w:rPr>
            </w:pPr>
          </w:p>
        </w:tc>
        <w:tc>
          <w:tcPr>
            <w:tcW w:w="2405" w:type="dxa"/>
            <w:gridSpan w:val="2"/>
            <w:tcBorders>
              <w:tl2br w:val="nil"/>
              <w:tr2bl w:val="nil"/>
            </w:tcBorders>
            <w:vAlign w:val="center"/>
          </w:tcPr>
          <w:p w:rsidR="00BA515D" w:rsidRDefault="00B86764" w:rsidP="0019534E">
            <w:pPr>
              <w:spacing w:line="312" w:lineRule="auto"/>
              <w:jc w:val="center"/>
              <w:rPr>
                <w:rFonts w:ascii="宋体" w:hAnsi="宋体" w:cs="宋体"/>
                <w:snapToGrid w:val="0"/>
                <w:color w:val="000000"/>
                <w:kern w:val="0"/>
                <w:sz w:val="24"/>
                <w:szCs w:val="24"/>
              </w:rPr>
            </w:pPr>
            <w:r>
              <w:rPr>
                <w:rFonts w:ascii="宋体" w:hAnsi="宋体" w:cs="宋体" w:hint="eastAsia"/>
                <w:snapToGrid w:val="0"/>
                <w:color w:val="000000"/>
                <w:kern w:val="0"/>
                <w:sz w:val="24"/>
                <w:szCs w:val="24"/>
              </w:rPr>
              <w:t>项目经理</w:t>
            </w:r>
          </w:p>
        </w:tc>
        <w:tc>
          <w:tcPr>
            <w:tcW w:w="5316" w:type="dxa"/>
            <w:gridSpan w:val="2"/>
            <w:tcBorders>
              <w:tl2br w:val="nil"/>
              <w:tr2bl w:val="nil"/>
            </w:tcBorders>
            <w:vAlign w:val="center"/>
          </w:tcPr>
          <w:p w:rsidR="00BA515D" w:rsidRDefault="00B86764" w:rsidP="0019534E">
            <w:pPr>
              <w:spacing w:line="312" w:lineRule="auto"/>
              <w:rPr>
                <w:rFonts w:ascii="宋体" w:hAnsi="宋体" w:cs="宋体"/>
                <w:snapToGrid w:val="0"/>
                <w:color w:val="000000"/>
                <w:kern w:val="0"/>
                <w:sz w:val="24"/>
                <w:szCs w:val="24"/>
                <w:u w:val="single"/>
              </w:rPr>
            </w:pPr>
            <w:r>
              <w:rPr>
                <w:rFonts w:ascii="宋体" w:hAnsi="宋体" w:cs="宋体" w:hint="eastAsia"/>
                <w:snapToGrid w:val="0"/>
                <w:color w:val="000000"/>
                <w:kern w:val="0"/>
                <w:sz w:val="24"/>
                <w:szCs w:val="24"/>
              </w:rPr>
              <w:t>符合第一章“投标人须知”第1.4.1项规定</w:t>
            </w:r>
          </w:p>
        </w:tc>
      </w:tr>
      <w:tr w:rsidR="00BA515D">
        <w:trPr>
          <w:trHeight w:val="567"/>
          <w:jc w:val="center"/>
        </w:trPr>
        <w:tc>
          <w:tcPr>
            <w:tcW w:w="751" w:type="dxa"/>
            <w:vMerge/>
            <w:tcBorders>
              <w:tl2br w:val="nil"/>
              <w:tr2bl w:val="nil"/>
            </w:tcBorders>
            <w:vAlign w:val="center"/>
          </w:tcPr>
          <w:p w:rsidR="00BA515D" w:rsidRDefault="00BA515D" w:rsidP="0019534E">
            <w:pPr>
              <w:widowControl/>
              <w:spacing w:line="312" w:lineRule="auto"/>
              <w:jc w:val="left"/>
              <w:rPr>
                <w:rFonts w:ascii="宋体" w:hAnsi="宋体" w:cs="宋体"/>
                <w:snapToGrid w:val="0"/>
                <w:color w:val="000000"/>
                <w:kern w:val="0"/>
                <w:sz w:val="24"/>
                <w:szCs w:val="24"/>
              </w:rPr>
            </w:pPr>
          </w:p>
        </w:tc>
        <w:tc>
          <w:tcPr>
            <w:tcW w:w="882" w:type="dxa"/>
            <w:vMerge/>
            <w:tcBorders>
              <w:tl2br w:val="nil"/>
              <w:tr2bl w:val="nil"/>
            </w:tcBorders>
            <w:vAlign w:val="center"/>
          </w:tcPr>
          <w:p w:rsidR="00BA515D" w:rsidRDefault="00BA515D" w:rsidP="0019534E">
            <w:pPr>
              <w:widowControl/>
              <w:spacing w:line="312" w:lineRule="auto"/>
              <w:jc w:val="left"/>
              <w:rPr>
                <w:rFonts w:ascii="宋体" w:hAnsi="宋体" w:cs="宋体"/>
                <w:snapToGrid w:val="0"/>
                <w:color w:val="000000"/>
                <w:kern w:val="0"/>
                <w:sz w:val="24"/>
                <w:szCs w:val="24"/>
              </w:rPr>
            </w:pPr>
          </w:p>
        </w:tc>
        <w:tc>
          <w:tcPr>
            <w:tcW w:w="2405" w:type="dxa"/>
            <w:gridSpan w:val="2"/>
            <w:tcBorders>
              <w:tl2br w:val="nil"/>
              <w:tr2bl w:val="nil"/>
            </w:tcBorders>
            <w:vAlign w:val="center"/>
          </w:tcPr>
          <w:p w:rsidR="00BA515D" w:rsidRDefault="00B86764" w:rsidP="0019534E">
            <w:pPr>
              <w:spacing w:line="312" w:lineRule="auto"/>
              <w:jc w:val="center"/>
              <w:rPr>
                <w:rFonts w:ascii="宋体" w:hAnsi="宋体" w:cs="宋体"/>
                <w:snapToGrid w:val="0"/>
                <w:color w:val="000000"/>
                <w:kern w:val="0"/>
                <w:sz w:val="24"/>
                <w:szCs w:val="24"/>
              </w:rPr>
            </w:pPr>
            <w:r>
              <w:rPr>
                <w:rFonts w:ascii="宋体" w:hAnsi="宋体" w:cs="宋体" w:hint="eastAsia"/>
                <w:snapToGrid w:val="0"/>
                <w:color w:val="000000"/>
                <w:kern w:val="0"/>
                <w:sz w:val="24"/>
                <w:szCs w:val="24"/>
              </w:rPr>
              <w:t>其他要求</w:t>
            </w:r>
          </w:p>
        </w:tc>
        <w:tc>
          <w:tcPr>
            <w:tcW w:w="5316" w:type="dxa"/>
            <w:gridSpan w:val="2"/>
            <w:tcBorders>
              <w:tl2br w:val="nil"/>
              <w:tr2bl w:val="nil"/>
            </w:tcBorders>
            <w:vAlign w:val="center"/>
          </w:tcPr>
          <w:p w:rsidR="00BA515D" w:rsidRDefault="00B86764" w:rsidP="0019534E">
            <w:pPr>
              <w:spacing w:line="312" w:lineRule="auto"/>
              <w:rPr>
                <w:rFonts w:ascii="宋体" w:hAnsi="宋体" w:cs="宋体"/>
                <w:snapToGrid w:val="0"/>
                <w:color w:val="000000"/>
                <w:kern w:val="0"/>
                <w:sz w:val="24"/>
                <w:szCs w:val="24"/>
                <w:u w:val="single"/>
              </w:rPr>
            </w:pPr>
            <w:r>
              <w:rPr>
                <w:rFonts w:ascii="宋体" w:hAnsi="宋体" w:cs="宋体" w:hint="eastAsia"/>
                <w:snapToGrid w:val="0"/>
                <w:color w:val="000000"/>
                <w:kern w:val="0"/>
                <w:sz w:val="24"/>
                <w:szCs w:val="24"/>
              </w:rPr>
              <w:t>符合第一章“投标人须知”第1.4.1项规定</w:t>
            </w:r>
          </w:p>
        </w:tc>
      </w:tr>
      <w:tr w:rsidR="00BA515D">
        <w:trPr>
          <w:trHeight w:val="567"/>
          <w:jc w:val="center"/>
        </w:trPr>
        <w:tc>
          <w:tcPr>
            <w:tcW w:w="751" w:type="dxa"/>
            <w:vMerge/>
            <w:tcBorders>
              <w:tl2br w:val="nil"/>
              <w:tr2bl w:val="nil"/>
            </w:tcBorders>
            <w:vAlign w:val="center"/>
          </w:tcPr>
          <w:p w:rsidR="00BA515D" w:rsidRDefault="00BA515D" w:rsidP="0019534E">
            <w:pPr>
              <w:widowControl/>
              <w:spacing w:line="312" w:lineRule="auto"/>
              <w:jc w:val="left"/>
              <w:rPr>
                <w:rFonts w:ascii="宋体" w:hAnsi="宋体" w:cs="宋体"/>
                <w:snapToGrid w:val="0"/>
                <w:color w:val="000000"/>
                <w:kern w:val="0"/>
                <w:sz w:val="24"/>
                <w:szCs w:val="24"/>
              </w:rPr>
            </w:pPr>
          </w:p>
        </w:tc>
        <w:tc>
          <w:tcPr>
            <w:tcW w:w="882" w:type="dxa"/>
            <w:vMerge/>
            <w:tcBorders>
              <w:tl2br w:val="nil"/>
              <w:tr2bl w:val="nil"/>
            </w:tcBorders>
            <w:vAlign w:val="center"/>
          </w:tcPr>
          <w:p w:rsidR="00BA515D" w:rsidRDefault="00BA515D" w:rsidP="0019534E">
            <w:pPr>
              <w:widowControl/>
              <w:spacing w:line="312" w:lineRule="auto"/>
              <w:jc w:val="left"/>
              <w:rPr>
                <w:rFonts w:ascii="宋体" w:hAnsi="宋体" w:cs="宋体"/>
                <w:snapToGrid w:val="0"/>
                <w:color w:val="000000"/>
                <w:kern w:val="0"/>
                <w:sz w:val="24"/>
                <w:szCs w:val="24"/>
              </w:rPr>
            </w:pPr>
          </w:p>
        </w:tc>
        <w:tc>
          <w:tcPr>
            <w:tcW w:w="2405" w:type="dxa"/>
            <w:gridSpan w:val="2"/>
            <w:tcBorders>
              <w:tl2br w:val="nil"/>
              <w:tr2bl w:val="nil"/>
            </w:tcBorders>
            <w:vAlign w:val="center"/>
          </w:tcPr>
          <w:p w:rsidR="00BA515D" w:rsidRDefault="00B86764" w:rsidP="0019534E">
            <w:pPr>
              <w:spacing w:line="312" w:lineRule="auto"/>
              <w:jc w:val="center"/>
              <w:rPr>
                <w:rFonts w:ascii="宋体" w:hAnsi="宋体" w:cs="宋体"/>
                <w:snapToGrid w:val="0"/>
                <w:color w:val="000000"/>
                <w:kern w:val="0"/>
                <w:sz w:val="24"/>
                <w:szCs w:val="24"/>
              </w:rPr>
            </w:pPr>
            <w:r>
              <w:rPr>
                <w:rFonts w:ascii="宋体" w:hAnsi="宋体" w:cs="宋体" w:hint="eastAsia"/>
                <w:snapToGrid w:val="0"/>
                <w:color w:val="000000"/>
                <w:kern w:val="0"/>
                <w:sz w:val="24"/>
                <w:szCs w:val="24"/>
              </w:rPr>
              <w:t>联合体投标人</w:t>
            </w:r>
          </w:p>
        </w:tc>
        <w:tc>
          <w:tcPr>
            <w:tcW w:w="5316" w:type="dxa"/>
            <w:gridSpan w:val="2"/>
            <w:tcBorders>
              <w:tl2br w:val="nil"/>
              <w:tr2bl w:val="nil"/>
            </w:tcBorders>
            <w:vAlign w:val="center"/>
          </w:tcPr>
          <w:p w:rsidR="00BA515D" w:rsidRDefault="00B86764" w:rsidP="0019534E">
            <w:pPr>
              <w:spacing w:line="312" w:lineRule="auto"/>
              <w:rPr>
                <w:rFonts w:ascii="宋体" w:hAnsi="宋体" w:cs="宋体"/>
                <w:snapToGrid w:val="0"/>
                <w:color w:val="000000"/>
                <w:kern w:val="0"/>
                <w:sz w:val="24"/>
                <w:szCs w:val="24"/>
                <w:u w:val="single"/>
              </w:rPr>
            </w:pPr>
            <w:r>
              <w:rPr>
                <w:rFonts w:ascii="宋体" w:hAnsi="宋体" w:cs="宋体" w:hint="eastAsia"/>
                <w:snapToGrid w:val="0"/>
                <w:color w:val="000000"/>
                <w:kern w:val="0"/>
                <w:sz w:val="24"/>
                <w:szCs w:val="24"/>
              </w:rPr>
              <w:t>符合第一章“投标人须知”第1.4.2项规定</w:t>
            </w:r>
          </w:p>
        </w:tc>
      </w:tr>
      <w:tr w:rsidR="00BA515D">
        <w:trPr>
          <w:trHeight w:val="567"/>
          <w:jc w:val="center"/>
        </w:trPr>
        <w:tc>
          <w:tcPr>
            <w:tcW w:w="9354" w:type="dxa"/>
            <w:gridSpan w:val="6"/>
            <w:tcBorders>
              <w:tl2br w:val="nil"/>
              <w:tr2bl w:val="nil"/>
            </w:tcBorders>
            <w:vAlign w:val="center"/>
          </w:tcPr>
          <w:p w:rsidR="00BA515D" w:rsidRDefault="00B86764" w:rsidP="0019534E">
            <w:pPr>
              <w:spacing w:line="312" w:lineRule="auto"/>
              <w:jc w:val="center"/>
              <w:rPr>
                <w:rFonts w:ascii="宋体" w:hAnsi="宋体" w:cs="宋体"/>
                <w:snapToGrid w:val="0"/>
                <w:color w:val="000000"/>
                <w:kern w:val="0"/>
                <w:sz w:val="24"/>
                <w:szCs w:val="24"/>
              </w:rPr>
            </w:pPr>
            <w:r>
              <w:rPr>
                <w:rFonts w:ascii="宋体" w:hAnsi="宋体" w:cs="宋体" w:hint="eastAsia"/>
                <w:b/>
                <w:snapToGrid w:val="0"/>
                <w:color w:val="000000"/>
                <w:kern w:val="0"/>
                <w:sz w:val="24"/>
                <w:szCs w:val="24"/>
              </w:rPr>
              <w:t>详细评审</w:t>
            </w:r>
          </w:p>
        </w:tc>
      </w:tr>
      <w:tr w:rsidR="00BA515D">
        <w:trPr>
          <w:trHeight w:val="624"/>
          <w:jc w:val="center"/>
        </w:trPr>
        <w:tc>
          <w:tcPr>
            <w:tcW w:w="751" w:type="dxa"/>
            <w:tcBorders>
              <w:tl2br w:val="nil"/>
              <w:tr2bl w:val="nil"/>
            </w:tcBorders>
            <w:vAlign w:val="center"/>
          </w:tcPr>
          <w:p w:rsidR="00BA515D" w:rsidRDefault="00B86764" w:rsidP="0019534E">
            <w:pPr>
              <w:spacing w:line="312" w:lineRule="auto"/>
              <w:jc w:val="center"/>
              <w:rPr>
                <w:rFonts w:ascii="宋体" w:hAnsi="宋体" w:cs="宋体"/>
                <w:b/>
                <w:snapToGrid w:val="0"/>
                <w:color w:val="000000"/>
                <w:kern w:val="0"/>
                <w:sz w:val="24"/>
                <w:szCs w:val="24"/>
              </w:rPr>
            </w:pPr>
            <w:r>
              <w:rPr>
                <w:rFonts w:ascii="宋体" w:hAnsi="宋体" w:hint="eastAsia"/>
                <w:b/>
                <w:kern w:val="0"/>
                <w:szCs w:val="21"/>
              </w:rPr>
              <w:t>序号</w:t>
            </w:r>
          </w:p>
        </w:tc>
        <w:tc>
          <w:tcPr>
            <w:tcW w:w="1223" w:type="dxa"/>
            <w:gridSpan w:val="2"/>
            <w:tcBorders>
              <w:tl2br w:val="nil"/>
              <w:tr2bl w:val="nil"/>
            </w:tcBorders>
            <w:vAlign w:val="center"/>
          </w:tcPr>
          <w:p w:rsidR="00BA515D" w:rsidRDefault="00B86764" w:rsidP="0019534E">
            <w:pPr>
              <w:spacing w:line="312" w:lineRule="auto"/>
              <w:jc w:val="center"/>
              <w:rPr>
                <w:rFonts w:ascii="宋体" w:hAnsi="宋体" w:cs="宋体"/>
                <w:b/>
                <w:snapToGrid w:val="0"/>
                <w:color w:val="000000"/>
                <w:kern w:val="0"/>
                <w:sz w:val="24"/>
                <w:szCs w:val="24"/>
              </w:rPr>
            </w:pPr>
            <w:r>
              <w:rPr>
                <w:rFonts w:ascii="宋体" w:hAnsi="宋体" w:hint="eastAsia"/>
                <w:b/>
                <w:kern w:val="0"/>
                <w:szCs w:val="21"/>
              </w:rPr>
              <w:t>评分因素</w:t>
            </w:r>
          </w:p>
        </w:tc>
        <w:tc>
          <w:tcPr>
            <w:tcW w:w="6571" w:type="dxa"/>
            <w:gridSpan w:val="2"/>
            <w:tcBorders>
              <w:tl2br w:val="nil"/>
              <w:tr2bl w:val="nil"/>
            </w:tcBorders>
            <w:vAlign w:val="center"/>
          </w:tcPr>
          <w:p w:rsidR="00BA515D" w:rsidRDefault="00B86764" w:rsidP="0019534E">
            <w:pPr>
              <w:spacing w:line="312" w:lineRule="auto"/>
              <w:ind w:firstLineChars="1400" w:firstLine="2951"/>
              <w:rPr>
                <w:rFonts w:ascii="宋体" w:hAnsi="宋体" w:cs="宋体"/>
                <w:b/>
                <w:snapToGrid w:val="0"/>
                <w:color w:val="000000"/>
                <w:kern w:val="0"/>
                <w:sz w:val="24"/>
                <w:szCs w:val="24"/>
              </w:rPr>
            </w:pPr>
            <w:r>
              <w:rPr>
                <w:rFonts w:ascii="宋体" w:hAnsi="宋体" w:hint="eastAsia"/>
                <w:b/>
                <w:kern w:val="0"/>
                <w:szCs w:val="21"/>
              </w:rPr>
              <w:t>评审标准</w:t>
            </w:r>
          </w:p>
        </w:tc>
        <w:tc>
          <w:tcPr>
            <w:tcW w:w="809" w:type="dxa"/>
            <w:tcBorders>
              <w:tl2br w:val="nil"/>
              <w:tr2bl w:val="nil"/>
            </w:tcBorders>
            <w:vAlign w:val="center"/>
          </w:tcPr>
          <w:p w:rsidR="00BA515D" w:rsidRDefault="00B86764" w:rsidP="0019534E">
            <w:pPr>
              <w:spacing w:line="312" w:lineRule="auto"/>
              <w:jc w:val="center"/>
              <w:rPr>
                <w:rFonts w:ascii="宋体" w:hAnsi="宋体" w:cs="宋体"/>
                <w:b/>
                <w:snapToGrid w:val="0"/>
                <w:color w:val="000000"/>
                <w:kern w:val="0"/>
                <w:sz w:val="24"/>
                <w:szCs w:val="24"/>
              </w:rPr>
            </w:pPr>
            <w:r>
              <w:rPr>
                <w:rFonts w:ascii="宋体" w:hAnsi="宋体" w:hint="eastAsia"/>
                <w:b/>
                <w:kern w:val="0"/>
                <w:szCs w:val="21"/>
              </w:rPr>
              <w:t>分值</w:t>
            </w:r>
          </w:p>
        </w:tc>
      </w:tr>
      <w:tr w:rsidR="00BA515D">
        <w:trPr>
          <w:trHeight w:val="2504"/>
          <w:jc w:val="center"/>
        </w:trPr>
        <w:tc>
          <w:tcPr>
            <w:tcW w:w="751"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snapToGrid w:val="0"/>
                <w:color w:val="000000"/>
                <w:kern w:val="0"/>
                <w:sz w:val="24"/>
                <w:szCs w:val="24"/>
              </w:rPr>
            </w:pPr>
            <w:r>
              <w:rPr>
                <w:rFonts w:asciiTheme="minorEastAsia" w:eastAsiaTheme="minorEastAsia" w:hAnsiTheme="minorEastAsia" w:cstheme="minorEastAsia" w:hint="eastAsia"/>
                <w:bCs/>
                <w:kern w:val="0"/>
                <w:sz w:val="24"/>
                <w:szCs w:val="24"/>
              </w:rPr>
              <w:t>一</w:t>
            </w:r>
          </w:p>
        </w:tc>
        <w:tc>
          <w:tcPr>
            <w:tcW w:w="1223" w:type="dxa"/>
            <w:gridSpan w:val="2"/>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投标报价</w:t>
            </w:r>
          </w:p>
          <w:p w:rsidR="00BA515D" w:rsidRDefault="00B86764" w:rsidP="0019534E">
            <w:pPr>
              <w:spacing w:line="312" w:lineRule="auto"/>
              <w:jc w:val="center"/>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bCs/>
                <w:kern w:val="0"/>
                <w:sz w:val="24"/>
                <w:szCs w:val="24"/>
              </w:rPr>
              <w:t>（20分）</w:t>
            </w:r>
          </w:p>
        </w:tc>
        <w:tc>
          <w:tcPr>
            <w:tcW w:w="6571" w:type="dxa"/>
            <w:gridSpan w:val="2"/>
            <w:tcBorders>
              <w:tl2br w:val="nil"/>
              <w:tr2bl w:val="nil"/>
            </w:tcBorders>
            <w:vAlign w:val="center"/>
          </w:tcPr>
          <w:p w:rsidR="00BA515D" w:rsidRPr="00684FB8" w:rsidRDefault="00B86764" w:rsidP="0019534E">
            <w:pPr>
              <w:spacing w:line="312" w:lineRule="auto"/>
              <w:rPr>
                <w:rFonts w:asciiTheme="minorEastAsia" w:eastAsiaTheme="minorEastAsia" w:hAnsiTheme="minorEastAsia" w:cstheme="minorEastAsia"/>
                <w:kern w:val="0"/>
                <w:sz w:val="24"/>
                <w:szCs w:val="24"/>
              </w:rPr>
            </w:pPr>
            <w:r w:rsidRPr="00684FB8">
              <w:rPr>
                <w:rFonts w:asciiTheme="minorEastAsia" w:eastAsiaTheme="minorEastAsia" w:hAnsiTheme="minorEastAsia" w:cstheme="minorEastAsia" w:hint="eastAsia"/>
                <w:kern w:val="0"/>
                <w:sz w:val="24"/>
                <w:szCs w:val="24"/>
              </w:rPr>
              <w:t>1、招标控制价为计价格【2002】1980号文及苏价服【2014】383号文的</w:t>
            </w:r>
            <w:r w:rsidR="00AE5FA9" w:rsidRPr="00684FB8">
              <w:rPr>
                <w:rFonts w:asciiTheme="minorEastAsia" w:eastAsiaTheme="minorEastAsia" w:hAnsiTheme="minorEastAsia" w:cstheme="minorEastAsia" w:hint="eastAsia"/>
                <w:kern w:val="0"/>
                <w:sz w:val="24"/>
                <w:szCs w:val="24"/>
              </w:rPr>
              <w:t xml:space="preserve"> </w:t>
            </w:r>
            <w:r w:rsidR="00071329" w:rsidRPr="00684FB8">
              <w:rPr>
                <w:rFonts w:asciiTheme="minorEastAsia" w:eastAsiaTheme="minorEastAsia" w:hAnsiTheme="minorEastAsia" w:cstheme="minorEastAsia" w:hint="eastAsia"/>
                <w:kern w:val="0"/>
                <w:sz w:val="24"/>
                <w:szCs w:val="24"/>
              </w:rPr>
              <w:t>60</w:t>
            </w:r>
            <w:r w:rsidRPr="00684FB8">
              <w:rPr>
                <w:rFonts w:asciiTheme="minorEastAsia" w:eastAsiaTheme="minorEastAsia" w:hAnsiTheme="minorEastAsia" w:cstheme="minorEastAsia" w:hint="eastAsia"/>
                <w:kern w:val="0"/>
                <w:sz w:val="24"/>
                <w:szCs w:val="24"/>
              </w:rPr>
              <w:t>%，超过本控制价的将否决投标。</w:t>
            </w:r>
          </w:p>
          <w:p w:rsidR="00BA515D" w:rsidRDefault="00B86764" w:rsidP="0019534E">
            <w:pPr>
              <w:spacing w:line="312" w:lineRule="auto"/>
              <w:rPr>
                <w:rFonts w:asciiTheme="minorEastAsia" w:eastAsiaTheme="minorEastAsia" w:hAnsiTheme="minorEastAsia" w:cstheme="minorEastAsia"/>
                <w:kern w:val="0"/>
                <w:sz w:val="24"/>
                <w:szCs w:val="24"/>
              </w:rPr>
            </w:pPr>
            <w:r w:rsidRPr="00684FB8">
              <w:rPr>
                <w:rFonts w:asciiTheme="minorEastAsia" w:eastAsiaTheme="minorEastAsia" w:hAnsiTheme="minorEastAsia" w:cstheme="minorEastAsia" w:hint="eastAsia"/>
                <w:kern w:val="0"/>
                <w:sz w:val="24"/>
                <w:szCs w:val="24"/>
              </w:rPr>
              <w:t>2、在所有有效的投标文件中，以所有投标报价的算数平均值为评标基准价。</w:t>
            </w:r>
          </w:p>
          <w:p w:rsidR="00BA515D" w:rsidRDefault="00B86764" w:rsidP="0019534E">
            <w:pPr>
              <w:spacing w:line="312" w:lineRule="auto"/>
              <w:rPr>
                <w:rFonts w:asciiTheme="minorEastAsia" w:eastAsiaTheme="minorEastAsia" w:hAnsiTheme="minorEastAsia" w:cstheme="minorEastAsia"/>
                <w:snapToGrid w:val="0"/>
                <w:kern w:val="0"/>
                <w:sz w:val="24"/>
                <w:szCs w:val="24"/>
              </w:rPr>
            </w:pPr>
            <w:r>
              <w:rPr>
                <w:rFonts w:asciiTheme="minorEastAsia" w:eastAsiaTheme="minorEastAsia" w:hAnsiTheme="minorEastAsia" w:cstheme="minorEastAsia" w:hint="eastAsia"/>
                <w:kern w:val="0"/>
                <w:sz w:val="24"/>
                <w:szCs w:val="24"/>
              </w:rPr>
              <w:t>3、投标报价等于评标基准价的得满分，投标报价相对评标基准价每低 1%扣0.1分，每高1%扣0.2分；偏离不足1%的，按照插入法计算得分。（小数点后保留两位）</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snapToGrid w:val="0"/>
                <w:color w:val="000000"/>
                <w:kern w:val="0"/>
                <w:sz w:val="24"/>
                <w:szCs w:val="24"/>
                <w:u w:val="single"/>
              </w:rPr>
            </w:pPr>
            <w:r>
              <w:rPr>
                <w:rFonts w:asciiTheme="minorEastAsia" w:eastAsiaTheme="minorEastAsia" w:hAnsiTheme="minorEastAsia" w:cstheme="minorEastAsia" w:hint="eastAsia"/>
                <w:kern w:val="0"/>
                <w:sz w:val="24"/>
                <w:szCs w:val="24"/>
              </w:rPr>
              <w:t>20</w:t>
            </w:r>
          </w:p>
        </w:tc>
      </w:tr>
      <w:tr w:rsidR="00BA515D">
        <w:trPr>
          <w:trHeight w:val="1164"/>
          <w:jc w:val="center"/>
        </w:trPr>
        <w:tc>
          <w:tcPr>
            <w:tcW w:w="751" w:type="dxa"/>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二</w:t>
            </w:r>
          </w:p>
        </w:tc>
        <w:tc>
          <w:tcPr>
            <w:tcW w:w="1223" w:type="dxa"/>
            <w:gridSpan w:val="2"/>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highlight w:val="yellow"/>
              </w:rPr>
            </w:pPr>
            <w:r>
              <w:rPr>
                <w:rFonts w:asciiTheme="minorEastAsia" w:eastAsiaTheme="minorEastAsia" w:hAnsiTheme="minorEastAsia" w:cstheme="minorEastAsia" w:hint="eastAsia"/>
                <w:bCs/>
                <w:kern w:val="0"/>
                <w:sz w:val="24"/>
                <w:szCs w:val="24"/>
              </w:rPr>
              <w:t>服务方案（40分）</w:t>
            </w:r>
          </w:p>
        </w:tc>
        <w:tc>
          <w:tcPr>
            <w:tcW w:w="6571" w:type="dxa"/>
            <w:gridSpan w:val="2"/>
            <w:tcBorders>
              <w:tl2br w:val="nil"/>
              <w:tr2bl w:val="nil"/>
            </w:tcBorders>
            <w:vAlign w:val="center"/>
          </w:tcPr>
          <w:p w:rsidR="00BA515D" w:rsidRDefault="00B86764" w:rsidP="0019534E">
            <w:pPr>
              <w:spacing w:line="312" w:lineRule="auto"/>
              <w:rPr>
                <w:rFonts w:asciiTheme="minorEastAsia" w:eastAsiaTheme="minorEastAsia" w:hAnsiTheme="minorEastAsia" w:cstheme="minorEastAsia"/>
                <w:kern w:val="0"/>
                <w:sz w:val="24"/>
                <w:szCs w:val="24"/>
                <w:highlight w:val="yellow"/>
              </w:rPr>
            </w:pPr>
            <w:r>
              <w:rPr>
                <w:rFonts w:asciiTheme="minorEastAsia" w:eastAsiaTheme="minorEastAsia" w:hAnsiTheme="minorEastAsia" w:cstheme="minorEastAsia" w:hint="eastAsia"/>
                <w:spacing w:val="-4"/>
                <w:kern w:val="0"/>
                <w:sz w:val="24"/>
                <w:szCs w:val="24"/>
              </w:rPr>
              <w:t>招标代理服务流程及方案</w:t>
            </w:r>
            <w:r>
              <w:rPr>
                <w:rFonts w:asciiTheme="minorEastAsia" w:eastAsiaTheme="minorEastAsia" w:hAnsiTheme="minorEastAsia" w:cstheme="minorEastAsia" w:hint="eastAsia"/>
                <w:kern w:val="0"/>
                <w:sz w:val="24"/>
                <w:szCs w:val="24"/>
              </w:rPr>
              <w:t>：评委根据服务流程及方案内容的完整性、合理性、科学性、可操作性等酌情打分。优8分，良6分，中4分，差2分，无不得分。</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w:t>
            </w:r>
          </w:p>
        </w:tc>
      </w:tr>
      <w:tr w:rsidR="00BA515D">
        <w:trPr>
          <w:trHeight w:val="1163"/>
          <w:jc w:val="center"/>
        </w:trPr>
        <w:tc>
          <w:tcPr>
            <w:tcW w:w="751" w:type="dxa"/>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1223" w:type="dxa"/>
            <w:gridSpan w:val="2"/>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highlight w:val="yellow"/>
              </w:rPr>
            </w:pPr>
          </w:p>
        </w:tc>
        <w:tc>
          <w:tcPr>
            <w:tcW w:w="6571" w:type="dxa"/>
            <w:gridSpan w:val="2"/>
            <w:tcBorders>
              <w:tl2br w:val="nil"/>
              <w:tr2bl w:val="nil"/>
            </w:tcBorders>
            <w:vAlign w:val="center"/>
          </w:tcPr>
          <w:p w:rsidR="00BA515D" w:rsidRDefault="00B86764" w:rsidP="0019534E">
            <w:pPr>
              <w:spacing w:line="312" w:lineRule="auto"/>
              <w:rPr>
                <w:rFonts w:asciiTheme="minorEastAsia" w:eastAsiaTheme="minorEastAsia" w:hAnsiTheme="minorEastAsia" w:cstheme="minorEastAsia"/>
                <w:kern w:val="0"/>
                <w:sz w:val="24"/>
                <w:szCs w:val="24"/>
                <w:highlight w:val="yellow"/>
              </w:rPr>
            </w:pPr>
            <w:r>
              <w:rPr>
                <w:rFonts w:asciiTheme="minorEastAsia" w:eastAsiaTheme="minorEastAsia" w:hAnsiTheme="minorEastAsia" w:cstheme="minorEastAsia" w:hint="eastAsia"/>
                <w:kern w:val="0"/>
                <w:sz w:val="24"/>
                <w:szCs w:val="24"/>
              </w:rPr>
              <w:t>招标代理工作制度：评委根据</w:t>
            </w:r>
            <w:r>
              <w:rPr>
                <w:rFonts w:asciiTheme="minorEastAsia" w:eastAsiaTheme="minorEastAsia" w:hAnsiTheme="minorEastAsia" w:cstheme="minorEastAsia" w:hint="eastAsia"/>
                <w:snapToGrid w:val="0"/>
                <w:kern w:val="0"/>
                <w:sz w:val="24"/>
                <w:szCs w:val="24"/>
              </w:rPr>
              <w:t>工作制度</w:t>
            </w:r>
            <w:r>
              <w:rPr>
                <w:rFonts w:asciiTheme="minorEastAsia" w:eastAsiaTheme="minorEastAsia" w:hAnsiTheme="minorEastAsia" w:cstheme="minorEastAsia" w:hint="eastAsia"/>
                <w:kern w:val="0"/>
                <w:sz w:val="24"/>
                <w:szCs w:val="24"/>
              </w:rPr>
              <w:t>合理性、可行性、针对性等酌情打分。优8分，良6分，中4分，差2分，无不得分。</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w:t>
            </w:r>
          </w:p>
        </w:tc>
      </w:tr>
      <w:tr w:rsidR="00BA515D" w:rsidTr="0019534E">
        <w:trPr>
          <w:trHeight w:val="416"/>
          <w:jc w:val="center"/>
        </w:trPr>
        <w:tc>
          <w:tcPr>
            <w:tcW w:w="751" w:type="dxa"/>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1223" w:type="dxa"/>
            <w:gridSpan w:val="2"/>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highlight w:val="yellow"/>
              </w:rPr>
            </w:pPr>
          </w:p>
        </w:tc>
        <w:tc>
          <w:tcPr>
            <w:tcW w:w="6571" w:type="dxa"/>
            <w:gridSpan w:val="2"/>
            <w:tcBorders>
              <w:tl2br w:val="nil"/>
              <w:tr2bl w:val="nil"/>
            </w:tcBorders>
            <w:vAlign w:val="center"/>
          </w:tcPr>
          <w:p w:rsidR="00BA515D" w:rsidRDefault="00B86764" w:rsidP="0019534E">
            <w:pPr>
              <w:spacing w:line="312" w:lineRule="auto"/>
              <w:rPr>
                <w:rFonts w:asciiTheme="minorEastAsia" w:eastAsiaTheme="minorEastAsia" w:hAnsiTheme="minorEastAsia" w:cstheme="minorEastAsia"/>
                <w:kern w:val="0"/>
                <w:sz w:val="24"/>
                <w:szCs w:val="24"/>
                <w:highlight w:val="yellow"/>
              </w:rPr>
            </w:pPr>
            <w:r>
              <w:rPr>
                <w:rFonts w:asciiTheme="minorEastAsia" w:eastAsiaTheme="minorEastAsia" w:hAnsiTheme="minorEastAsia" w:cstheme="minorEastAsia" w:hint="eastAsia"/>
                <w:kern w:val="0"/>
                <w:sz w:val="24"/>
                <w:szCs w:val="24"/>
              </w:rPr>
              <w:t>招标代理工作的内容、方法和措施：评委根据内容方法和措施合理性、可行性、针对性等酌情打分。优8分，良6分，中4分，差2分，无不得分。</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w:t>
            </w:r>
          </w:p>
        </w:tc>
      </w:tr>
      <w:tr w:rsidR="00BA515D">
        <w:trPr>
          <w:trHeight w:val="1128"/>
          <w:jc w:val="center"/>
        </w:trPr>
        <w:tc>
          <w:tcPr>
            <w:tcW w:w="751" w:type="dxa"/>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1223" w:type="dxa"/>
            <w:gridSpan w:val="2"/>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highlight w:val="yellow"/>
              </w:rPr>
            </w:pPr>
          </w:p>
        </w:tc>
        <w:tc>
          <w:tcPr>
            <w:tcW w:w="6571" w:type="dxa"/>
            <w:gridSpan w:val="2"/>
            <w:tcBorders>
              <w:tl2br w:val="nil"/>
              <w:tr2bl w:val="nil"/>
            </w:tcBorders>
            <w:vAlign w:val="center"/>
          </w:tcPr>
          <w:p w:rsidR="00BA515D" w:rsidRDefault="00B86764" w:rsidP="0019534E">
            <w:pPr>
              <w:spacing w:line="312" w:lineRule="auto"/>
              <w:rPr>
                <w:rFonts w:asciiTheme="minorEastAsia" w:eastAsiaTheme="minorEastAsia" w:hAnsiTheme="minorEastAsia" w:cstheme="minorEastAsia"/>
                <w:kern w:val="0"/>
                <w:sz w:val="24"/>
                <w:szCs w:val="24"/>
                <w:highlight w:val="yellow"/>
              </w:rPr>
            </w:pPr>
            <w:r>
              <w:rPr>
                <w:rFonts w:asciiTheme="minorEastAsia" w:eastAsiaTheme="minorEastAsia" w:hAnsiTheme="minorEastAsia" w:cstheme="minorEastAsia" w:hint="eastAsia"/>
                <w:spacing w:val="-5"/>
                <w:kern w:val="0"/>
                <w:sz w:val="24"/>
                <w:szCs w:val="24"/>
              </w:rPr>
              <w:t>招标代理岗位职责及质量控制：</w:t>
            </w:r>
            <w:r>
              <w:rPr>
                <w:rFonts w:asciiTheme="minorEastAsia" w:eastAsiaTheme="minorEastAsia" w:hAnsiTheme="minorEastAsia" w:cstheme="minorEastAsia" w:hint="eastAsia"/>
                <w:kern w:val="0"/>
                <w:sz w:val="24"/>
                <w:szCs w:val="24"/>
              </w:rPr>
              <w:t>评委根据岗位职责及质量控制合理性、可行性、针对性等酌情打分。优8分，良6分，中4分，差2分，无不得分。</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w:t>
            </w:r>
          </w:p>
        </w:tc>
      </w:tr>
      <w:tr w:rsidR="00BA515D">
        <w:trPr>
          <w:trHeight w:val="2397"/>
          <w:jc w:val="center"/>
        </w:trPr>
        <w:tc>
          <w:tcPr>
            <w:tcW w:w="751" w:type="dxa"/>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1223" w:type="dxa"/>
            <w:gridSpan w:val="2"/>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6571" w:type="dxa"/>
            <w:gridSpan w:val="2"/>
            <w:tcBorders>
              <w:tl2br w:val="nil"/>
              <w:tr2bl w:val="nil"/>
            </w:tcBorders>
            <w:vAlign w:val="center"/>
          </w:tcPr>
          <w:p w:rsidR="00BA515D" w:rsidRDefault="00B86764" w:rsidP="0019534E">
            <w:pPr>
              <w:spacing w:line="312" w:lineRule="auto"/>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snapToGrid w:val="0"/>
                <w:color w:val="000000"/>
                <w:kern w:val="0"/>
                <w:sz w:val="24"/>
                <w:szCs w:val="24"/>
              </w:rPr>
              <w:t>重难点分析及合理化建议</w:t>
            </w:r>
            <w:r>
              <w:rPr>
                <w:rFonts w:asciiTheme="minorEastAsia" w:eastAsiaTheme="minorEastAsia" w:hAnsiTheme="minorEastAsia" w:cstheme="minorEastAsia" w:hint="eastAsia"/>
                <w:spacing w:val="-5"/>
                <w:kern w:val="0"/>
                <w:sz w:val="24"/>
                <w:szCs w:val="24"/>
              </w:rPr>
              <w:t>：</w:t>
            </w:r>
            <w:r>
              <w:rPr>
                <w:rFonts w:asciiTheme="minorEastAsia" w:eastAsiaTheme="minorEastAsia" w:hAnsiTheme="minorEastAsia" w:cstheme="minorEastAsia" w:hint="eastAsia"/>
                <w:kern w:val="0"/>
                <w:sz w:val="24"/>
                <w:szCs w:val="24"/>
              </w:rPr>
              <w:t>评委根据工作</w:t>
            </w:r>
            <w:r>
              <w:rPr>
                <w:rFonts w:asciiTheme="minorEastAsia" w:eastAsiaTheme="minorEastAsia" w:hAnsiTheme="minorEastAsia" w:cstheme="minorEastAsia" w:hint="eastAsia"/>
                <w:snapToGrid w:val="0"/>
                <w:color w:val="000000"/>
                <w:kern w:val="0"/>
                <w:sz w:val="24"/>
                <w:szCs w:val="24"/>
              </w:rPr>
              <w:t>重点分析和建议</w:t>
            </w:r>
            <w:r>
              <w:rPr>
                <w:rFonts w:asciiTheme="minorEastAsia" w:eastAsiaTheme="minorEastAsia" w:hAnsiTheme="minorEastAsia" w:cstheme="minorEastAsia" w:hint="eastAsia"/>
                <w:kern w:val="0"/>
                <w:sz w:val="24"/>
                <w:szCs w:val="24"/>
              </w:rPr>
              <w:t>合理性、可行性、针对性等酌情打分。优8分，良6分，中4分，差2分，无不得分。</w:t>
            </w:r>
          </w:p>
          <w:p w:rsidR="00BA515D" w:rsidRPr="003A72D6" w:rsidRDefault="00B86764" w:rsidP="0019534E">
            <w:pPr>
              <w:spacing w:line="312" w:lineRule="auto"/>
              <w:rPr>
                <w:rFonts w:asciiTheme="minorEastAsia" w:eastAsiaTheme="minorEastAsia" w:hAnsiTheme="minorEastAsia" w:cstheme="minorEastAsia"/>
                <w:kern w:val="0"/>
                <w:sz w:val="24"/>
                <w:szCs w:val="24"/>
              </w:rPr>
            </w:pPr>
            <w:r w:rsidRPr="003A72D6">
              <w:rPr>
                <w:rFonts w:asciiTheme="minorEastAsia" w:eastAsiaTheme="minorEastAsia" w:hAnsiTheme="minorEastAsia" w:cstheme="minorEastAsia" w:hint="eastAsia"/>
                <w:b/>
                <w:kern w:val="0"/>
                <w:sz w:val="24"/>
                <w:szCs w:val="24"/>
              </w:rPr>
              <w:t>注：投标人编制项目服务方案必须要按照招标文件约定的要点逐一编制，服务方案采用A4文本总篇幅（含封面及目录）不得超过100页，高于总篇幅要求每超出1页扣0.2分，不超过不扣分。</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8</w:t>
            </w:r>
          </w:p>
        </w:tc>
      </w:tr>
      <w:tr w:rsidR="00BA515D" w:rsidTr="005660BE">
        <w:trPr>
          <w:trHeight w:val="1152"/>
          <w:jc w:val="center"/>
        </w:trPr>
        <w:tc>
          <w:tcPr>
            <w:tcW w:w="751" w:type="dxa"/>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三</w:t>
            </w:r>
          </w:p>
        </w:tc>
        <w:tc>
          <w:tcPr>
            <w:tcW w:w="1223" w:type="dxa"/>
            <w:gridSpan w:val="2"/>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人员配备（</w:t>
            </w:r>
            <w:r w:rsidR="00E520EA">
              <w:rPr>
                <w:rFonts w:asciiTheme="minorEastAsia" w:eastAsiaTheme="minorEastAsia" w:hAnsiTheme="minorEastAsia" w:cstheme="minorEastAsia" w:hint="eastAsia"/>
                <w:bCs/>
                <w:kern w:val="0"/>
                <w:sz w:val="24"/>
                <w:szCs w:val="24"/>
              </w:rPr>
              <w:t>1</w:t>
            </w:r>
            <w:r w:rsidR="00E520EA">
              <w:rPr>
                <w:rFonts w:asciiTheme="minorEastAsia" w:eastAsiaTheme="minorEastAsia" w:hAnsiTheme="minorEastAsia" w:cstheme="minorEastAsia"/>
                <w:bCs/>
                <w:kern w:val="0"/>
                <w:sz w:val="24"/>
                <w:szCs w:val="24"/>
              </w:rPr>
              <w:t>4</w:t>
            </w:r>
            <w:r>
              <w:rPr>
                <w:rFonts w:asciiTheme="minorEastAsia" w:eastAsiaTheme="minorEastAsia" w:hAnsiTheme="minorEastAsia" w:cstheme="minorEastAsia" w:hint="eastAsia"/>
                <w:bCs/>
                <w:kern w:val="0"/>
                <w:sz w:val="24"/>
                <w:szCs w:val="24"/>
              </w:rPr>
              <w:t>分）</w:t>
            </w:r>
          </w:p>
        </w:tc>
        <w:tc>
          <w:tcPr>
            <w:tcW w:w="6571" w:type="dxa"/>
            <w:gridSpan w:val="2"/>
            <w:tcBorders>
              <w:tl2br w:val="nil"/>
              <w:tr2bl w:val="nil"/>
            </w:tcBorders>
            <w:vAlign w:val="center"/>
          </w:tcPr>
          <w:p w:rsidR="00BA515D" w:rsidRDefault="00BB204D" w:rsidP="0019534E">
            <w:pPr>
              <w:pStyle w:val="TableParagraph"/>
              <w:spacing w:line="312" w:lineRule="auto"/>
              <w:ind w:right="13"/>
              <w:jc w:val="both"/>
              <w:rPr>
                <w:rFonts w:asciiTheme="minorEastAsia" w:eastAsiaTheme="minorEastAsia" w:hAnsiTheme="minorEastAsia" w:cstheme="minorEastAsia"/>
                <w:b/>
                <w:color w:val="FF0000"/>
                <w:sz w:val="24"/>
                <w:szCs w:val="24"/>
                <w:lang w:eastAsia="zh-CN"/>
              </w:rPr>
            </w:pPr>
            <w:r>
              <w:rPr>
                <w:rFonts w:asciiTheme="minorEastAsia" w:eastAsiaTheme="minorEastAsia" w:hAnsiTheme="minorEastAsia" w:cstheme="minorEastAsia" w:hint="eastAsia"/>
                <w:sz w:val="24"/>
                <w:szCs w:val="24"/>
                <w:lang w:eastAsia="zh-CN"/>
              </w:rPr>
              <w:t>拟派的项目负责人具有国家注册造价师工程师</w:t>
            </w:r>
            <w:r w:rsidR="00F84CBE">
              <w:rPr>
                <w:rFonts w:asciiTheme="minorEastAsia" w:eastAsiaTheme="minorEastAsia" w:hAnsiTheme="minorEastAsia" w:cstheme="minorEastAsia" w:hint="eastAsia"/>
                <w:sz w:val="24"/>
                <w:szCs w:val="24"/>
                <w:lang w:eastAsia="zh-CN"/>
              </w:rPr>
              <w:t>且同时具有</w:t>
            </w:r>
            <w:r w:rsidR="00F84CBE" w:rsidRPr="00F84CBE">
              <w:rPr>
                <w:rFonts w:asciiTheme="minorEastAsia" w:eastAsiaTheme="minorEastAsia" w:hAnsiTheme="minorEastAsia" w:cstheme="minorEastAsia" w:hint="eastAsia"/>
                <w:sz w:val="24"/>
                <w:szCs w:val="24"/>
                <w:lang w:eastAsia="zh-CN"/>
              </w:rPr>
              <w:t>高级</w:t>
            </w:r>
            <w:r w:rsidR="00CE7F5A">
              <w:rPr>
                <w:rFonts w:asciiTheme="minorEastAsia" w:eastAsiaTheme="minorEastAsia" w:hAnsiTheme="minorEastAsia" w:cstheme="minorEastAsia" w:hint="eastAsia"/>
                <w:sz w:val="24"/>
                <w:szCs w:val="24"/>
                <w:lang w:eastAsia="zh-CN"/>
              </w:rPr>
              <w:t>及以上职称得2</w:t>
            </w:r>
            <w:r w:rsidR="00F84CBE" w:rsidRPr="00F84CBE">
              <w:rPr>
                <w:rFonts w:asciiTheme="minorEastAsia" w:eastAsiaTheme="minorEastAsia" w:hAnsiTheme="minorEastAsia" w:cstheme="minorEastAsia" w:hint="eastAsia"/>
                <w:sz w:val="24"/>
                <w:szCs w:val="24"/>
                <w:lang w:eastAsia="zh-CN"/>
              </w:rPr>
              <w:t>分</w:t>
            </w:r>
            <w:r w:rsidR="007F13C7">
              <w:rPr>
                <w:rFonts w:asciiTheme="minorEastAsia" w:eastAsiaTheme="minorEastAsia" w:hAnsiTheme="minorEastAsia" w:cstheme="minorEastAsia" w:hint="eastAsia"/>
                <w:sz w:val="24"/>
                <w:szCs w:val="24"/>
                <w:lang w:eastAsia="zh-CN"/>
              </w:rPr>
              <w:t>，</w:t>
            </w:r>
            <w:r w:rsidR="00B678AA">
              <w:rPr>
                <w:rFonts w:asciiTheme="minorEastAsia" w:eastAsiaTheme="minorEastAsia" w:hAnsiTheme="minorEastAsia" w:cstheme="minorEastAsia" w:hint="eastAsia"/>
                <w:sz w:val="24"/>
                <w:szCs w:val="24"/>
                <w:lang w:eastAsia="zh-CN"/>
              </w:rPr>
              <w:t>工作</w:t>
            </w:r>
            <w:r w:rsidR="00F84CBE">
              <w:rPr>
                <w:rFonts w:asciiTheme="minorEastAsia" w:eastAsiaTheme="minorEastAsia" w:hAnsiTheme="minorEastAsia" w:cstheme="minorEastAsia" w:hint="eastAsia"/>
                <w:sz w:val="24"/>
                <w:szCs w:val="24"/>
                <w:lang w:eastAsia="zh-CN"/>
              </w:rPr>
              <w:t>年限</w:t>
            </w:r>
            <w:r w:rsidR="00752E6E" w:rsidRPr="00752E6E">
              <w:rPr>
                <w:rFonts w:asciiTheme="minorEastAsia" w:eastAsiaTheme="minorEastAsia" w:hAnsiTheme="minorEastAsia" w:cstheme="minorEastAsia" w:hint="eastAsia"/>
                <w:sz w:val="24"/>
                <w:szCs w:val="24"/>
                <w:lang w:eastAsia="zh-CN"/>
              </w:rPr>
              <w:t>满5年及以上加</w:t>
            </w:r>
            <w:r w:rsidR="00CE7F5A">
              <w:rPr>
                <w:rFonts w:asciiTheme="minorEastAsia" w:eastAsiaTheme="minorEastAsia" w:hAnsiTheme="minorEastAsia" w:cstheme="minorEastAsia" w:hint="eastAsia"/>
                <w:sz w:val="24"/>
                <w:szCs w:val="24"/>
                <w:lang w:eastAsia="zh-CN"/>
              </w:rPr>
              <w:t>2</w:t>
            </w:r>
            <w:r w:rsidR="00752E6E" w:rsidRPr="00752E6E">
              <w:rPr>
                <w:rFonts w:asciiTheme="minorEastAsia" w:eastAsiaTheme="minorEastAsia" w:hAnsiTheme="minorEastAsia" w:cstheme="minorEastAsia" w:hint="eastAsia"/>
                <w:sz w:val="24"/>
                <w:szCs w:val="24"/>
                <w:lang w:eastAsia="zh-CN"/>
              </w:rPr>
              <w:t>分；</w:t>
            </w:r>
            <w:r w:rsidR="00D014B4">
              <w:rPr>
                <w:rFonts w:asciiTheme="minorEastAsia" w:eastAsiaTheme="minorEastAsia" w:hAnsiTheme="minorEastAsia" w:cstheme="minorEastAsia" w:hint="eastAsia"/>
                <w:sz w:val="24"/>
                <w:szCs w:val="24"/>
                <w:lang w:eastAsia="zh-CN"/>
              </w:rPr>
              <w:t>（提供</w:t>
            </w:r>
            <w:r w:rsidR="00292FD1">
              <w:rPr>
                <w:rFonts w:asciiTheme="minorEastAsia" w:eastAsiaTheme="minorEastAsia" w:hAnsiTheme="minorEastAsia" w:cstheme="minorEastAsia" w:hint="eastAsia"/>
                <w:sz w:val="24"/>
                <w:szCs w:val="24"/>
                <w:lang w:eastAsia="zh-CN"/>
              </w:rPr>
              <w:t>相关</w:t>
            </w:r>
            <w:r w:rsidR="006C3B71">
              <w:rPr>
                <w:rFonts w:asciiTheme="minorEastAsia" w:eastAsiaTheme="minorEastAsia" w:hAnsiTheme="minorEastAsia" w:cstheme="minorEastAsia" w:hint="eastAsia"/>
                <w:sz w:val="24"/>
                <w:szCs w:val="24"/>
                <w:lang w:eastAsia="zh-CN"/>
              </w:rPr>
              <w:t>证书复印件加盖公章，</w:t>
            </w:r>
            <w:r w:rsidR="007114E8">
              <w:rPr>
                <w:rFonts w:asciiTheme="minorEastAsia" w:eastAsiaTheme="minorEastAsia" w:hAnsiTheme="minorEastAsia" w:cstheme="minorEastAsia" w:hint="eastAsia"/>
                <w:sz w:val="24"/>
                <w:szCs w:val="24"/>
                <w:lang w:eastAsia="zh-CN"/>
              </w:rPr>
              <w:t>年限以</w:t>
            </w:r>
            <w:r w:rsidR="00EB2E8A">
              <w:rPr>
                <w:rFonts w:asciiTheme="minorEastAsia" w:eastAsiaTheme="minorEastAsia" w:hAnsiTheme="minorEastAsia" w:cstheme="minorEastAsia" w:hint="eastAsia"/>
                <w:sz w:val="24"/>
                <w:szCs w:val="24"/>
                <w:lang w:eastAsia="zh-CN"/>
              </w:rPr>
              <w:t>注册造价工程师</w:t>
            </w:r>
            <w:r w:rsidR="00BF4978">
              <w:rPr>
                <w:rFonts w:asciiTheme="minorEastAsia" w:eastAsiaTheme="minorEastAsia" w:hAnsiTheme="minorEastAsia" w:cstheme="minorEastAsia" w:hint="eastAsia"/>
                <w:sz w:val="24"/>
                <w:szCs w:val="24"/>
                <w:lang w:eastAsia="zh-CN"/>
              </w:rPr>
              <w:t>证书上发证日期</w:t>
            </w:r>
            <w:r w:rsidR="007114E8" w:rsidRPr="007114E8">
              <w:rPr>
                <w:rFonts w:asciiTheme="minorEastAsia" w:eastAsiaTheme="minorEastAsia" w:hAnsiTheme="minorEastAsia" w:cstheme="minorEastAsia" w:hint="eastAsia"/>
                <w:sz w:val="24"/>
                <w:szCs w:val="24"/>
                <w:lang w:eastAsia="zh-CN"/>
              </w:rPr>
              <w:t>开始计算</w:t>
            </w:r>
            <w:r w:rsidR="00D014B4">
              <w:rPr>
                <w:rFonts w:asciiTheme="minorEastAsia" w:eastAsiaTheme="minorEastAsia" w:hAnsiTheme="minorEastAsia" w:cstheme="minorEastAsia" w:hint="eastAsia"/>
                <w:sz w:val="24"/>
                <w:szCs w:val="24"/>
                <w:lang w:eastAsia="zh-CN"/>
              </w:rPr>
              <w:t>。）</w:t>
            </w:r>
          </w:p>
        </w:tc>
        <w:tc>
          <w:tcPr>
            <w:tcW w:w="809" w:type="dxa"/>
            <w:tcBorders>
              <w:tl2br w:val="nil"/>
              <w:tr2bl w:val="nil"/>
            </w:tcBorders>
            <w:vAlign w:val="center"/>
          </w:tcPr>
          <w:p w:rsidR="00BA515D" w:rsidRDefault="00E520EA"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4</w:t>
            </w:r>
          </w:p>
        </w:tc>
      </w:tr>
      <w:tr w:rsidR="00BA515D">
        <w:trPr>
          <w:trHeight w:val="1724"/>
          <w:jc w:val="center"/>
        </w:trPr>
        <w:tc>
          <w:tcPr>
            <w:tcW w:w="751" w:type="dxa"/>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1223" w:type="dxa"/>
            <w:gridSpan w:val="2"/>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6571" w:type="dxa"/>
            <w:gridSpan w:val="2"/>
            <w:tcBorders>
              <w:tl2br w:val="nil"/>
              <w:tr2bl w:val="nil"/>
            </w:tcBorders>
            <w:vAlign w:val="center"/>
          </w:tcPr>
          <w:p w:rsidR="00BA515D" w:rsidRDefault="00BE329E" w:rsidP="0019534E">
            <w:pPr>
              <w:pStyle w:val="TableParagraph"/>
              <w:spacing w:line="312" w:lineRule="auto"/>
              <w:ind w:right="13"/>
              <w:jc w:val="both"/>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sz w:val="24"/>
                <w:szCs w:val="24"/>
                <w:lang w:eastAsia="zh-CN"/>
              </w:rPr>
              <w:t>项目组成员（不含项目负责人）</w:t>
            </w:r>
            <w:r w:rsidR="00214C55" w:rsidRPr="00214C55">
              <w:rPr>
                <w:rFonts w:asciiTheme="minorEastAsia" w:eastAsiaTheme="minorEastAsia" w:hAnsiTheme="minorEastAsia" w:cstheme="minorEastAsia" w:hint="eastAsia"/>
                <w:sz w:val="24"/>
                <w:szCs w:val="24"/>
                <w:lang w:eastAsia="zh-CN"/>
              </w:rPr>
              <w:t>具有</w:t>
            </w:r>
            <w:r w:rsidR="0096502B">
              <w:rPr>
                <w:rFonts w:asciiTheme="minorEastAsia" w:eastAsiaTheme="minorEastAsia" w:hAnsiTheme="minorEastAsia" w:cstheme="minorEastAsia" w:hint="eastAsia"/>
                <w:sz w:val="24"/>
                <w:szCs w:val="24"/>
                <w:lang w:eastAsia="zh-CN"/>
              </w:rPr>
              <w:t>国家</w:t>
            </w:r>
            <w:r w:rsidR="00214C55" w:rsidRPr="00214C55">
              <w:rPr>
                <w:rFonts w:asciiTheme="minorEastAsia" w:eastAsiaTheme="minorEastAsia" w:hAnsiTheme="minorEastAsia" w:cstheme="minorEastAsia" w:hint="eastAsia"/>
                <w:sz w:val="24"/>
                <w:szCs w:val="24"/>
                <w:lang w:eastAsia="zh-CN"/>
              </w:rPr>
              <w:t>注册造价工程师的得</w:t>
            </w:r>
            <w:r w:rsidR="00D82993">
              <w:rPr>
                <w:rFonts w:asciiTheme="minorEastAsia" w:eastAsiaTheme="minorEastAsia" w:hAnsiTheme="minorEastAsia" w:cstheme="minorEastAsia" w:hint="eastAsia"/>
                <w:sz w:val="24"/>
                <w:szCs w:val="24"/>
                <w:lang w:eastAsia="zh-CN"/>
              </w:rPr>
              <w:t>1</w:t>
            </w:r>
            <w:r w:rsidR="00214C55" w:rsidRPr="00214C55">
              <w:rPr>
                <w:rFonts w:asciiTheme="minorEastAsia" w:eastAsiaTheme="minorEastAsia" w:hAnsiTheme="minorEastAsia" w:cstheme="minorEastAsia" w:hint="eastAsia"/>
                <w:sz w:val="24"/>
                <w:szCs w:val="24"/>
                <w:lang w:eastAsia="zh-CN"/>
              </w:rPr>
              <w:t>分/人,同时具有中级职称加</w:t>
            </w:r>
            <w:r w:rsidR="006739A8">
              <w:rPr>
                <w:rFonts w:asciiTheme="minorEastAsia" w:eastAsiaTheme="minorEastAsia" w:hAnsiTheme="minorEastAsia" w:cstheme="minorEastAsia"/>
                <w:sz w:val="24"/>
                <w:szCs w:val="24"/>
                <w:lang w:eastAsia="zh-CN"/>
              </w:rPr>
              <w:t>0.5</w:t>
            </w:r>
            <w:r w:rsidR="00214C55" w:rsidRPr="00214C55">
              <w:rPr>
                <w:rFonts w:asciiTheme="minorEastAsia" w:eastAsiaTheme="minorEastAsia" w:hAnsiTheme="minorEastAsia" w:cstheme="minorEastAsia" w:hint="eastAsia"/>
                <w:sz w:val="24"/>
                <w:szCs w:val="24"/>
                <w:lang w:eastAsia="zh-CN"/>
              </w:rPr>
              <w:t>分/人，同时具有高级及以上职称加</w:t>
            </w:r>
            <w:r w:rsidR="006739A8">
              <w:rPr>
                <w:rFonts w:asciiTheme="minorEastAsia" w:eastAsiaTheme="minorEastAsia" w:hAnsiTheme="minorEastAsia" w:cstheme="minorEastAsia" w:hint="eastAsia"/>
                <w:sz w:val="24"/>
                <w:szCs w:val="24"/>
                <w:lang w:eastAsia="zh-CN"/>
              </w:rPr>
              <w:t>1</w:t>
            </w:r>
            <w:r w:rsidR="00214C55" w:rsidRPr="00214C55">
              <w:rPr>
                <w:rFonts w:asciiTheme="minorEastAsia" w:eastAsiaTheme="minorEastAsia" w:hAnsiTheme="minorEastAsia" w:cstheme="minorEastAsia" w:hint="eastAsia"/>
                <w:sz w:val="24"/>
                <w:szCs w:val="24"/>
                <w:lang w:eastAsia="zh-CN"/>
              </w:rPr>
              <w:t>分/人，满分</w:t>
            </w:r>
            <w:r w:rsidR="00BC39D1">
              <w:rPr>
                <w:rFonts w:asciiTheme="minorEastAsia" w:eastAsiaTheme="minorEastAsia" w:hAnsiTheme="minorEastAsia" w:cstheme="minorEastAsia"/>
                <w:sz w:val="24"/>
                <w:szCs w:val="24"/>
                <w:lang w:eastAsia="zh-CN"/>
              </w:rPr>
              <w:t>10</w:t>
            </w:r>
            <w:r w:rsidR="00214C55" w:rsidRPr="00214C55">
              <w:rPr>
                <w:rFonts w:asciiTheme="minorEastAsia" w:eastAsiaTheme="minorEastAsia" w:hAnsiTheme="minorEastAsia" w:cstheme="minorEastAsia" w:hint="eastAsia"/>
                <w:sz w:val="24"/>
                <w:szCs w:val="24"/>
                <w:lang w:eastAsia="zh-CN"/>
              </w:rPr>
              <w:t>分。（提供</w:t>
            </w:r>
            <w:r w:rsidR="00292FD1">
              <w:rPr>
                <w:rFonts w:asciiTheme="minorEastAsia" w:eastAsiaTheme="minorEastAsia" w:hAnsiTheme="minorEastAsia" w:cstheme="minorEastAsia" w:hint="eastAsia"/>
                <w:sz w:val="24"/>
                <w:szCs w:val="24"/>
                <w:lang w:eastAsia="zh-CN"/>
              </w:rPr>
              <w:t>相关</w:t>
            </w:r>
            <w:r w:rsidR="00214C55" w:rsidRPr="00214C55">
              <w:rPr>
                <w:rFonts w:asciiTheme="minorEastAsia" w:eastAsiaTheme="minorEastAsia" w:hAnsiTheme="minorEastAsia" w:cstheme="minorEastAsia" w:hint="eastAsia"/>
                <w:sz w:val="24"/>
                <w:szCs w:val="24"/>
                <w:lang w:eastAsia="zh-CN"/>
              </w:rPr>
              <w:t>证书复印件加盖公章。）</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10</w:t>
            </w:r>
          </w:p>
        </w:tc>
      </w:tr>
      <w:tr w:rsidR="00BA515D">
        <w:trPr>
          <w:trHeight w:val="1472"/>
          <w:jc w:val="center"/>
        </w:trPr>
        <w:tc>
          <w:tcPr>
            <w:tcW w:w="751" w:type="dxa"/>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四</w:t>
            </w:r>
          </w:p>
        </w:tc>
        <w:tc>
          <w:tcPr>
            <w:tcW w:w="1223" w:type="dxa"/>
            <w:gridSpan w:val="2"/>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类似业绩（</w:t>
            </w:r>
            <w:r w:rsidR="00471CE3">
              <w:rPr>
                <w:rFonts w:asciiTheme="minorEastAsia" w:eastAsiaTheme="minorEastAsia" w:hAnsiTheme="minorEastAsia" w:cstheme="minorEastAsia"/>
                <w:bCs/>
                <w:kern w:val="0"/>
                <w:sz w:val="24"/>
                <w:szCs w:val="24"/>
              </w:rPr>
              <w:t>20</w:t>
            </w:r>
            <w:r>
              <w:rPr>
                <w:rFonts w:asciiTheme="minorEastAsia" w:eastAsiaTheme="minorEastAsia" w:hAnsiTheme="minorEastAsia" w:cstheme="minorEastAsia" w:hint="eastAsia"/>
                <w:bCs/>
                <w:kern w:val="0"/>
                <w:sz w:val="24"/>
                <w:szCs w:val="24"/>
              </w:rPr>
              <w:t>分）</w:t>
            </w:r>
          </w:p>
        </w:tc>
        <w:tc>
          <w:tcPr>
            <w:tcW w:w="6571" w:type="dxa"/>
            <w:gridSpan w:val="2"/>
            <w:tcBorders>
              <w:tl2br w:val="nil"/>
              <w:tr2bl w:val="nil"/>
            </w:tcBorders>
            <w:vAlign w:val="center"/>
          </w:tcPr>
          <w:p w:rsidR="00BA515D" w:rsidRPr="00E81BC4" w:rsidRDefault="00B86764" w:rsidP="00BA2FD0">
            <w:pPr>
              <w:spacing w:line="312" w:lineRule="auto"/>
              <w:ind w:leftChars="-60" w:left="-126"/>
              <w:rPr>
                <w:rFonts w:asciiTheme="minorEastAsia" w:eastAsiaTheme="minorEastAsia" w:hAnsiTheme="minorEastAsia" w:cstheme="minorEastAsia"/>
                <w:kern w:val="0"/>
                <w:sz w:val="24"/>
                <w:szCs w:val="24"/>
              </w:rPr>
            </w:pPr>
            <w:r w:rsidRPr="00E81BC4">
              <w:rPr>
                <w:rFonts w:asciiTheme="minorEastAsia" w:eastAsiaTheme="minorEastAsia" w:hAnsiTheme="minorEastAsia" w:cstheme="minorEastAsia" w:hint="eastAsia"/>
                <w:kern w:val="0"/>
                <w:sz w:val="24"/>
                <w:szCs w:val="24"/>
              </w:rPr>
              <w:t>企业业绩：企业自2017年1月1日以来，承担过工程造价在</w:t>
            </w:r>
            <w:r w:rsidR="00BA2FD0" w:rsidRPr="00E81BC4">
              <w:rPr>
                <w:rFonts w:asciiTheme="minorEastAsia" w:eastAsiaTheme="minorEastAsia" w:hAnsiTheme="minorEastAsia" w:cstheme="minorEastAsia" w:hint="eastAsia"/>
                <w:kern w:val="0"/>
                <w:sz w:val="24"/>
                <w:szCs w:val="24"/>
              </w:rPr>
              <w:t>5000</w:t>
            </w:r>
            <w:r w:rsidR="008469D1" w:rsidRPr="00E81BC4">
              <w:rPr>
                <w:rFonts w:asciiTheme="minorEastAsia" w:eastAsiaTheme="minorEastAsia" w:hAnsiTheme="minorEastAsia" w:cstheme="minorEastAsia"/>
                <w:kern w:val="0"/>
                <w:sz w:val="24"/>
                <w:szCs w:val="24"/>
              </w:rPr>
              <w:t>万</w:t>
            </w:r>
            <w:r w:rsidRPr="00E81BC4">
              <w:rPr>
                <w:rFonts w:asciiTheme="minorEastAsia" w:eastAsiaTheme="minorEastAsia" w:hAnsiTheme="minorEastAsia" w:cstheme="minorEastAsia" w:hint="eastAsia"/>
                <w:kern w:val="0"/>
                <w:sz w:val="24"/>
                <w:szCs w:val="24"/>
              </w:rPr>
              <w:t>元及以上的</w:t>
            </w:r>
            <w:r w:rsidR="00C02B49" w:rsidRPr="00E81BC4">
              <w:rPr>
                <w:rFonts w:asciiTheme="minorEastAsia" w:eastAsiaTheme="minorEastAsia" w:hAnsiTheme="minorEastAsia" w:cstheme="minorEastAsia" w:hint="eastAsia"/>
                <w:kern w:val="0"/>
                <w:sz w:val="24"/>
                <w:szCs w:val="24"/>
              </w:rPr>
              <w:t>市政</w:t>
            </w:r>
            <w:r w:rsidR="00335C34" w:rsidRPr="00E81BC4">
              <w:rPr>
                <w:rFonts w:asciiTheme="minorEastAsia" w:eastAsiaTheme="minorEastAsia" w:hAnsiTheme="minorEastAsia" w:cstheme="minorEastAsia" w:hint="eastAsia"/>
                <w:kern w:val="0"/>
                <w:sz w:val="24"/>
                <w:szCs w:val="24"/>
              </w:rPr>
              <w:t>公用工程</w:t>
            </w:r>
            <w:r w:rsidR="00D70AA1" w:rsidRPr="00E81BC4">
              <w:rPr>
                <w:rFonts w:asciiTheme="minorEastAsia" w:eastAsiaTheme="minorEastAsia" w:hAnsiTheme="minorEastAsia" w:cstheme="minorEastAsia" w:hint="eastAsia"/>
                <w:kern w:val="0"/>
                <w:sz w:val="24"/>
                <w:szCs w:val="24"/>
              </w:rPr>
              <w:t>项目</w:t>
            </w:r>
            <w:r w:rsidRPr="00E81BC4">
              <w:rPr>
                <w:rFonts w:asciiTheme="minorEastAsia" w:eastAsiaTheme="minorEastAsia" w:hAnsiTheme="minorEastAsia" w:cstheme="minorEastAsia" w:hint="eastAsia"/>
                <w:kern w:val="0"/>
                <w:sz w:val="24"/>
                <w:szCs w:val="24"/>
              </w:rPr>
              <w:t>的招标代理服务的，每提供一个业绩得</w:t>
            </w:r>
            <w:r w:rsidR="006B3068" w:rsidRPr="00E81BC4">
              <w:rPr>
                <w:rFonts w:asciiTheme="minorEastAsia" w:eastAsiaTheme="minorEastAsia" w:hAnsiTheme="minorEastAsia" w:cstheme="minorEastAsia"/>
                <w:kern w:val="0"/>
                <w:sz w:val="24"/>
                <w:szCs w:val="24"/>
              </w:rPr>
              <w:t>10</w:t>
            </w:r>
            <w:r w:rsidRPr="00E81BC4">
              <w:rPr>
                <w:rFonts w:asciiTheme="minorEastAsia" w:eastAsiaTheme="minorEastAsia" w:hAnsiTheme="minorEastAsia" w:cstheme="minorEastAsia" w:hint="eastAsia"/>
                <w:kern w:val="0"/>
                <w:sz w:val="24"/>
                <w:szCs w:val="24"/>
              </w:rPr>
              <w:t>分，满分</w:t>
            </w:r>
            <w:r w:rsidR="003C45C5" w:rsidRPr="00E81BC4">
              <w:rPr>
                <w:rFonts w:asciiTheme="minorEastAsia" w:eastAsiaTheme="minorEastAsia" w:hAnsiTheme="minorEastAsia" w:cstheme="minorEastAsia" w:hint="eastAsia"/>
                <w:kern w:val="0"/>
                <w:sz w:val="24"/>
                <w:szCs w:val="24"/>
              </w:rPr>
              <w:t>1</w:t>
            </w:r>
            <w:r w:rsidR="003C45C5" w:rsidRPr="00E81BC4">
              <w:rPr>
                <w:rFonts w:asciiTheme="minorEastAsia" w:eastAsiaTheme="minorEastAsia" w:hAnsiTheme="minorEastAsia" w:cstheme="minorEastAsia"/>
                <w:kern w:val="0"/>
                <w:sz w:val="24"/>
                <w:szCs w:val="24"/>
              </w:rPr>
              <w:t>0</w:t>
            </w:r>
            <w:r w:rsidR="00AD174A" w:rsidRPr="00E81BC4">
              <w:rPr>
                <w:rFonts w:asciiTheme="minorEastAsia" w:eastAsiaTheme="minorEastAsia" w:hAnsiTheme="minorEastAsia" w:cstheme="minorEastAsia" w:hint="eastAsia"/>
                <w:kern w:val="0"/>
                <w:sz w:val="24"/>
                <w:szCs w:val="24"/>
              </w:rPr>
              <w:t>分。（时间、金额以合同为准，提供业绩合同复印件加盖</w:t>
            </w:r>
            <w:r w:rsidRPr="00E81BC4">
              <w:rPr>
                <w:rFonts w:asciiTheme="minorEastAsia" w:eastAsiaTheme="minorEastAsia" w:hAnsiTheme="minorEastAsia" w:cstheme="minorEastAsia" w:hint="eastAsia"/>
                <w:kern w:val="0"/>
                <w:sz w:val="24"/>
                <w:szCs w:val="24"/>
              </w:rPr>
              <w:t>公章。）</w:t>
            </w:r>
          </w:p>
        </w:tc>
        <w:tc>
          <w:tcPr>
            <w:tcW w:w="809" w:type="dxa"/>
            <w:tcBorders>
              <w:tl2br w:val="nil"/>
              <w:tr2bl w:val="nil"/>
            </w:tcBorders>
            <w:vAlign w:val="center"/>
          </w:tcPr>
          <w:p w:rsidR="00BA515D" w:rsidRDefault="00471CE3"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w:t>
            </w:r>
          </w:p>
        </w:tc>
      </w:tr>
      <w:tr w:rsidR="00BA515D" w:rsidTr="004754E0">
        <w:trPr>
          <w:trHeight w:val="983"/>
          <w:jc w:val="center"/>
        </w:trPr>
        <w:tc>
          <w:tcPr>
            <w:tcW w:w="751" w:type="dxa"/>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1223" w:type="dxa"/>
            <w:gridSpan w:val="2"/>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6571" w:type="dxa"/>
            <w:gridSpan w:val="2"/>
            <w:tcBorders>
              <w:tl2br w:val="nil"/>
              <w:tr2bl w:val="nil"/>
            </w:tcBorders>
            <w:vAlign w:val="center"/>
          </w:tcPr>
          <w:p w:rsidR="00BA515D" w:rsidRPr="00E81BC4" w:rsidRDefault="00B86764" w:rsidP="0019534E">
            <w:pPr>
              <w:spacing w:line="312" w:lineRule="auto"/>
              <w:rPr>
                <w:rFonts w:asciiTheme="minorEastAsia" w:eastAsiaTheme="minorEastAsia" w:hAnsiTheme="minorEastAsia" w:cstheme="minorEastAsia"/>
                <w:kern w:val="0"/>
                <w:sz w:val="24"/>
                <w:szCs w:val="24"/>
              </w:rPr>
            </w:pPr>
            <w:r w:rsidRPr="00E81BC4">
              <w:rPr>
                <w:rFonts w:asciiTheme="minorEastAsia" w:eastAsiaTheme="minorEastAsia" w:hAnsiTheme="minorEastAsia" w:cstheme="minorEastAsia" w:hint="eastAsia"/>
                <w:kern w:val="0"/>
                <w:sz w:val="24"/>
                <w:szCs w:val="24"/>
              </w:rPr>
              <w:t>项目负责人业绩：项目负责人自2017年1月1日以来，承担过工程造价在</w:t>
            </w:r>
            <w:r w:rsidR="00BA2FD0" w:rsidRPr="00E81BC4">
              <w:rPr>
                <w:rFonts w:asciiTheme="minorEastAsia" w:eastAsiaTheme="minorEastAsia" w:hAnsiTheme="minorEastAsia" w:cstheme="minorEastAsia" w:hint="eastAsia"/>
                <w:kern w:val="0"/>
                <w:sz w:val="24"/>
                <w:szCs w:val="24"/>
              </w:rPr>
              <w:t>5000</w:t>
            </w:r>
            <w:r w:rsidR="009C487C" w:rsidRPr="00E81BC4">
              <w:rPr>
                <w:rFonts w:asciiTheme="minorEastAsia" w:eastAsiaTheme="minorEastAsia" w:hAnsiTheme="minorEastAsia" w:cstheme="minorEastAsia"/>
                <w:kern w:val="0"/>
                <w:sz w:val="24"/>
                <w:szCs w:val="24"/>
              </w:rPr>
              <w:t>万</w:t>
            </w:r>
            <w:r w:rsidRPr="00E81BC4">
              <w:rPr>
                <w:rFonts w:asciiTheme="minorEastAsia" w:eastAsiaTheme="minorEastAsia" w:hAnsiTheme="minorEastAsia" w:cstheme="minorEastAsia" w:hint="eastAsia"/>
                <w:kern w:val="0"/>
                <w:sz w:val="24"/>
                <w:szCs w:val="24"/>
              </w:rPr>
              <w:t>元及以上的</w:t>
            </w:r>
            <w:r w:rsidR="00323F36" w:rsidRPr="00E81BC4">
              <w:rPr>
                <w:rFonts w:asciiTheme="minorEastAsia" w:eastAsiaTheme="minorEastAsia" w:hAnsiTheme="minorEastAsia" w:cstheme="minorEastAsia" w:hint="eastAsia"/>
                <w:kern w:val="0"/>
                <w:sz w:val="24"/>
                <w:szCs w:val="24"/>
              </w:rPr>
              <w:t>市政公用工程项目</w:t>
            </w:r>
            <w:r w:rsidRPr="00E81BC4">
              <w:rPr>
                <w:rFonts w:asciiTheme="minorEastAsia" w:eastAsiaTheme="minorEastAsia" w:hAnsiTheme="minorEastAsia" w:cstheme="minorEastAsia" w:hint="eastAsia"/>
                <w:kern w:val="0"/>
                <w:sz w:val="24"/>
                <w:szCs w:val="24"/>
              </w:rPr>
              <w:t>的招标代理服务的，每提供一个业绩得</w:t>
            </w:r>
            <w:r w:rsidR="006B3068" w:rsidRPr="00E81BC4">
              <w:rPr>
                <w:rFonts w:asciiTheme="minorEastAsia" w:eastAsiaTheme="minorEastAsia" w:hAnsiTheme="minorEastAsia" w:cstheme="minorEastAsia"/>
                <w:kern w:val="0"/>
                <w:sz w:val="24"/>
                <w:szCs w:val="24"/>
              </w:rPr>
              <w:t>10</w:t>
            </w:r>
            <w:r w:rsidRPr="00E81BC4">
              <w:rPr>
                <w:rFonts w:asciiTheme="minorEastAsia" w:eastAsiaTheme="minorEastAsia" w:hAnsiTheme="minorEastAsia" w:cstheme="minorEastAsia" w:hint="eastAsia"/>
                <w:kern w:val="0"/>
                <w:sz w:val="24"/>
                <w:szCs w:val="24"/>
              </w:rPr>
              <w:t>分，满分</w:t>
            </w:r>
            <w:r w:rsidR="004A5197" w:rsidRPr="00E81BC4">
              <w:rPr>
                <w:rFonts w:asciiTheme="minorEastAsia" w:eastAsiaTheme="minorEastAsia" w:hAnsiTheme="minorEastAsia" w:cstheme="minorEastAsia"/>
                <w:kern w:val="0"/>
                <w:sz w:val="24"/>
                <w:szCs w:val="24"/>
              </w:rPr>
              <w:t>10</w:t>
            </w:r>
            <w:r w:rsidR="00AD174A" w:rsidRPr="00E81BC4">
              <w:rPr>
                <w:rFonts w:asciiTheme="minorEastAsia" w:eastAsiaTheme="minorEastAsia" w:hAnsiTheme="minorEastAsia" w:cstheme="minorEastAsia" w:hint="eastAsia"/>
                <w:kern w:val="0"/>
                <w:sz w:val="24"/>
                <w:szCs w:val="24"/>
              </w:rPr>
              <w:t>分。（时间、金额以合同为准，提供业绩合同复印件加盖</w:t>
            </w:r>
            <w:r w:rsidRPr="00E81BC4">
              <w:rPr>
                <w:rFonts w:asciiTheme="minorEastAsia" w:eastAsiaTheme="minorEastAsia" w:hAnsiTheme="minorEastAsia" w:cstheme="minorEastAsia" w:hint="eastAsia"/>
                <w:kern w:val="0"/>
                <w:sz w:val="24"/>
                <w:szCs w:val="24"/>
              </w:rPr>
              <w:t>公章。）</w:t>
            </w:r>
          </w:p>
          <w:p w:rsidR="00BA515D" w:rsidRPr="00E81BC4" w:rsidRDefault="00B86764" w:rsidP="0019534E">
            <w:pPr>
              <w:spacing w:line="312" w:lineRule="auto"/>
              <w:rPr>
                <w:rFonts w:asciiTheme="minorEastAsia" w:eastAsiaTheme="minorEastAsia" w:hAnsiTheme="minorEastAsia" w:cstheme="minorEastAsia"/>
                <w:kern w:val="0"/>
                <w:sz w:val="24"/>
                <w:szCs w:val="24"/>
              </w:rPr>
            </w:pPr>
            <w:r w:rsidRPr="00E81BC4">
              <w:rPr>
                <w:rFonts w:asciiTheme="minorEastAsia" w:eastAsiaTheme="minorEastAsia" w:hAnsiTheme="minorEastAsia" w:cstheme="minorEastAsia" w:hint="eastAsia"/>
                <w:b/>
                <w:kern w:val="0"/>
                <w:sz w:val="24"/>
                <w:szCs w:val="24"/>
              </w:rPr>
              <w:t>注：企业业绩与项目负责人业绩不可兼得。</w:t>
            </w:r>
          </w:p>
        </w:tc>
        <w:tc>
          <w:tcPr>
            <w:tcW w:w="809" w:type="dxa"/>
            <w:tcBorders>
              <w:tl2br w:val="nil"/>
              <w:tr2bl w:val="nil"/>
            </w:tcBorders>
            <w:vAlign w:val="center"/>
          </w:tcPr>
          <w:p w:rsidR="00BA515D" w:rsidRDefault="00471CE3"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10</w:t>
            </w:r>
          </w:p>
        </w:tc>
      </w:tr>
      <w:tr w:rsidR="00BA515D">
        <w:trPr>
          <w:trHeight w:val="1526"/>
          <w:jc w:val="center"/>
        </w:trPr>
        <w:tc>
          <w:tcPr>
            <w:tcW w:w="751" w:type="dxa"/>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五</w:t>
            </w:r>
          </w:p>
        </w:tc>
        <w:tc>
          <w:tcPr>
            <w:tcW w:w="1223" w:type="dxa"/>
            <w:gridSpan w:val="2"/>
            <w:vMerge w:val="restart"/>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bCs/>
                <w:kern w:val="0"/>
                <w:sz w:val="24"/>
                <w:szCs w:val="24"/>
              </w:rPr>
            </w:pPr>
            <w:r>
              <w:rPr>
                <w:rFonts w:asciiTheme="minorEastAsia" w:eastAsiaTheme="minorEastAsia" w:hAnsiTheme="minorEastAsia" w:cstheme="minorEastAsia" w:hint="eastAsia"/>
                <w:bCs/>
                <w:kern w:val="0"/>
                <w:sz w:val="24"/>
                <w:szCs w:val="24"/>
              </w:rPr>
              <w:t>履约能力（</w:t>
            </w:r>
            <w:r w:rsidR="002B3ED3">
              <w:rPr>
                <w:rFonts w:asciiTheme="minorEastAsia" w:eastAsiaTheme="minorEastAsia" w:hAnsiTheme="minorEastAsia" w:cstheme="minorEastAsia"/>
                <w:bCs/>
                <w:kern w:val="0"/>
                <w:sz w:val="24"/>
                <w:szCs w:val="24"/>
              </w:rPr>
              <w:t>6</w:t>
            </w:r>
            <w:r>
              <w:rPr>
                <w:rFonts w:asciiTheme="minorEastAsia" w:eastAsiaTheme="minorEastAsia" w:hAnsiTheme="minorEastAsia" w:cstheme="minorEastAsia" w:hint="eastAsia"/>
                <w:bCs/>
                <w:kern w:val="0"/>
                <w:sz w:val="24"/>
                <w:szCs w:val="24"/>
              </w:rPr>
              <w:t>分）</w:t>
            </w:r>
          </w:p>
        </w:tc>
        <w:tc>
          <w:tcPr>
            <w:tcW w:w="6571" w:type="dxa"/>
            <w:gridSpan w:val="2"/>
            <w:tcBorders>
              <w:tl2br w:val="nil"/>
              <w:tr2bl w:val="nil"/>
            </w:tcBorders>
            <w:vAlign w:val="center"/>
          </w:tcPr>
          <w:p w:rsidR="00BA515D" w:rsidRDefault="00B86764" w:rsidP="0019534E">
            <w:pPr>
              <w:pStyle w:val="TableParagraph"/>
              <w:spacing w:line="312" w:lineRule="auto"/>
              <w:ind w:right="13"/>
              <w:jc w:val="both"/>
              <w:rPr>
                <w:rFonts w:asciiTheme="minorEastAsia" w:eastAsiaTheme="minorEastAsia" w:hAnsiTheme="minorEastAsia" w:cstheme="minorEastAsia"/>
                <w:b/>
                <w:color w:val="FF0000"/>
                <w:sz w:val="24"/>
                <w:szCs w:val="24"/>
              </w:rPr>
            </w:pPr>
            <w:r>
              <w:rPr>
                <w:rFonts w:asciiTheme="minorEastAsia" w:eastAsiaTheme="minorEastAsia" w:hAnsiTheme="minorEastAsia" w:cstheme="minorEastAsia" w:hint="eastAsia"/>
                <w:sz w:val="24"/>
                <w:szCs w:val="24"/>
                <w:lang w:eastAsia="zh-CN"/>
              </w:rPr>
              <w:t>投标人获得质量管理体系认证证书</w:t>
            </w:r>
            <w:r w:rsidR="0019534E">
              <w:rPr>
                <w:rFonts w:asciiTheme="minorEastAsia" w:eastAsiaTheme="minorEastAsia" w:hAnsiTheme="minorEastAsia" w:cstheme="minorEastAsia" w:hint="eastAsia"/>
                <w:sz w:val="24"/>
                <w:szCs w:val="24"/>
                <w:lang w:eastAsia="zh-CN"/>
              </w:rPr>
              <w:t>、职业健康管理体系认证证书</w:t>
            </w:r>
            <w:r w:rsidR="00B546E3">
              <w:rPr>
                <w:rFonts w:asciiTheme="minorEastAsia" w:eastAsiaTheme="minorEastAsia" w:hAnsiTheme="minorEastAsia" w:cstheme="minorEastAsia" w:hint="eastAsia"/>
                <w:sz w:val="24"/>
                <w:szCs w:val="24"/>
                <w:lang w:eastAsia="zh-CN"/>
              </w:rPr>
              <w:t>且在有效期内，</w:t>
            </w:r>
            <w:r w:rsidR="002B3ED3">
              <w:rPr>
                <w:rFonts w:asciiTheme="minorEastAsia" w:eastAsiaTheme="minorEastAsia" w:hAnsiTheme="minorEastAsia" w:cstheme="minorEastAsia" w:hint="eastAsia"/>
                <w:sz w:val="24"/>
                <w:szCs w:val="24"/>
                <w:lang w:eastAsia="zh-CN"/>
              </w:rPr>
              <w:t>每提供一个得1</w:t>
            </w:r>
            <w:r w:rsidR="0019534E">
              <w:rPr>
                <w:rFonts w:asciiTheme="minorEastAsia" w:eastAsiaTheme="minorEastAsia" w:hAnsiTheme="minorEastAsia" w:cstheme="minorEastAsia" w:hint="eastAsia"/>
                <w:sz w:val="24"/>
                <w:szCs w:val="24"/>
                <w:lang w:eastAsia="zh-CN"/>
              </w:rPr>
              <w:t>.5</w:t>
            </w:r>
            <w:r w:rsidR="002B3ED3">
              <w:rPr>
                <w:rFonts w:asciiTheme="minorEastAsia" w:eastAsiaTheme="minorEastAsia" w:hAnsiTheme="minorEastAsia" w:cstheme="minorEastAsia" w:hint="eastAsia"/>
                <w:sz w:val="24"/>
                <w:szCs w:val="24"/>
                <w:lang w:eastAsia="zh-CN"/>
              </w:rPr>
              <w:t>分，满分3分</w:t>
            </w:r>
            <w:r>
              <w:rPr>
                <w:rFonts w:asciiTheme="minorEastAsia" w:eastAsiaTheme="minorEastAsia" w:hAnsiTheme="minorEastAsia" w:cstheme="minorEastAsia" w:hint="eastAsia"/>
                <w:sz w:val="24"/>
                <w:szCs w:val="24"/>
                <w:lang w:eastAsia="zh-CN"/>
              </w:rPr>
              <w:t>。</w:t>
            </w:r>
            <w:r w:rsidR="00883940">
              <w:rPr>
                <w:rFonts w:asciiTheme="minorEastAsia" w:eastAsiaTheme="minorEastAsia" w:hAnsiTheme="minorEastAsia" w:cstheme="minorEastAsia" w:hint="eastAsia"/>
                <w:sz w:val="24"/>
                <w:szCs w:val="24"/>
                <w:lang w:eastAsia="zh-CN"/>
              </w:rPr>
              <w:t>（提供相关证书复印件加盖</w:t>
            </w:r>
            <w:r>
              <w:rPr>
                <w:rFonts w:asciiTheme="minorEastAsia" w:eastAsiaTheme="minorEastAsia" w:hAnsiTheme="minorEastAsia" w:cstheme="minorEastAsia" w:hint="eastAsia"/>
                <w:sz w:val="24"/>
                <w:szCs w:val="24"/>
                <w:lang w:eastAsia="zh-CN"/>
              </w:rPr>
              <w:t>公章。）</w:t>
            </w:r>
          </w:p>
        </w:tc>
        <w:tc>
          <w:tcPr>
            <w:tcW w:w="809" w:type="dxa"/>
            <w:tcBorders>
              <w:tl2br w:val="nil"/>
              <w:tr2bl w:val="nil"/>
            </w:tcBorders>
            <w:vAlign w:val="center"/>
          </w:tcPr>
          <w:p w:rsidR="00BA515D" w:rsidRDefault="002B3ED3"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kern w:val="0"/>
                <w:sz w:val="24"/>
                <w:szCs w:val="24"/>
              </w:rPr>
              <w:t>3</w:t>
            </w:r>
          </w:p>
        </w:tc>
      </w:tr>
      <w:tr w:rsidR="00BA515D">
        <w:trPr>
          <w:trHeight w:val="1526"/>
          <w:jc w:val="center"/>
        </w:trPr>
        <w:tc>
          <w:tcPr>
            <w:tcW w:w="751" w:type="dxa"/>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rPr>
            </w:pPr>
          </w:p>
        </w:tc>
        <w:tc>
          <w:tcPr>
            <w:tcW w:w="1223" w:type="dxa"/>
            <w:gridSpan w:val="2"/>
            <w:vMerge/>
            <w:tcBorders>
              <w:tl2br w:val="nil"/>
              <w:tr2bl w:val="nil"/>
            </w:tcBorders>
            <w:vAlign w:val="center"/>
          </w:tcPr>
          <w:p w:rsidR="00BA515D" w:rsidRDefault="00BA515D" w:rsidP="0019534E">
            <w:pPr>
              <w:spacing w:line="312" w:lineRule="auto"/>
              <w:jc w:val="center"/>
              <w:rPr>
                <w:rFonts w:asciiTheme="minorEastAsia" w:eastAsiaTheme="minorEastAsia" w:hAnsiTheme="minorEastAsia" w:cstheme="minorEastAsia"/>
                <w:bCs/>
                <w:kern w:val="0"/>
                <w:sz w:val="24"/>
                <w:szCs w:val="24"/>
                <w:highlight w:val="yellow"/>
              </w:rPr>
            </w:pPr>
          </w:p>
        </w:tc>
        <w:tc>
          <w:tcPr>
            <w:tcW w:w="6571" w:type="dxa"/>
            <w:gridSpan w:val="2"/>
            <w:tcBorders>
              <w:tl2br w:val="nil"/>
              <w:tr2bl w:val="nil"/>
            </w:tcBorders>
            <w:vAlign w:val="center"/>
          </w:tcPr>
          <w:p w:rsidR="00BA515D" w:rsidRPr="00084DA6" w:rsidRDefault="00E43ACC" w:rsidP="0019534E">
            <w:pPr>
              <w:pStyle w:val="TableParagraph"/>
              <w:spacing w:line="312" w:lineRule="auto"/>
              <w:ind w:right="13"/>
              <w:jc w:val="both"/>
              <w:rPr>
                <w:rFonts w:asciiTheme="minorEastAsia" w:eastAsiaTheme="minorEastAsia" w:hAnsiTheme="minorEastAsia" w:cstheme="minorEastAsia"/>
                <w:sz w:val="24"/>
                <w:szCs w:val="24"/>
                <w:highlight w:val="yellow"/>
              </w:rPr>
            </w:pPr>
            <w:r w:rsidRPr="00084DA6">
              <w:rPr>
                <w:rFonts w:asciiTheme="minorEastAsia" w:eastAsiaTheme="minorEastAsia" w:hAnsiTheme="minorEastAsia" w:cstheme="minorEastAsia" w:hint="eastAsia"/>
                <w:sz w:val="24"/>
                <w:szCs w:val="24"/>
                <w:lang w:eastAsia="zh-CN"/>
              </w:rPr>
              <w:t>投标人被行业主管部门或行业管理协会评为省级工程造价咨询信用等级</w:t>
            </w:r>
            <w:r w:rsidR="001F47B0">
              <w:rPr>
                <w:rFonts w:asciiTheme="minorEastAsia" w:eastAsiaTheme="minorEastAsia" w:hAnsiTheme="minorEastAsia" w:cstheme="minorEastAsia" w:hint="eastAsia"/>
                <w:sz w:val="24"/>
                <w:szCs w:val="24"/>
                <w:lang w:eastAsia="zh-CN"/>
              </w:rPr>
              <w:t>AAA级企业的得</w:t>
            </w:r>
            <w:r w:rsidR="0019534E">
              <w:rPr>
                <w:rFonts w:asciiTheme="minorEastAsia" w:eastAsiaTheme="minorEastAsia" w:hAnsiTheme="minorEastAsia" w:cstheme="minorEastAsia" w:hint="eastAsia"/>
                <w:sz w:val="24"/>
                <w:szCs w:val="24"/>
                <w:lang w:eastAsia="zh-CN"/>
              </w:rPr>
              <w:t>2</w:t>
            </w:r>
            <w:r w:rsidR="001F47B0">
              <w:rPr>
                <w:rFonts w:asciiTheme="minorEastAsia" w:eastAsiaTheme="minorEastAsia" w:hAnsiTheme="minorEastAsia" w:cstheme="minorEastAsia" w:hint="eastAsia"/>
                <w:sz w:val="24"/>
                <w:szCs w:val="24"/>
                <w:lang w:eastAsia="zh-CN"/>
              </w:rPr>
              <w:t>分，</w:t>
            </w:r>
            <w:r w:rsidRPr="00084DA6">
              <w:rPr>
                <w:rFonts w:asciiTheme="minorEastAsia" w:eastAsiaTheme="minorEastAsia" w:hAnsiTheme="minorEastAsia" w:cstheme="minorEastAsia" w:hint="eastAsia"/>
                <w:sz w:val="24"/>
                <w:szCs w:val="24"/>
                <w:lang w:eastAsia="zh-CN"/>
              </w:rPr>
              <w:t>AAAA级企业的得</w:t>
            </w:r>
            <w:r w:rsidR="001F47B0">
              <w:rPr>
                <w:rFonts w:asciiTheme="minorEastAsia" w:eastAsiaTheme="minorEastAsia" w:hAnsiTheme="minorEastAsia" w:cstheme="minorEastAsia"/>
                <w:sz w:val="24"/>
                <w:szCs w:val="24"/>
                <w:lang w:eastAsia="zh-CN"/>
              </w:rPr>
              <w:t>2</w:t>
            </w:r>
            <w:r w:rsidR="0019534E">
              <w:rPr>
                <w:rFonts w:asciiTheme="minorEastAsia" w:eastAsiaTheme="minorEastAsia" w:hAnsiTheme="minorEastAsia" w:cstheme="minorEastAsia" w:hint="eastAsia"/>
                <w:sz w:val="24"/>
                <w:szCs w:val="24"/>
                <w:lang w:eastAsia="zh-CN"/>
              </w:rPr>
              <w:t>.5</w:t>
            </w:r>
            <w:r w:rsidRPr="00084DA6">
              <w:rPr>
                <w:rFonts w:asciiTheme="minorEastAsia" w:eastAsiaTheme="minorEastAsia" w:hAnsiTheme="minorEastAsia" w:cstheme="minorEastAsia" w:hint="eastAsia"/>
                <w:sz w:val="24"/>
                <w:szCs w:val="24"/>
                <w:lang w:eastAsia="zh-CN"/>
              </w:rPr>
              <w:t>分，AAAAA级企业的得3分，满分3</w:t>
            </w:r>
            <w:r w:rsidR="00660911">
              <w:rPr>
                <w:rFonts w:asciiTheme="minorEastAsia" w:eastAsiaTheme="minorEastAsia" w:hAnsiTheme="minorEastAsia" w:cstheme="minorEastAsia" w:hint="eastAsia"/>
                <w:sz w:val="24"/>
                <w:szCs w:val="24"/>
                <w:lang w:eastAsia="zh-CN"/>
              </w:rPr>
              <w:t>分。（须在有效期内，并提供相关证明材料复印件加盖</w:t>
            </w:r>
            <w:r w:rsidRPr="00084DA6">
              <w:rPr>
                <w:rFonts w:asciiTheme="minorEastAsia" w:eastAsiaTheme="minorEastAsia" w:hAnsiTheme="minorEastAsia" w:cstheme="minorEastAsia" w:hint="eastAsia"/>
                <w:sz w:val="24"/>
                <w:szCs w:val="24"/>
                <w:lang w:eastAsia="zh-CN"/>
              </w:rPr>
              <w:t>公章。</w:t>
            </w:r>
            <w:r w:rsidRPr="00084DA6">
              <w:rPr>
                <w:rFonts w:asciiTheme="minorEastAsia" w:eastAsiaTheme="minorEastAsia" w:hAnsiTheme="minorEastAsia" w:cstheme="minorEastAsia" w:hint="eastAsia"/>
                <w:sz w:val="24"/>
                <w:szCs w:val="24"/>
              </w:rPr>
              <w:t>）</w:t>
            </w:r>
          </w:p>
        </w:tc>
        <w:tc>
          <w:tcPr>
            <w:tcW w:w="809" w:type="dxa"/>
            <w:tcBorders>
              <w:tl2br w:val="nil"/>
              <w:tr2bl w:val="nil"/>
            </w:tcBorders>
            <w:vAlign w:val="center"/>
          </w:tcPr>
          <w:p w:rsidR="00BA515D" w:rsidRDefault="00B86764" w:rsidP="0019534E">
            <w:pPr>
              <w:spacing w:line="312" w:lineRule="auto"/>
              <w:jc w:val="center"/>
              <w:rPr>
                <w:rFonts w:asciiTheme="minorEastAsia" w:eastAsiaTheme="minorEastAsia" w:hAnsiTheme="minorEastAsia" w:cstheme="minorEastAsia"/>
                <w:kern w:val="0"/>
                <w:sz w:val="24"/>
                <w:szCs w:val="24"/>
              </w:rPr>
            </w:pPr>
            <w:r>
              <w:rPr>
                <w:rFonts w:asciiTheme="minorEastAsia" w:eastAsiaTheme="minorEastAsia" w:hAnsiTheme="minorEastAsia" w:cstheme="minorEastAsia" w:hint="eastAsia"/>
                <w:kern w:val="0"/>
                <w:sz w:val="24"/>
                <w:szCs w:val="24"/>
              </w:rPr>
              <w:t>3</w:t>
            </w:r>
          </w:p>
        </w:tc>
      </w:tr>
      <w:bookmarkEnd w:id="65"/>
    </w:tbl>
    <w:p w:rsidR="00BA515D" w:rsidRDefault="00BA515D" w:rsidP="009952E3">
      <w:pPr>
        <w:spacing w:line="360" w:lineRule="auto"/>
        <w:rPr>
          <w:rFonts w:asciiTheme="minorEastAsia" w:eastAsiaTheme="minorEastAsia" w:hAnsiTheme="minorEastAsia" w:cs="宋体"/>
          <w:kern w:val="0"/>
          <w:sz w:val="24"/>
        </w:rPr>
      </w:pPr>
    </w:p>
    <w:p w:rsidR="00BA515D" w:rsidRDefault="00B86764" w:rsidP="009952E3">
      <w:pPr>
        <w:spacing w:line="360" w:lineRule="auto"/>
        <w:ind w:firstLineChars="200" w:firstLine="480"/>
        <w:rPr>
          <w:rFonts w:asciiTheme="minorEastAsia" w:eastAsiaTheme="minorEastAsia" w:hAnsiTheme="minorEastAsia" w:cs="宋体"/>
          <w:kern w:val="0"/>
          <w:sz w:val="24"/>
        </w:rPr>
      </w:pPr>
      <w:bookmarkStart w:id="66" w:name="_Toc376251569"/>
      <w:bookmarkStart w:id="67" w:name="_Toc193449025"/>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．评标方法制定依据</w:t>
      </w:r>
      <w:bookmarkEnd w:id="66"/>
      <w:bookmarkEnd w:id="67"/>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1.1</w:t>
      </w:r>
      <w:r>
        <w:rPr>
          <w:rFonts w:asciiTheme="minorEastAsia" w:eastAsiaTheme="minorEastAsia" w:hAnsiTheme="minorEastAsia" w:cs="宋体" w:hint="eastAsia"/>
          <w:kern w:val="0"/>
          <w:sz w:val="24"/>
        </w:rPr>
        <w:t>《中华人民共和国招投标法》；</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1.2</w:t>
      </w:r>
      <w:r>
        <w:rPr>
          <w:rFonts w:asciiTheme="minorEastAsia" w:eastAsiaTheme="minorEastAsia" w:hAnsiTheme="minorEastAsia" w:cs="宋体" w:hint="eastAsia"/>
          <w:kern w:val="0"/>
          <w:sz w:val="24"/>
        </w:rPr>
        <w:t>《中华人民共和国招投标法实施条例》；</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1.3</w:t>
      </w:r>
      <w:r>
        <w:rPr>
          <w:rFonts w:asciiTheme="minorEastAsia" w:eastAsiaTheme="minorEastAsia" w:hAnsiTheme="minorEastAsia" w:cs="宋体" w:hint="eastAsia"/>
          <w:kern w:val="0"/>
          <w:sz w:val="24"/>
        </w:rPr>
        <w:t>《江苏省招标投标条例》；</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1.4</w:t>
      </w:r>
      <w:r>
        <w:rPr>
          <w:rFonts w:asciiTheme="minorEastAsia" w:eastAsiaTheme="minorEastAsia" w:hAnsiTheme="minorEastAsia" w:cs="宋体" w:hint="eastAsia"/>
          <w:kern w:val="0"/>
          <w:sz w:val="24"/>
        </w:rPr>
        <w:t>《评标委员会和评标办法暂行规定》（七部委</w:t>
      </w:r>
      <w:r>
        <w:rPr>
          <w:rFonts w:asciiTheme="minorEastAsia" w:eastAsiaTheme="minorEastAsia" w:hAnsiTheme="minorEastAsia" w:cs="宋体"/>
          <w:kern w:val="0"/>
          <w:sz w:val="24"/>
        </w:rPr>
        <w:t>12</w:t>
      </w:r>
      <w:r>
        <w:rPr>
          <w:rFonts w:asciiTheme="minorEastAsia" w:eastAsiaTheme="minorEastAsia" w:hAnsiTheme="minorEastAsia" w:cs="宋体" w:hint="eastAsia"/>
          <w:kern w:val="0"/>
          <w:sz w:val="24"/>
        </w:rPr>
        <w:t>号令）；</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1.5</w:t>
      </w:r>
      <w:r>
        <w:rPr>
          <w:rFonts w:asciiTheme="minorEastAsia" w:eastAsiaTheme="minorEastAsia" w:hAnsiTheme="minorEastAsia" w:cs="宋体" w:hint="eastAsia"/>
          <w:kern w:val="0"/>
          <w:sz w:val="24"/>
        </w:rPr>
        <w:t>其他法律法规。</w:t>
      </w:r>
    </w:p>
    <w:p w:rsidR="00BA515D" w:rsidRDefault="00B86764" w:rsidP="009952E3">
      <w:pPr>
        <w:spacing w:line="360" w:lineRule="auto"/>
        <w:ind w:firstLineChars="200" w:firstLine="480"/>
        <w:jc w:val="left"/>
        <w:rPr>
          <w:rFonts w:asciiTheme="minorEastAsia" w:eastAsiaTheme="minorEastAsia" w:hAnsiTheme="minorEastAsia" w:cs="宋体"/>
          <w:kern w:val="0"/>
          <w:sz w:val="24"/>
        </w:rPr>
      </w:pPr>
      <w:bookmarkStart w:id="68" w:name="_Toc376251570"/>
      <w:bookmarkStart w:id="69" w:name="_Toc193449027"/>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．评标原则</w:t>
      </w:r>
      <w:bookmarkEnd w:id="68"/>
      <w:bookmarkEnd w:id="69"/>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2.1</w:t>
      </w:r>
      <w:r>
        <w:rPr>
          <w:rFonts w:asciiTheme="minorEastAsia" w:eastAsiaTheme="minorEastAsia" w:hAnsiTheme="minorEastAsia" w:cs="宋体" w:hint="eastAsia"/>
          <w:kern w:val="0"/>
          <w:sz w:val="24"/>
        </w:rPr>
        <w:t>坚持公平、公正、科学、择优的原则。</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2.2</w:t>
      </w:r>
      <w:r>
        <w:rPr>
          <w:rFonts w:asciiTheme="minorEastAsia" w:eastAsiaTheme="minorEastAsia" w:hAnsiTheme="minorEastAsia" w:cs="宋体" w:hint="eastAsia"/>
          <w:kern w:val="0"/>
          <w:sz w:val="24"/>
        </w:rPr>
        <w:t>本次评标采用“综合评分法”，即对投标报价、服务方案、人员配备、类似业绩、履约能力等进行评审，采用百分制进行综合评分。按照得分高低依次推荐3名中标候选人，依据七部委第30号令的规定确定排名第一的中标候选人为中标人。当出现并列最高综合得分时，以报价低者优先中标，若投标报价仍一致时，以企业实力得分高者优先中标；若企业实力得分一致，以服务方案得分高着优先；若服务方案得分一致,由招标人确定中标人。</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2.3</w:t>
      </w:r>
      <w:r>
        <w:rPr>
          <w:rFonts w:asciiTheme="minorEastAsia" w:eastAsiaTheme="minorEastAsia" w:hAnsiTheme="minorEastAsia" w:cs="宋体" w:hint="eastAsia"/>
          <w:kern w:val="0"/>
          <w:sz w:val="24"/>
        </w:rPr>
        <w:t>评标工作中对重大问题讨论的表决遵循少数服从多数的原则。</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2.4</w:t>
      </w:r>
      <w:r>
        <w:rPr>
          <w:rFonts w:asciiTheme="minorEastAsia" w:eastAsiaTheme="minorEastAsia" w:hAnsiTheme="minorEastAsia" w:cs="宋体" w:hint="eastAsia"/>
          <w:kern w:val="0"/>
          <w:sz w:val="24"/>
        </w:rPr>
        <w:t>客观性原则：评标委员会将对投标人的投标文件进行认真评审，而不依靠投标文件以外的任何因素。投标人在评标过程中，如试图向招标人、评委施加任何影响，都将会导致拒绝其投标。</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2.5</w:t>
      </w:r>
      <w:r>
        <w:rPr>
          <w:rFonts w:asciiTheme="minorEastAsia" w:eastAsiaTheme="minorEastAsia" w:hAnsiTheme="minorEastAsia" w:cs="宋体" w:hint="eastAsia"/>
          <w:kern w:val="0"/>
          <w:sz w:val="24"/>
        </w:rPr>
        <w:t>保密性原则：评标委员会将保守投标人的商业和技术秘密。开标后，直到授予中标人合同止，凡是属于审查、澄清、评价和比较投标的有关资料以及授标建议等，均不得向投标人或其它无关人员透露。</w:t>
      </w:r>
    </w:p>
    <w:p w:rsidR="00BA515D" w:rsidRDefault="00B86764" w:rsidP="009952E3">
      <w:pPr>
        <w:spacing w:line="360" w:lineRule="auto"/>
        <w:ind w:firstLineChars="200" w:firstLine="480"/>
        <w:jc w:val="left"/>
        <w:rPr>
          <w:rFonts w:asciiTheme="minorEastAsia" w:eastAsiaTheme="minorEastAsia" w:hAnsiTheme="minorEastAsia" w:cs="宋体"/>
          <w:kern w:val="0"/>
          <w:sz w:val="24"/>
        </w:rPr>
      </w:pPr>
      <w:bookmarkStart w:id="70" w:name="_Toc193449028"/>
      <w:bookmarkStart w:id="71" w:name="_Toc376251571"/>
      <w:r>
        <w:rPr>
          <w:rFonts w:asciiTheme="minorEastAsia" w:eastAsiaTheme="minorEastAsia" w:hAnsiTheme="minorEastAsia" w:cs="宋体"/>
          <w:kern w:val="0"/>
          <w:sz w:val="24"/>
        </w:rPr>
        <w:t>3.</w:t>
      </w:r>
      <w:r>
        <w:rPr>
          <w:rFonts w:asciiTheme="minorEastAsia" w:eastAsiaTheme="minorEastAsia" w:hAnsiTheme="minorEastAsia" w:cs="宋体" w:hint="eastAsia"/>
          <w:kern w:val="0"/>
          <w:sz w:val="24"/>
        </w:rPr>
        <w:t>评标机构</w:t>
      </w:r>
      <w:bookmarkEnd w:id="70"/>
      <w:bookmarkEnd w:id="71"/>
    </w:p>
    <w:p w:rsidR="00BA515D" w:rsidRDefault="00B86764" w:rsidP="009952E3">
      <w:pPr>
        <w:tabs>
          <w:tab w:val="left" w:pos="320"/>
        </w:tabs>
        <w:snapToGrid w:val="0"/>
        <w:spacing w:line="360" w:lineRule="auto"/>
        <w:ind w:right="-386"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招标人依法组建的评标委员会（下称评委会）负责对各投标文件进行评审。</w:t>
      </w:r>
    </w:p>
    <w:p w:rsidR="00BA515D" w:rsidRDefault="00B86764" w:rsidP="009952E3">
      <w:pPr>
        <w:spacing w:line="360" w:lineRule="auto"/>
        <w:ind w:firstLineChars="200" w:firstLine="480"/>
        <w:jc w:val="left"/>
        <w:rPr>
          <w:rFonts w:asciiTheme="minorEastAsia" w:eastAsiaTheme="minorEastAsia" w:hAnsiTheme="minorEastAsia" w:cs="宋体"/>
          <w:kern w:val="0"/>
          <w:sz w:val="24"/>
        </w:rPr>
      </w:pPr>
      <w:bookmarkStart w:id="72" w:name="_Toc376251572"/>
      <w:bookmarkStart w:id="73" w:name="_Toc193449029"/>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．评标程序</w:t>
      </w:r>
      <w:bookmarkEnd w:id="72"/>
      <w:bookmarkEnd w:id="73"/>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lastRenderedPageBreak/>
        <w:t>4.1</w:t>
      </w:r>
      <w:r>
        <w:rPr>
          <w:rFonts w:asciiTheme="minorEastAsia" w:eastAsiaTheme="minorEastAsia" w:hAnsiTheme="minorEastAsia" w:cs="宋体" w:hint="eastAsia"/>
          <w:kern w:val="0"/>
          <w:sz w:val="24"/>
        </w:rPr>
        <w:t>招标人宣布评标委员会成员名单，评标委员会确定负责人（组长）；</w:t>
      </w:r>
    </w:p>
    <w:p w:rsidR="00BA515D" w:rsidRDefault="00B86764" w:rsidP="009952E3">
      <w:pPr>
        <w:spacing w:line="360" w:lineRule="auto"/>
        <w:ind w:firstLineChars="200" w:firstLine="480"/>
        <w:rPr>
          <w:rFonts w:asciiTheme="minorEastAsia" w:eastAsiaTheme="minorEastAsia" w:hAnsiTheme="minorEastAsia" w:cs="宋体"/>
          <w:kern w:val="0"/>
          <w:sz w:val="24"/>
        </w:rPr>
      </w:pPr>
      <w:bookmarkStart w:id="74" w:name="_Toc193449030"/>
      <w:r>
        <w:rPr>
          <w:rFonts w:asciiTheme="minorEastAsia" w:eastAsiaTheme="minorEastAsia" w:hAnsiTheme="minorEastAsia" w:cs="宋体"/>
          <w:kern w:val="0"/>
          <w:sz w:val="24"/>
        </w:rPr>
        <w:t>4.2</w:t>
      </w:r>
      <w:r>
        <w:rPr>
          <w:rFonts w:asciiTheme="minorEastAsia" w:eastAsiaTheme="minorEastAsia" w:hAnsiTheme="minorEastAsia" w:cs="宋体" w:hint="eastAsia"/>
          <w:kern w:val="0"/>
          <w:sz w:val="24"/>
        </w:rPr>
        <w:t>评委回避性检查；</w:t>
      </w:r>
      <w:bookmarkEnd w:id="74"/>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4.3</w:t>
      </w:r>
      <w:r>
        <w:rPr>
          <w:rFonts w:asciiTheme="minorEastAsia" w:eastAsiaTheme="minorEastAsia" w:hAnsiTheme="minorEastAsia" w:cs="宋体" w:hint="eastAsia"/>
          <w:kern w:val="0"/>
          <w:sz w:val="24"/>
        </w:rPr>
        <w:t>招标人代表介绍招标文件、开标情况；</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4.4</w:t>
      </w:r>
      <w:r>
        <w:rPr>
          <w:rFonts w:asciiTheme="minorEastAsia" w:eastAsiaTheme="minorEastAsia" w:hAnsiTheme="minorEastAsia" w:cs="宋体" w:hint="eastAsia"/>
          <w:kern w:val="0"/>
          <w:sz w:val="24"/>
        </w:rPr>
        <w:t>招标人人员宣布评标纪律；</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4.5</w:t>
      </w:r>
      <w:r>
        <w:rPr>
          <w:rFonts w:asciiTheme="minorEastAsia" w:eastAsiaTheme="minorEastAsia" w:hAnsiTheme="minorEastAsia" w:cs="宋体" w:hint="eastAsia"/>
          <w:kern w:val="0"/>
          <w:sz w:val="24"/>
        </w:rPr>
        <w:t>组织评标人学习评标标准和方法；</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4.6</w:t>
      </w:r>
      <w:r>
        <w:rPr>
          <w:rFonts w:asciiTheme="minorEastAsia" w:eastAsiaTheme="minorEastAsia" w:hAnsiTheme="minorEastAsia" w:cs="宋体" w:hint="eastAsia"/>
          <w:kern w:val="0"/>
          <w:sz w:val="24"/>
        </w:rPr>
        <w:t>初步审查即评标委员会对投标文件进行符合性和响应性评定（含资格审查）；</w:t>
      </w:r>
    </w:p>
    <w:p w:rsidR="00BA515D" w:rsidRDefault="00B86764" w:rsidP="009952E3">
      <w:pPr>
        <w:spacing w:line="360" w:lineRule="auto"/>
        <w:ind w:firstLineChars="200" w:firstLine="480"/>
        <w:rPr>
          <w:rFonts w:asciiTheme="minorEastAsia" w:eastAsiaTheme="minorEastAsia" w:hAnsiTheme="minorEastAsia" w:cs="宋体"/>
          <w:kern w:val="0"/>
          <w:sz w:val="24"/>
        </w:rPr>
      </w:pPr>
      <w:bookmarkStart w:id="75" w:name="_Toc193449031"/>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7评标详细评审即评标委员会对有效投标文件进行详细审查；</w:t>
      </w:r>
      <w:bookmarkEnd w:id="75"/>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8评标委员会各成员依据评分标准对所有有效投标文件独立评分；在此基础上，评委会依据招标文件确定的评标标准与方法确定中标候选人推荐顺序；</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9在评标委员会三分之二以上成员同意下，通过评标报告，报送招标人。</w:t>
      </w:r>
    </w:p>
    <w:p w:rsidR="00BA515D" w:rsidRDefault="00B86764" w:rsidP="009952E3">
      <w:pPr>
        <w:spacing w:line="360" w:lineRule="auto"/>
        <w:ind w:firstLineChars="200" w:firstLine="480"/>
        <w:jc w:val="left"/>
        <w:rPr>
          <w:rFonts w:asciiTheme="minorEastAsia" w:eastAsiaTheme="minorEastAsia" w:hAnsiTheme="minorEastAsia" w:cs="宋体"/>
          <w:kern w:val="0"/>
          <w:sz w:val="24"/>
        </w:rPr>
      </w:pPr>
      <w:bookmarkStart w:id="76" w:name="_Toc193449032"/>
      <w:bookmarkStart w:id="77" w:name="_Toc376251573"/>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．评标内容和办法</w:t>
      </w:r>
      <w:bookmarkEnd w:id="76"/>
      <w:bookmarkEnd w:id="77"/>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5.1</w:t>
      </w:r>
      <w:r>
        <w:rPr>
          <w:rFonts w:asciiTheme="minorEastAsia" w:eastAsiaTheme="minorEastAsia" w:hAnsiTheme="minorEastAsia" w:cs="宋体" w:hint="eastAsia"/>
          <w:kern w:val="0"/>
          <w:sz w:val="24"/>
        </w:rPr>
        <w:t>实质响应性审查，下列情况之一属于重大偏差：</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(1)投标人资格条件不符合国家有关规定或招标文件要求的；或</w:t>
      </w:r>
      <w:r>
        <w:rPr>
          <w:rFonts w:asciiTheme="minorEastAsia" w:eastAsiaTheme="minorEastAsia" w:hAnsiTheme="minorEastAsia" w:cs="宋体"/>
          <w:kern w:val="0"/>
          <w:sz w:val="24"/>
        </w:rPr>
        <w:t>不符合第</w:t>
      </w:r>
      <w:r>
        <w:rPr>
          <w:rFonts w:asciiTheme="minorEastAsia" w:eastAsiaTheme="minorEastAsia" w:hAnsiTheme="minorEastAsia" w:cs="宋体" w:hint="eastAsia"/>
          <w:kern w:val="0"/>
          <w:sz w:val="24"/>
        </w:rPr>
        <w:t>二</w:t>
      </w:r>
      <w:r>
        <w:rPr>
          <w:rFonts w:asciiTheme="minorEastAsia" w:eastAsiaTheme="minorEastAsia" w:hAnsiTheme="minorEastAsia" w:cs="宋体"/>
          <w:kern w:val="0"/>
          <w:sz w:val="24"/>
        </w:rPr>
        <w:t>章“投标人须知”第1.4项的规定；</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(2)投标文件</w:t>
      </w:r>
      <w:r>
        <w:rPr>
          <w:rFonts w:asciiTheme="minorEastAsia" w:eastAsiaTheme="minorEastAsia" w:hAnsiTheme="minorEastAsia" w:cs="宋体"/>
          <w:kern w:val="0"/>
          <w:sz w:val="24"/>
        </w:rPr>
        <w:t>未按招标文件要求</w:t>
      </w:r>
      <w:r>
        <w:rPr>
          <w:rFonts w:asciiTheme="minorEastAsia" w:eastAsiaTheme="minorEastAsia" w:hAnsiTheme="minorEastAsia" w:cs="宋体" w:hint="eastAsia"/>
          <w:kern w:val="0"/>
          <w:sz w:val="24"/>
        </w:rPr>
        <w:t>签字和盖章的；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(3)投标联合体没有提交共同投标协议；</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4</w:t>
      </w:r>
      <w:r>
        <w:rPr>
          <w:rFonts w:asciiTheme="minorEastAsia" w:eastAsiaTheme="minorEastAsia" w:hAnsiTheme="minorEastAsia" w:cs="宋体" w:hint="eastAsia"/>
          <w:kern w:val="0"/>
          <w:sz w:val="24"/>
        </w:rPr>
        <w:t>)未按招标文件规定的格式填写，内容不全，未响应招标文件的实质性要求和条件的，经评标委员会评审未通过的；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5</w:t>
      </w:r>
      <w:r>
        <w:rPr>
          <w:rFonts w:asciiTheme="minorEastAsia" w:eastAsiaTheme="minorEastAsia" w:hAnsiTheme="minorEastAsia" w:cs="宋体" w:hint="eastAsia"/>
          <w:kern w:val="0"/>
          <w:sz w:val="24"/>
        </w:rPr>
        <w:t>)投标人资格条件不符合国家有关规定或招标文件要求的；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6</w:t>
      </w:r>
      <w:r>
        <w:rPr>
          <w:rFonts w:asciiTheme="minorEastAsia" w:eastAsiaTheme="minorEastAsia" w:hAnsiTheme="minorEastAsia" w:cs="宋体" w:hint="eastAsia"/>
          <w:kern w:val="0"/>
          <w:sz w:val="24"/>
        </w:rPr>
        <w:t>)同一投标人提交两个以上不同的投标文件或者投标报价，但招标文件规定提交备选投标的除外；</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7</w:t>
      </w:r>
      <w:r>
        <w:rPr>
          <w:rFonts w:asciiTheme="minorEastAsia" w:eastAsiaTheme="minorEastAsia" w:hAnsiTheme="minorEastAsia" w:cs="宋体" w:hint="eastAsia"/>
          <w:kern w:val="0"/>
          <w:sz w:val="24"/>
        </w:rPr>
        <w:t>)投标人有串通投标、弄虚作假、行贿等违法行为；</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)不同投标人的投标文件以及投标文件制作过程出现了评标委员会认为不应当雷同的情况的；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9</w:t>
      </w:r>
      <w:r>
        <w:rPr>
          <w:rFonts w:asciiTheme="minorEastAsia" w:eastAsiaTheme="minorEastAsia" w:hAnsiTheme="minorEastAsia" w:cs="宋体" w:hint="eastAsia"/>
          <w:kern w:val="0"/>
          <w:sz w:val="24"/>
        </w:rPr>
        <w:t>)</w:t>
      </w:r>
      <w:r>
        <w:rPr>
          <w:rFonts w:hint="eastAsia"/>
        </w:rPr>
        <w:t xml:space="preserve"> </w:t>
      </w:r>
      <w:r>
        <w:rPr>
          <w:rFonts w:asciiTheme="minorEastAsia" w:eastAsiaTheme="minorEastAsia" w:hAnsiTheme="minorEastAsia" w:cs="宋体" w:hint="eastAsia"/>
          <w:kern w:val="0"/>
          <w:sz w:val="24"/>
        </w:rPr>
        <w:t>评标委员会认定投标报价明显不合理，有可能影响服务质量和不能诚信履约的；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0</w:t>
      </w:r>
      <w:r>
        <w:rPr>
          <w:rFonts w:asciiTheme="minorEastAsia" w:eastAsiaTheme="minorEastAsia" w:hAnsiTheme="minorEastAsia" w:cs="宋体" w:hint="eastAsia"/>
          <w:kern w:val="0"/>
          <w:sz w:val="24"/>
        </w:rPr>
        <w:t>)明显不符合服务规范、服务要求的；</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1</w:t>
      </w:r>
      <w:r>
        <w:rPr>
          <w:rFonts w:asciiTheme="minorEastAsia" w:eastAsiaTheme="minorEastAsia" w:hAnsiTheme="minorEastAsia" w:cs="宋体" w:hint="eastAsia"/>
          <w:kern w:val="0"/>
          <w:sz w:val="24"/>
        </w:rPr>
        <w:t>)法律法规规定的其他应当否决投标的情形、招标文件规定或评标委员会讨论</w:t>
      </w:r>
      <w:r>
        <w:rPr>
          <w:rFonts w:asciiTheme="minorEastAsia" w:eastAsiaTheme="minorEastAsia" w:hAnsiTheme="minorEastAsia" w:cs="宋体" w:hint="eastAsia"/>
          <w:kern w:val="0"/>
          <w:sz w:val="24"/>
        </w:rPr>
        <w:lastRenderedPageBreak/>
        <w:t>通过确定为废标</w:t>
      </w:r>
      <w:r>
        <w:rPr>
          <w:rFonts w:ascii="宋体" w:hAnsi="宋体" w:cs="宋体" w:hint="eastAsia"/>
          <w:kern w:val="0"/>
          <w:sz w:val="24"/>
        </w:rPr>
        <w:t>的情形。</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（1</w:t>
      </w:r>
      <w:r>
        <w:rPr>
          <w:rFonts w:asciiTheme="minorEastAsia" w:eastAsiaTheme="minorEastAsia" w:hAnsiTheme="minorEastAsia" w:cs="宋体"/>
          <w:kern w:val="0"/>
          <w:sz w:val="24"/>
        </w:rPr>
        <w:t>2</w:t>
      </w:r>
      <w:r>
        <w:rPr>
          <w:rFonts w:asciiTheme="minorEastAsia" w:eastAsiaTheme="minorEastAsia" w:hAnsiTheme="minorEastAsia" w:cs="宋体" w:hint="eastAsia"/>
          <w:kern w:val="0"/>
          <w:sz w:val="24"/>
        </w:rPr>
        <w:t>）</w:t>
      </w:r>
      <w:r>
        <w:rPr>
          <w:rFonts w:asciiTheme="minorEastAsia" w:eastAsiaTheme="minorEastAsia" w:hAnsiTheme="minorEastAsia" w:cs="宋体"/>
          <w:kern w:val="0"/>
          <w:sz w:val="24"/>
        </w:rPr>
        <w:t>投标报价有算术错误及其他错误的，评标委员会按以下原则要求投标人对投标报价进行修正，并要求投标人书面澄清确认。投标人拒不澄清确认的，评标委员会应当否决其投标：</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1)投标文件中的大写金额与小写金额不一致的，以大写金额为准；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2)总价金额与单价金额不一致的，以单价金额为准，但单价金额小数点有明显错误的除外。</w:t>
      </w:r>
    </w:p>
    <w:p w:rsidR="00BA515D" w:rsidRDefault="00B86764" w:rsidP="009952E3">
      <w:pPr>
        <w:spacing w:line="360" w:lineRule="auto"/>
        <w:ind w:firstLineChars="200" w:firstLine="480"/>
        <w:rPr>
          <w:rFonts w:ascii="宋体" w:cs="宋体"/>
          <w:kern w:val="0"/>
          <w:sz w:val="24"/>
        </w:rPr>
      </w:pPr>
      <w:r>
        <w:rPr>
          <w:rFonts w:ascii="宋体" w:hAnsi="宋体" w:cs="宋体" w:hint="eastAsia"/>
          <w:kern w:val="0"/>
          <w:sz w:val="24"/>
        </w:rPr>
        <w:t>投标文件有上述情形之一的，视为未对招标文件做出实质性响应，作废标处理。</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kern w:val="0"/>
          <w:sz w:val="24"/>
        </w:rPr>
        <w:t>5.2</w:t>
      </w:r>
      <w:r>
        <w:rPr>
          <w:rFonts w:asciiTheme="minorEastAsia" w:eastAsiaTheme="minorEastAsia" w:hAnsiTheme="minorEastAsia" w:cs="宋体" w:hint="eastAsia"/>
          <w:kern w:val="0"/>
          <w:sz w:val="24"/>
        </w:rPr>
        <w:t>详细评审</w:t>
      </w:r>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评标委员会按评标办法规定的详细评审标准进行打分，并计算出综合得分。</w:t>
      </w:r>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5.3</w:t>
      </w:r>
      <w:r>
        <w:rPr>
          <w:rFonts w:asciiTheme="minorEastAsia" w:eastAsiaTheme="minorEastAsia" w:hAnsiTheme="minorEastAsia" w:hint="eastAsia"/>
          <w:sz w:val="24"/>
        </w:rPr>
        <w:t>评标得分</w:t>
      </w:r>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评委对各投标人进行独立评分并签署姓名。</w:t>
      </w:r>
    </w:p>
    <w:p w:rsidR="00BA515D" w:rsidRDefault="00B86764" w:rsidP="009952E3">
      <w:pPr>
        <w:spacing w:line="360" w:lineRule="auto"/>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服务方案得分各评分点得分应当取所有评委评分的算术平均值为最终得分。</w:t>
      </w:r>
    </w:p>
    <w:p w:rsidR="00BA515D" w:rsidRDefault="00B86764" w:rsidP="009952E3">
      <w:pPr>
        <w:spacing w:line="360" w:lineRule="auto"/>
        <w:ind w:firstLineChars="200" w:firstLine="480"/>
        <w:rPr>
          <w:rFonts w:asciiTheme="minorEastAsia" w:eastAsiaTheme="minorEastAsia" w:hAnsiTheme="minorEastAsia"/>
          <w:sz w:val="24"/>
        </w:rPr>
      </w:pPr>
      <w:bookmarkStart w:id="78" w:name="_Toc193449033"/>
      <w:r>
        <w:rPr>
          <w:rFonts w:asciiTheme="minorEastAsia" w:eastAsiaTheme="minorEastAsia" w:hAnsiTheme="minorEastAsia"/>
          <w:sz w:val="24"/>
        </w:rPr>
        <w:t>5.4</w:t>
      </w:r>
      <w:r>
        <w:rPr>
          <w:rFonts w:asciiTheme="minorEastAsia" w:eastAsiaTheme="minorEastAsia" w:hAnsiTheme="minorEastAsia" w:hint="eastAsia"/>
          <w:sz w:val="24"/>
        </w:rPr>
        <w:t>评标报告</w:t>
      </w:r>
      <w:bookmarkEnd w:id="78"/>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评委会在评标得分由高到低的排序基础上，推荐得分最高的投标单位为第一中标候选人，得分第二的为第二中标候选人。评标报告在获得</w:t>
      </w:r>
      <w:r>
        <w:rPr>
          <w:rFonts w:asciiTheme="minorEastAsia" w:eastAsiaTheme="minorEastAsia" w:hAnsiTheme="minorEastAsia"/>
          <w:sz w:val="24"/>
        </w:rPr>
        <w:t>2/3</w:t>
      </w:r>
      <w:r>
        <w:rPr>
          <w:rFonts w:asciiTheme="minorEastAsia" w:eastAsiaTheme="minorEastAsia" w:hAnsiTheme="minorEastAsia" w:hint="eastAsia"/>
          <w:sz w:val="24"/>
        </w:rPr>
        <w:t>以上评委同意通过的情况下生效。各评委在评标报告上签名确认。</w:t>
      </w:r>
    </w:p>
    <w:p w:rsidR="00BA515D" w:rsidRDefault="00B86764" w:rsidP="009952E3">
      <w:pPr>
        <w:spacing w:line="360" w:lineRule="auto"/>
        <w:ind w:firstLineChars="200" w:firstLine="480"/>
        <w:jc w:val="left"/>
        <w:rPr>
          <w:rFonts w:asciiTheme="minorEastAsia" w:eastAsiaTheme="minorEastAsia" w:hAnsiTheme="minorEastAsia" w:cs="宋体"/>
          <w:kern w:val="0"/>
          <w:sz w:val="24"/>
        </w:rPr>
      </w:pPr>
      <w:bookmarkStart w:id="79" w:name="_Toc376251574"/>
      <w:bookmarkStart w:id="80" w:name="_Toc193449034"/>
      <w:r>
        <w:rPr>
          <w:rFonts w:asciiTheme="minorEastAsia" w:eastAsiaTheme="minorEastAsia" w:hAnsiTheme="minorEastAsia" w:cs="宋体"/>
          <w:kern w:val="0"/>
          <w:sz w:val="24"/>
        </w:rPr>
        <w:t>6</w:t>
      </w:r>
      <w:r>
        <w:rPr>
          <w:rFonts w:asciiTheme="minorEastAsia" w:eastAsiaTheme="minorEastAsia" w:hAnsiTheme="minorEastAsia" w:cs="宋体" w:hint="eastAsia"/>
          <w:kern w:val="0"/>
          <w:sz w:val="24"/>
        </w:rPr>
        <w:t>．标底编制、评标过程保密</w:t>
      </w:r>
      <w:bookmarkEnd w:id="79"/>
      <w:bookmarkEnd w:id="80"/>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6.1</w:t>
      </w:r>
      <w:r>
        <w:rPr>
          <w:rFonts w:asciiTheme="minorEastAsia" w:eastAsiaTheme="minorEastAsia" w:hAnsiTheme="minorEastAsia" w:hint="eastAsia"/>
          <w:sz w:val="24"/>
        </w:rPr>
        <w:t>自开标起直至中标签约，凡与评标有关的资料以及评委会评议的情况，均不得泄露。</w:t>
      </w:r>
    </w:p>
    <w:p w:rsidR="00BA515D" w:rsidRDefault="00B86764" w:rsidP="009952E3">
      <w:pPr>
        <w:spacing w:line="360" w:lineRule="auto"/>
        <w:ind w:firstLineChars="200" w:firstLine="480"/>
        <w:rPr>
          <w:rFonts w:asciiTheme="minorEastAsia" w:eastAsiaTheme="minorEastAsia" w:hAnsiTheme="minorEastAsia"/>
          <w:sz w:val="24"/>
        </w:rPr>
      </w:pPr>
      <w:bookmarkStart w:id="81" w:name="_Toc193449035"/>
      <w:r>
        <w:rPr>
          <w:rFonts w:asciiTheme="minorEastAsia" w:eastAsiaTheme="minorEastAsia" w:hAnsiTheme="minorEastAsia"/>
          <w:sz w:val="24"/>
        </w:rPr>
        <w:t>6.2</w:t>
      </w:r>
      <w:r>
        <w:rPr>
          <w:rFonts w:asciiTheme="minorEastAsia" w:eastAsiaTheme="minorEastAsia" w:hAnsiTheme="minorEastAsia" w:hint="eastAsia"/>
          <w:sz w:val="24"/>
        </w:rPr>
        <w:t>任何投标人不得对评标人员施加影响，否则取消其参加进一步评选的资格</w:t>
      </w:r>
      <w:bookmarkEnd w:id="81"/>
      <w:r>
        <w:rPr>
          <w:rFonts w:asciiTheme="minorEastAsia" w:eastAsiaTheme="minorEastAsia" w:hAnsiTheme="minorEastAsia" w:hint="eastAsia"/>
          <w:sz w:val="24"/>
        </w:rPr>
        <w:t>。</w:t>
      </w:r>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6.3</w:t>
      </w:r>
      <w:r>
        <w:rPr>
          <w:rFonts w:asciiTheme="minorEastAsia" w:eastAsiaTheme="minorEastAsia" w:hAnsiTheme="minorEastAsia" w:hint="eastAsia"/>
          <w:sz w:val="24"/>
        </w:rPr>
        <w:t>开标直到定标过程中的所有文字材料（含草稿）不得带出评标场所，由专人保管及处理。</w:t>
      </w:r>
    </w:p>
    <w:p w:rsidR="00BA515D" w:rsidRDefault="00B86764" w:rsidP="009952E3">
      <w:pPr>
        <w:spacing w:line="360" w:lineRule="auto"/>
        <w:ind w:firstLineChars="200" w:firstLine="480"/>
        <w:jc w:val="left"/>
        <w:rPr>
          <w:rFonts w:asciiTheme="minorEastAsia" w:eastAsiaTheme="minorEastAsia" w:hAnsiTheme="minorEastAsia" w:cs="宋体"/>
          <w:kern w:val="0"/>
          <w:sz w:val="24"/>
        </w:rPr>
      </w:pPr>
      <w:bookmarkStart w:id="82" w:name="_Toc376251575"/>
      <w:bookmarkStart w:id="83" w:name="_Toc193449036"/>
      <w:r>
        <w:rPr>
          <w:rFonts w:asciiTheme="minorEastAsia" w:eastAsiaTheme="minorEastAsia" w:hAnsiTheme="minorEastAsia" w:cs="宋体"/>
          <w:kern w:val="0"/>
          <w:sz w:val="24"/>
        </w:rPr>
        <w:t>7</w:t>
      </w:r>
      <w:r>
        <w:rPr>
          <w:rFonts w:asciiTheme="minorEastAsia" w:eastAsiaTheme="minorEastAsia" w:hAnsiTheme="minorEastAsia" w:cs="宋体" w:hint="eastAsia"/>
          <w:kern w:val="0"/>
          <w:sz w:val="24"/>
        </w:rPr>
        <w:t>．招标、评标纪律</w:t>
      </w:r>
      <w:bookmarkEnd w:id="82"/>
      <w:bookmarkEnd w:id="83"/>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1投标人不得弄虚作假，不得串通投标，损害招标人或其他投标人的利益，不得对招标人、招标代理机构、评委等施加影响，导致影响招标的公正性。中标后无正当理由，不得拒绝签订合同或擅自改变招标文件内容签订合同；</w:t>
      </w:r>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2开标直至签约过程中的所有文字材料（含草稿）不得带出评标现场，由专人</w:t>
      </w:r>
      <w:r>
        <w:rPr>
          <w:rFonts w:asciiTheme="minorEastAsia" w:eastAsiaTheme="minorEastAsia" w:hAnsiTheme="minorEastAsia" w:hint="eastAsia"/>
          <w:sz w:val="24"/>
        </w:rPr>
        <w:lastRenderedPageBreak/>
        <w:t>保管及处理。</w:t>
      </w:r>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7.3</w:t>
      </w:r>
      <w:r>
        <w:rPr>
          <w:rFonts w:asciiTheme="minorEastAsia" w:eastAsiaTheme="minorEastAsia" w:hAnsiTheme="minorEastAsia" w:cs="宋体" w:hint="eastAsia"/>
          <w:kern w:val="0"/>
          <w:sz w:val="24"/>
        </w:rPr>
        <w:t>评标委员会各成员</w:t>
      </w:r>
      <w:r>
        <w:rPr>
          <w:rFonts w:asciiTheme="minorEastAsia" w:eastAsiaTheme="minorEastAsia" w:hAnsiTheme="minorEastAsia" w:hint="eastAsia"/>
          <w:sz w:val="24"/>
        </w:rPr>
        <w:t>独立开展工作，原则上不得相互交流，在工作以外的时间不得谈论与编标、评标有关的话题，不得有任何为投标人说情、贿赂等影响公正评标的行为。招标结束后，编标、评标工作情况不得向外界泄露。</w:t>
      </w:r>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7.4</w:t>
      </w:r>
      <w:r>
        <w:rPr>
          <w:rFonts w:asciiTheme="minorEastAsia" w:eastAsiaTheme="minorEastAsia" w:hAnsiTheme="minorEastAsia" w:hint="eastAsia"/>
          <w:sz w:val="24"/>
        </w:rPr>
        <w:t>编标、评委及工作人员违反以上纪律的，一经发现，将建议有关部门取消违规人员编标、评标资格和相关人员的工作；投标人违反以上纪律的，取消投标人的投标或参加评审的资格。情节严重构成违纪的，报有关部门追究其相应的法律责任，构成犯罪的，移交司法机关处理。</w:t>
      </w:r>
    </w:p>
    <w:p w:rsidR="00BA515D" w:rsidRDefault="00B86764" w:rsidP="009952E3">
      <w:pPr>
        <w:spacing w:line="360" w:lineRule="auto"/>
        <w:ind w:firstLineChars="200" w:firstLine="480"/>
        <w:jc w:val="left"/>
        <w:rPr>
          <w:rFonts w:asciiTheme="minorEastAsia" w:eastAsiaTheme="minorEastAsia" w:hAnsiTheme="minorEastAsia" w:cs="宋体"/>
          <w:kern w:val="0"/>
          <w:sz w:val="24"/>
        </w:rPr>
      </w:pPr>
      <w:bookmarkStart w:id="84" w:name="_Toc193449037"/>
      <w:bookmarkStart w:id="85" w:name="_Toc376251576"/>
      <w:r>
        <w:rPr>
          <w:rFonts w:asciiTheme="minorEastAsia" w:eastAsiaTheme="minorEastAsia" w:hAnsiTheme="minorEastAsia" w:cs="宋体"/>
          <w:kern w:val="0"/>
          <w:sz w:val="24"/>
        </w:rPr>
        <w:t>8</w:t>
      </w:r>
      <w:r>
        <w:rPr>
          <w:rFonts w:asciiTheme="minorEastAsia" w:eastAsiaTheme="minorEastAsia" w:hAnsiTheme="minorEastAsia" w:cs="宋体" w:hint="eastAsia"/>
          <w:kern w:val="0"/>
          <w:sz w:val="24"/>
        </w:rPr>
        <w:t>．评标公示及举报电话</w:t>
      </w:r>
      <w:bookmarkEnd w:id="84"/>
      <w:bookmarkEnd w:id="85"/>
    </w:p>
    <w:p w:rsidR="00BA515D" w:rsidRDefault="00B86764" w:rsidP="009952E3">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8.1</w:t>
      </w:r>
      <w:r>
        <w:rPr>
          <w:rFonts w:asciiTheme="minorEastAsia" w:eastAsiaTheme="minorEastAsia" w:hAnsiTheme="minorEastAsia" w:hint="eastAsia"/>
          <w:sz w:val="24"/>
        </w:rPr>
        <w:t>评标活动结束后，招标人将在相关媒体上进行中标人公示，公示期为</w:t>
      </w:r>
      <w:r>
        <w:rPr>
          <w:rFonts w:asciiTheme="minorEastAsia" w:eastAsiaTheme="minorEastAsia" w:hAnsiTheme="minorEastAsia"/>
          <w:sz w:val="24"/>
        </w:rPr>
        <w:t>3</w:t>
      </w:r>
      <w:r>
        <w:rPr>
          <w:rFonts w:asciiTheme="minorEastAsia" w:eastAsiaTheme="minorEastAsia" w:hAnsiTheme="minorEastAsia" w:hint="eastAsia"/>
          <w:sz w:val="24"/>
        </w:rPr>
        <w:t>日。</w:t>
      </w:r>
    </w:p>
    <w:p w:rsidR="00BA515D" w:rsidRDefault="00B86764" w:rsidP="009952E3">
      <w:pPr>
        <w:spacing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sz w:val="24"/>
        </w:rPr>
        <w:t>8.2</w:t>
      </w:r>
      <w:r>
        <w:rPr>
          <w:rFonts w:asciiTheme="minorEastAsia" w:eastAsiaTheme="minorEastAsia" w:hAnsiTheme="minorEastAsia" w:cs="宋体" w:hint="eastAsia"/>
          <w:kern w:val="0"/>
          <w:sz w:val="24"/>
        </w:rPr>
        <w:t>投标人如认为本项目有违公开、公平、公证原则，可向招标人反映。</w:t>
      </w:r>
    </w:p>
    <w:p w:rsidR="00BA515D" w:rsidRDefault="00BA515D" w:rsidP="009952E3">
      <w:pPr>
        <w:spacing w:line="360" w:lineRule="auto"/>
        <w:ind w:firstLineChars="200" w:firstLine="480"/>
        <w:rPr>
          <w:rFonts w:asciiTheme="minorEastAsia" w:eastAsiaTheme="minorEastAsia" w:hAnsiTheme="minorEastAsia" w:cs="宋体"/>
          <w:kern w:val="0"/>
          <w:sz w:val="24"/>
        </w:rPr>
      </w:pPr>
    </w:p>
    <w:p w:rsidR="00BA515D" w:rsidRDefault="00BA515D" w:rsidP="009952E3">
      <w:pPr>
        <w:spacing w:line="360" w:lineRule="auto"/>
        <w:ind w:firstLineChars="200" w:firstLine="480"/>
        <w:rPr>
          <w:rFonts w:asciiTheme="minorEastAsia" w:eastAsiaTheme="minorEastAsia" w:hAnsiTheme="minorEastAsia" w:cs="宋体"/>
          <w:kern w:val="0"/>
          <w:sz w:val="24"/>
        </w:rPr>
      </w:pPr>
    </w:p>
    <w:p w:rsidR="00BA515D" w:rsidRDefault="00BA515D" w:rsidP="009952E3">
      <w:pPr>
        <w:spacing w:line="360" w:lineRule="auto"/>
        <w:ind w:firstLineChars="200" w:firstLine="480"/>
        <w:rPr>
          <w:rFonts w:asciiTheme="minorEastAsia" w:eastAsiaTheme="minorEastAsia" w:hAnsiTheme="minorEastAsia" w:cs="宋体"/>
          <w:kern w:val="0"/>
          <w:sz w:val="24"/>
        </w:rPr>
      </w:pPr>
    </w:p>
    <w:p w:rsidR="00BA515D" w:rsidRDefault="00BA515D" w:rsidP="009952E3">
      <w:pPr>
        <w:spacing w:line="360" w:lineRule="auto"/>
        <w:ind w:firstLineChars="200" w:firstLine="480"/>
        <w:rPr>
          <w:rFonts w:asciiTheme="minorEastAsia" w:eastAsiaTheme="minorEastAsia" w:hAnsiTheme="minorEastAsia" w:cs="宋体"/>
          <w:kern w:val="0"/>
          <w:sz w:val="24"/>
        </w:rPr>
      </w:pPr>
    </w:p>
    <w:p w:rsidR="00BA515D" w:rsidRDefault="00BA515D" w:rsidP="009952E3">
      <w:pPr>
        <w:spacing w:line="360" w:lineRule="auto"/>
        <w:ind w:firstLineChars="200" w:firstLine="480"/>
        <w:rPr>
          <w:rFonts w:asciiTheme="minorEastAsia" w:eastAsiaTheme="minorEastAsia" w:hAnsiTheme="minorEastAsia" w:cs="宋体"/>
          <w:kern w:val="0"/>
          <w:sz w:val="24"/>
        </w:rPr>
      </w:pPr>
    </w:p>
    <w:p w:rsidR="00BA515D" w:rsidRDefault="00BA515D" w:rsidP="009952E3">
      <w:pPr>
        <w:spacing w:line="360" w:lineRule="auto"/>
        <w:ind w:firstLineChars="200" w:firstLine="480"/>
        <w:rPr>
          <w:rFonts w:asciiTheme="minorEastAsia" w:eastAsiaTheme="minorEastAsia" w:hAnsiTheme="minorEastAsia" w:cs="宋体"/>
          <w:kern w:val="0"/>
          <w:sz w:val="24"/>
        </w:rPr>
      </w:pPr>
    </w:p>
    <w:p w:rsidR="00AE5FA9" w:rsidRDefault="00AE5FA9">
      <w:pPr>
        <w:widowControl/>
        <w:jc w:val="left"/>
        <w:rPr>
          <w:rFonts w:asciiTheme="minorEastAsia" w:eastAsiaTheme="minorEastAsia" w:hAnsiTheme="minorEastAsia" w:cs="宋体"/>
          <w:kern w:val="0"/>
          <w:sz w:val="24"/>
        </w:rPr>
      </w:pPr>
      <w:r>
        <w:rPr>
          <w:rFonts w:asciiTheme="minorEastAsia" w:eastAsiaTheme="minorEastAsia" w:hAnsiTheme="minorEastAsia" w:cs="宋体"/>
          <w:kern w:val="0"/>
          <w:sz w:val="24"/>
        </w:rPr>
        <w:br w:type="page"/>
      </w:r>
    </w:p>
    <w:p w:rsidR="00BA515D" w:rsidRDefault="00BA515D" w:rsidP="00D770EA">
      <w:pPr>
        <w:spacing w:line="360" w:lineRule="auto"/>
        <w:rPr>
          <w:rFonts w:asciiTheme="minorEastAsia" w:eastAsiaTheme="minorEastAsia" w:hAnsiTheme="minorEastAsia" w:cs="宋体"/>
          <w:kern w:val="0"/>
          <w:sz w:val="24"/>
        </w:rPr>
      </w:pPr>
    </w:p>
    <w:p w:rsidR="00BA515D" w:rsidRPr="00D770EA" w:rsidRDefault="00B86764" w:rsidP="00D770EA">
      <w:pPr>
        <w:pStyle w:val="1"/>
        <w:spacing w:line="360" w:lineRule="auto"/>
        <w:rPr>
          <w:rFonts w:ascii="宋体" w:hAnsi="宋体"/>
          <w:bCs w:val="0"/>
          <w:kern w:val="2"/>
          <w:sz w:val="32"/>
          <w:szCs w:val="32"/>
          <w:shd w:val="clear" w:color="auto" w:fill="FFFFFF" w:themeFill="background1"/>
        </w:rPr>
      </w:pPr>
      <w:r w:rsidRPr="00A5268C">
        <w:rPr>
          <w:rFonts w:ascii="宋体" w:hAnsi="宋体" w:hint="eastAsia"/>
          <w:bCs w:val="0"/>
          <w:kern w:val="2"/>
          <w:sz w:val="32"/>
          <w:szCs w:val="32"/>
          <w:shd w:val="clear" w:color="auto" w:fill="FFFFFF" w:themeFill="background1"/>
        </w:rPr>
        <w:t>第四章  合同条款及格式</w:t>
      </w:r>
    </w:p>
    <w:p w:rsidR="00BA515D" w:rsidRDefault="00BA515D" w:rsidP="009952E3">
      <w:pPr>
        <w:spacing w:line="360" w:lineRule="auto"/>
        <w:rPr>
          <w:rFonts w:ascii="宋体" w:hAnsi="宋体"/>
          <w:b/>
          <w:sz w:val="28"/>
          <w:szCs w:val="28"/>
        </w:rPr>
      </w:pPr>
    </w:p>
    <w:p w:rsidR="00BA515D" w:rsidRDefault="00BA515D" w:rsidP="009952E3">
      <w:pPr>
        <w:spacing w:line="360" w:lineRule="auto"/>
        <w:rPr>
          <w:rFonts w:ascii="宋体" w:hAnsi="宋体"/>
          <w:b/>
          <w:bCs/>
          <w:sz w:val="28"/>
          <w:szCs w:val="28"/>
        </w:rPr>
      </w:pPr>
    </w:p>
    <w:p w:rsidR="00BA515D" w:rsidRDefault="00BA515D" w:rsidP="009952E3">
      <w:pPr>
        <w:spacing w:line="360" w:lineRule="auto"/>
        <w:jc w:val="center"/>
        <w:rPr>
          <w:rFonts w:ascii="宋体" w:hAnsi="宋体"/>
          <w:b/>
          <w:bCs/>
          <w:sz w:val="48"/>
          <w:szCs w:val="48"/>
        </w:rPr>
      </w:pPr>
    </w:p>
    <w:p w:rsidR="00BA515D" w:rsidRPr="00E43F17" w:rsidRDefault="00B86764" w:rsidP="009952E3">
      <w:pPr>
        <w:spacing w:line="360" w:lineRule="auto"/>
        <w:jc w:val="center"/>
        <w:rPr>
          <w:rFonts w:ascii="宋体" w:hAnsi="宋体"/>
          <w:b/>
          <w:bCs/>
          <w:sz w:val="44"/>
          <w:szCs w:val="44"/>
        </w:rPr>
      </w:pPr>
      <w:r w:rsidRPr="00E43F17">
        <w:rPr>
          <w:rStyle w:val="left1"/>
          <w:rFonts w:ascii="宋体" w:hAnsi="宋体" w:hint="eastAsia"/>
          <w:b/>
          <w:bCs/>
          <w:kern w:val="36"/>
          <w:sz w:val="44"/>
          <w:szCs w:val="44"/>
        </w:rPr>
        <w:t>招标代理合同</w:t>
      </w:r>
    </w:p>
    <w:p w:rsidR="00BA515D" w:rsidRDefault="00BA515D" w:rsidP="009952E3">
      <w:pPr>
        <w:spacing w:line="360" w:lineRule="auto"/>
        <w:jc w:val="center"/>
        <w:rPr>
          <w:rFonts w:ascii="宋体" w:hAnsi="宋体"/>
          <w:bCs/>
          <w:sz w:val="48"/>
          <w:szCs w:val="48"/>
        </w:rPr>
      </w:pPr>
    </w:p>
    <w:p w:rsidR="00BA515D" w:rsidRDefault="00BA515D" w:rsidP="009952E3">
      <w:pPr>
        <w:spacing w:line="360" w:lineRule="auto"/>
        <w:jc w:val="center"/>
        <w:rPr>
          <w:rFonts w:ascii="宋体" w:hAnsi="宋体"/>
          <w:b/>
          <w:bCs/>
          <w:sz w:val="24"/>
        </w:rPr>
      </w:pPr>
    </w:p>
    <w:p w:rsidR="00BA515D" w:rsidRDefault="00BA515D" w:rsidP="009952E3">
      <w:pPr>
        <w:spacing w:line="360" w:lineRule="auto"/>
        <w:jc w:val="center"/>
        <w:rPr>
          <w:rFonts w:ascii="宋体" w:hAnsi="宋体"/>
          <w:b/>
          <w:bCs/>
          <w:sz w:val="24"/>
        </w:rPr>
      </w:pPr>
    </w:p>
    <w:p w:rsidR="00BA515D" w:rsidRDefault="00BA515D" w:rsidP="009952E3">
      <w:pPr>
        <w:spacing w:line="360" w:lineRule="auto"/>
        <w:jc w:val="center"/>
        <w:rPr>
          <w:rFonts w:ascii="宋体" w:hAnsi="宋体"/>
          <w:b/>
          <w:bCs/>
          <w:sz w:val="24"/>
        </w:rPr>
      </w:pPr>
    </w:p>
    <w:p w:rsidR="00BA515D" w:rsidRDefault="00BA515D" w:rsidP="009952E3">
      <w:pPr>
        <w:spacing w:line="360" w:lineRule="auto"/>
        <w:jc w:val="center"/>
        <w:rPr>
          <w:rFonts w:ascii="宋体" w:hAnsi="宋体"/>
          <w:b/>
          <w:bCs/>
          <w:sz w:val="24"/>
        </w:rPr>
      </w:pPr>
    </w:p>
    <w:p w:rsidR="00BA515D" w:rsidRDefault="00B86764" w:rsidP="009952E3">
      <w:pPr>
        <w:spacing w:line="360" w:lineRule="auto"/>
        <w:ind w:firstLine="1276"/>
        <w:rPr>
          <w:rFonts w:ascii="宋体" w:hAnsi="宋体"/>
          <w:bCs/>
          <w:sz w:val="30"/>
          <w:szCs w:val="30"/>
          <w:u w:val="single"/>
        </w:rPr>
      </w:pPr>
      <w:r>
        <w:rPr>
          <w:rFonts w:ascii="宋体" w:hAnsi="宋体" w:hint="eastAsia"/>
          <w:bCs/>
          <w:sz w:val="30"/>
          <w:szCs w:val="30"/>
        </w:rPr>
        <w:t xml:space="preserve">项目名称: </w:t>
      </w:r>
      <w:r>
        <w:rPr>
          <w:rFonts w:ascii="宋体" w:hAnsi="宋体" w:hint="eastAsia"/>
          <w:bCs/>
          <w:sz w:val="30"/>
          <w:szCs w:val="30"/>
          <w:u w:val="single"/>
        </w:rPr>
        <w:t xml:space="preserve">                  </w:t>
      </w:r>
    </w:p>
    <w:p w:rsidR="00BA515D" w:rsidRDefault="00B86764" w:rsidP="009952E3">
      <w:pPr>
        <w:spacing w:line="360" w:lineRule="auto"/>
        <w:ind w:firstLine="1276"/>
        <w:rPr>
          <w:rFonts w:ascii="宋体" w:hAnsi="宋体"/>
          <w:bCs/>
          <w:sz w:val="30"/>
          <w:szCs w:val="30"/>
          <w:u w:val="single"/>
        </w:rPr>
      </w:pPr>
      <w:r>
        <w:rPr>
          <w:rFonts w:ascii="宋体" w:hAnsi="宋体" w:hint="eastAsia"/>
          <w:bCs/>
          <w:sz w:val="30"/>
          <w:szCs w:val="30"/>
        </w:rPr>
        <w:t>委 托 人:</w:t>
      </w:r>
      <w:r>
        <w:rPr>
          <w:rFonts w:ascii="宋体" w:hAnsi="宋体"/>
          <w:bCs/>
          <w:sz w:val="30"/>
          <w:szCs w:val="30"/>
        </w:rPr>
        <w:t xml:space="preserve"> </w:t>
      </w:r>
      <w:r>
        <w:rPr>
          <w:rFonts w:ascii="宋体" w:hAnsi="宋体" w:hint="eastAsia"/>
          <w:bCs/>
          <w:sz w:val="30"/>
          <w:szCs w:val="30"/>
          <w:u w:val="single"/>
        </w:rPr>
        <w:t xml:space="preserve">                  </w:t>
      </w:r>
    </w:p>
    <w:p w:rsidR="00BA515D" w:rsidRDefault="00B86764" w:rsidP="009952E3">
      <w:pPr>
        <w:spacing w:line="360" w:lineRule="auto"/>
        <w:ind w:firstLine="1276"/>
        <w:rPr>
          <w:rFonts w:ascii="宋体" w:hAnsi="宋体"/>
          <w:bCs/>
          <w:sz w:val="30"/>
          <w:szCs w:val="30"/>
          <w:u w:val="single"/>
        </w:rPr>
      </w:pPr>
      <w:r>
        <w:rPr>
          <w:rFonts w:ascii="宋体" w:hAnsi="宋体" w:hint="eastAsia"/>
          <w:bCs/>
          <w:sz w:val="30"/>
          <w:szCs w:val="30"/>
        </w:rPr>
        <w:t xml:space="preserve">代 理 人: </w:t>
      </w:r>
      <w:r>
        <w:rPr>
          <w:rFonts w:ascii="宋体" w:hAnsi="宋体" w:hint="eastAsia"/>
          <w:bCs/>
          <w:sz w:val="30"/>
          <w:szCs w:val="30"/>
          <w:u w:val="single"/>
        </w:rPr>
        <w:t xml:space="preserve">                  </w:t>
      </w:r>
    </w:p>
    <w:p w:rsidR="00BA515D" w:rsidRDefault="00BA515D" w:rsidP="009952E3">
      <w:pPr>
        <w:spacing w:line="360" w:lineRule="auto"/>
        <w:ind w:firstLine="420"/>
        <w:rPr>
          <w:rFonts w:ascii="宋体" w:hAnsi="宋体"/>
          <w:bCs/>
          <w:sz w:val="30"/>
          <w:szCs w:val="30"/>
        </w:rPr>
      </w:pPr>
    </w:p>
    <w:p w:rsidR="00BA515D" w:rsidRDefault="00BA515D" w:rsidP="009952E3">
      <w:pPr>
        <w:spacing w:line="360" w:lineRule="auto"/>
        <w:rPr>
          <w:rFonts w:ascii="宋体" w:hAnsi="宋体"/>
          <w:bCs/>
          <w:sz w:val="30"/>
          <w:szCs w:val="30"/>
        </w:rPr>
      </w:pPr>
    </w:p>
    <w:p w:rsidR="00BA515D" w:rsidRDefault="00BA515D" w:rsidP="009952E3">
      <w:pPr>
        <w:spacing w:line="360" w:lineRule="auto"/>
        <w:ind w:firstLine="420"/>
        <w:rPr>
          <w:rFonts w:ascii="宋体" w:hAnsi="宋体"/>
          <w:spacing w:val="20"/>
          <w:sz w:val="30"/>
          <w:szCs w:val="30"/>
          <w:u w:val="single"/>
        </w:rPr>
      </w:pPr>
    </w:p>
    <w:p w:rsidR="00BA515D" w:rsidRDefault="00B86764" w:rsidP="009952E3">
      <w:pPr>
        <w:pStyle w:val="aa"/>
        <w:ind w:firstLine="442"/>
        <w:jc w:val="center"/>
        <w:rPr>
          <w:rFonts w:hAnsi="宋体" w:hint="default"/>
          <w:b/>
          <w:color w:val="000000"/>
          <w:sz w:val="44"/>
          <w:szCs w:val="44"/>
        </w:rPr>
      </w:pPr>
      <w:r>
        <w:rPr>
          <w:rFonts w:hAnsi="宋体"/>
          <w:b/>
          <w:color w:val="000000"/>
          <w:sz w:val="44"/>
          <w:szCs w:val="44"/>
        </w:rPr>
        <w:t>江苏省建设工程招标投标办公室</w:t>
      </w:r>
    </w:p>
    <w:p w:rsidR="00BA515D" w:rsidRDefault="00B86764" w:rsidP="009952E3">
      <w:pPr>
        <w:tabs>
          <w:tab w:val="left" w:pos="2319"/>
          <w:tab w:val="left" w:pos="6085"/>
          <w:tab w:val="left" w:pos="9130"/>
        </w:tabs>
        <w:spacing w:before="85" w:line="360" w:lineRule="auto"/>
        <w:ind w:left="113" w:right="104" w:firstLine="480"/>
        <w:jc w:val="center"/>
        <w:rPr>
          <w:sz w:val="24"/>
        </w:rPr>
      </w:pPr>
      <w:r>
        <w:rPr>
          <w:rFonts w:ascii="宋体" w:hAnsi="宋体" w:hint="eastAsia"/>
          <w:b/>
          <w:color w:val="000000"/>
          <w:sz w:val="44"/>
          <w:szCs w:val="44"/>
        </w:rPr>
        <w:t>江苏省建设工程招标投标协会</w:t>
      </w:r>
    </w:p>
    <w:p w:rsidR="00BA515D" w:rsidRDefault="00BA515D" w:rsidP="009952E3">
      <w:pPr>
        <w:tabs>
          <w:tab w:val="left" w:pos="2319"/>
          <w:tab w:val="left" w:pos="6085"/>
          <w:tab w:val="left" w:pos="9130"/>
        </w:tabs>
        <w:spacing w:before="85" w:line="360" w:lineRule="auto"/>
        <w:ind w:left="113" w:right="104" w:firstLine="480"/>
        <w:rPr>
          <w:sz w:val="24"/>
        </w:rPr>
      </w:pPr>
    </w:p>
    <w:p w:rsidR="00BA515D" w:rsidRDefault="00BA515D" w:rsidP="009952E3">
      <w:pPr>
        <w:tabs>
          <w:tab w:val="left" w:pos="2319"/>
          <w:tab w:val="left" w:pos="6085"/>
          <w:tab w:val="left" w:pos="9130"/>
        </w:tabs>
        <w:spacing w:before="85" w:line="360" w:lineRule="auto"/>
        <w:ind w:left="113" w:right="104" w:firstLine="480"/>
        <w:rPr>
          <w:sz w:val="24"/>
        </w:rPr>
      </w:pPr>
    </w:p>
    <w:p w:rsidR="00BA515D" w:rsidRDefault="00BA515D" w:rsidP="009952E3">
      <w:pPr>
        <w:spacing w:line="360" w:lineRule="auto"/>
        <w:ind w:firstLineChars="200" w:firstLine="480"/>
        <w:rPr>
          <w:rFonts w:asciiTheme="minorEastAsia" w:eastAsiaTheme="minorEastAsia" w:hAnsiTheme="minorEastAsia"/>
          <w:sz w:val="24"/>
        </w:rPr>
      </w:pPr>
    </w:p>
    <w:p w:rsidR="00BA515D" w:rsidRDefault="00B86764" w:rsidP="009952E3">
      <w:pPr>
        <w:spacing w:line="360" w:lineRule="auto"/>
        <w:ind w:firstLineChars="200" w:firstLine="480"/>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依据《中华人民共和国招标投标法》、《中华人民共和国合同法》及其它有关法律、法规、规章，</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snapToGrid w:val="0"/>
          <w:kern w:val="0"/>
          <w:sz w:val="24"/>
        </w:rPr>
        <w:t>（以下简称委托人）与</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snapToGrid w:val="0"/>
          <w:kern w:val="0"/>
          <w:sz w:val="24"/>
        </w:rPr>
        <w:t>（以下简称代理人）就</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snapToGrid w:val="0"/>
          <w:kern w:val="0"/>
          <w:sz w:val="24"/>
        </w:rPr>
        <w:t>（工程名称）的招标事宜，经充分协商，达成一致意见，特订立本合同。</w:t>
      </w:r>
    </w:p>
    <w:p w:rsidR="00BA515D" w:rsidRDefault="00B86764" w:rsidP="009952E3">
      <w:pPr>
        <w:spacing w:before="2" w:line="360" w:lineRule="auto"/>
        <w:ind w:left="593"/>
        <w:rPr>
          <w:b/>
          <w:snapToGrid w:val="0"/>
          <w:kern w:val="0"/>
          <w:sz w:val="24"/>
        </w:rPr>
      </w:pPr>
      <w:r>
        <w:rPr>
          <w:b/>
          <w:snapToGrid w:val="0"/>
          <w:kern w:val="0"/>
          <w:sz w:val="24"/>
        </w:rPr>
        <w:t>一、委托人委托代理人的工程（以下简称</w:t>
      </w:r>
      <w:r>
        <w:rPr>
          <w:b/>
          <w:snapToGrid w:val="0"/>
          <w:kern w:val="0"/>
          <w:sz w:val="24"/>
        </w:rPr>
        <w:t>“</w:t>
      </w:r>
      <w:r>
        <w:rPr>
          <w:b/>
          <w:snapToGrid w:val="0"/>
          <w:kern w:val="0"/>
          <w:sz w:val="24"/>
        </w:rPr>
        <w:t>本工程</w:t>
      </w:r>
      <w:r>
        <w:rPr>
          <w:b/>
          <w:snapToGrid w:val="0"/>
          <w:kern w:val="0"/>
          <w:sz w:val="24"/>
        </w:rPr>
        <w:t>”</w:t>
      </w:r>
      <w:r>
        <w:rPr>
          <w:b/>
          <w:snapToGrid w:val="0"/>
          <w:kern w:val="0"/>
          <w:sz w:val="24"/>
        </w:rPr>
        <w:t>）概况</w:t>
      </w:r>
    </w:p>
    <w:p w:rsidR="00BA515D" w:rsidRDefault="00B86764" w:rsidP="009952E3">
      <w:pPr>
        <w:tabs>
          <w:tab w:val="left" w:pos="3528"/>
        </w:tabs>
        <w:spacing w:before="160" w:line="360" w:lineRule="auto"/>
        <w:ind w:left="593"/>
        <w:rPr>
          <w:rFonts w:eastAsia="Times New Roman"/>
          <w:snapToGrid w:val="0"/>
          <w:kern w:val="0"/>
          <w:sz w:val="24"/>
          <w:u w:val="single"/>
        </w:rPr>
      </w:pPr>
      <w:r>
        <w:rPr>
          <w:snapToGrid w:val="0"/>
          <w:kern w:val="0"/>
          <w:sz w:val="24"/>
        </w:rPr>
        <w:t>1</w:t>
      </w:r>
      <w:r>
        <w:rPr>
          <w:snapToGrid w:val="0"/>
          <w:kern w:val="0"/>
          <w:sz w:val="24"/>
        </w:rPr>
        <w:t>、工程地点：</w:t>
      </w:r>
      <w:r>
        <w:rPr>
          <w:rFonts w:hint="eastAsia"/>
          <w:snapToGrid w:val="0"/>
          <w:kern w:val="0"/>
          <w:sz w:val="24"/>
          <w:u w:val="single"/>
        </w:rPr>
        <w:t xml:space="preserve">                     </w:t>
      </w:r>
    </w:p>
    <w:p w:rsidR="00BA515D" w:rsidRDefault="00B86764" w:rsidP="009952E3">
      <w:pPr>
        <w:tabs>
          <w:tab w:val="left" w:pos="3768"/>
        </w:tabs>
        <w:spacing w:before="161" w:line="360" w:lineRule="auto"/>
        <w:ind w:left="593"/>
        <w:rPr>
          <w:rFonts w:eastAsia="Times New Roman"/>
          <w:snapToGrid w:val="0"/>
          <w:kern w:val="0"/>
          <w:sz w:val="24"/>
          <w:u w:val="single"/>
        </w:rPr>
      </w:pPr>
      <w:r>
        <w:rPr>
          <w:snapToGrid w:val="0"/>
          <w:kern w:val="0"/>
          <w:sz w:val="24"/>
        </w:rPr>
        <w:t>2</w:t>
      </w:r>
      <w:r>
        <w:rPr>
          <w:snapToGrid w:val="0"/>
          <w:kern w:val="0"/>
          <w:sz w:val="24"/>
        </w:rPr>
        <w:t>、工程项目审批文件：</w:t>
      </w:r>
      <w:r>
        <w:rPr>
          <w:rFonts w:hint="eastAsia"/>
          <w:snapToGrid w:val="0"/>
          <w:kern w:val="0"/>
          <w:sz w:val="24"/>
          <w:u w:val="single"/>
        </w:rPr>
        <w:t xml:space="preserve">             </w:t>
      </w:r>
    </w:p>
    <w:p w:rsidR="00BA515D" w:rsidRDefault="00B86764" w:rsidP="009952E3">
      <w:pPr>
        <w:tabs>
          <w:tab w:val="left" w:pos="3408"/>
        </w:tabs>
        <w:spacing w:before="160" w:line="360" w:lineRule="auto"/>
        <w:ind w:left="593"/>
        <w:rPr>
          <w:rFonts w:eastAsia="Times New Roman"/>
          <w:snapToGrid w:val="0"/>
          <w:kern w:val="0"/>
          <w:sz w:val="24"/>
          <w:u w:val="single"/>
        </w:rPr>
      </w:pPr>
      <w:r>
        <w:rPr>
          <w:snapToGrid w:val="0"/>
          <w:kern w:val="0"/>
          <w:sz w:val="24"/>
        </w:rPr>
        <w:t>3</w:t>
      </w:r>
      <w:r>
        <w:rPr>
          <w:snapToGrid w:val="0"/>
          <w:kern w:val="0"/>
          <w:sz w:val="24"/>
        </w:rPr>
        <w:t>、资金来源：</w:t>
      </w:r>
      <w:r>
        <w:rPr>
          <w:rFonts w:hint="eastAsia"/>
          <w:snapToGrid w:val="0"/>
          <w:kern w:val="0"/>
          <w:sz w:val="24"/>
          <w:u w:val="single"/>
        </w:rPr>
        <w:t xml:space="preserve">                     </w:t>
      </w:r>
    </w:p>
    <w:p w:rsidR="00BA515D" w:rsidRDefault="00B86764" w:rsidP="009952E3">
      <w:pPr>
        <w:tabs>
          <w:tab w:val="left" w:pos="3288"/>
        </w:tabs>
        <w:spacing w:before="161" w:line="360" w:lineRule="auto"/>
        <w:ind w:left="593"/>
        <w:rPr>
          <w:rFonts w:eastAsia="Times New Roman"/>
          <w:snapToGrid w:val="0"/>
          <w:kern w:val="0"/>
          <w:sz w:val="24"/>
          <w:u w:val="single"/>
        </w:rPr>
      </w:pPr>
      <w:r>
        <w:rPr>
          <w:snapToGrid w:val="0"/>
          <w:kern w:val="0"/>
          <w:sz w:val="24"/>
        </w:rPr>
        <w:t>4</w:t>
      </w:r>
      <w:r>
        <w:rPr>
          <w:snapToGrid w:val="0"/>
          <w:kern w:val="0"/>
          <w:sz w:val="24"/>
        </w:rPr>
        <w:t>、工程规模：</w:t>
      </w:r>
      <w:r>
        <w:rPr>
          <w:rFonts w:hint="eastAsia"/>
          <w:snapToGrid w:val="0"/>
          <w:kern w:val="0"/>
          <w:sz w:val="24"/>
          <w:u w:val="single"/>
        </w:rPr>
        <w:t xml:space="preserve">                     </w:t>
      </w:r>
    </w:p>
    <w:p w:rsidR="00BA515D" w:rsidRDefault="00B86764" w:rsidP="009952E3">
      <w:pPr>
        <w:tabs>
          <w:tab w:val="left" w:pos="3288"/>
        </w:tabs>
        <w:spacing w:before="160" w:line="360" w:lineRule="auto"/>
        <w:ind w:left="593"/>
        <w:rPr>
          <w:rFonts w:eastAsia="Times New Roman"/>
          <w:snapToGrid w:val="0"/>
          <w:kern w:val="0"/>
          <w:sz w:val="24"/>
          <w:u w:val="single"/>
        </w:rPr>
      </w:pPr>
      <w:r>
        <w:rPr>
          <w:snapToGrid w:val="0"/>
          <w:kern w:val="0"/>
          <w:sz w:val="24"/>
        </w:rPr>
        <w:t>5</w:t>
      </w:r>
      <w:r>
        <w:rPr>
          <w:snapToGrid w:val="0"/>
          <w:kern w:val="0"/>
          <w:sz w:val="24"/>
        </w:rPr>
        <w:t>、总投资额：</w:t>
      </w:r>
      <w:r>
        <w:rPr>
          <w:rFonts w:hint="eastAsia"/>
          <w:snapToGrid w:val="0"/>
          <w:kern w:val="0"/>
          <w:sz w:val="24"/>
          <w:u w:val="single"/>
        </w:rPr>
        <w:t xml:space="preserve">                     </w:t>
      </w:r>
    </w:p>
    <w:p w:rsidR="00BA515D" w:rsidRDefault="00B86764" w:rsidP="009952E3">
      <w:pPr>
        <w:spacing w:before="161" w:line="360" w:lineRule="auto"/>
        <w:ind w:left="593"/>
        <w:rPr>
          <w:b/>
          <w:snapToGrid w:val="0"/>
          <w:kern w:val="0"/>
          <w:sz w:val="24"/>
        </w:rPr>
      </w:pPr>
      <w:r>
        <w:rPr>
          <w:b/>
          <w:snapToGrid w:val="0"/>
          <w:kern w:val="0"/>
          <w:sz w:val="24"/>
        </w:rPr>
        <w:t>二、委托代理范围</w:t>
      </w:r>
    </w:p>
    <w:p w:rsidR="00BA515D" w:rsidRDefault="00B86764" w:rsidP="009952E3">
      <w:pPr>
        <w:spacing w:before="160" w:line="360" w:lineRule="auto"/>
        <w:ind w:left="593"/>
        <w:rPr>
          <w:snapToGrid w:val="0"/>
          <w:kern w:val="0"/>
          <w:sz w:val="24"/>
        </w:rPr>
      </w:pPr>
      <w:r>
        <w:rPr>
          <w:snapToGrid w:val="0"/>
          <w:kern w:val="0"/>
          <w:sz w:val="24"/>
        </w:rPr>
        <w:t>1</w:t>
      </w:r>
      <w:r>
        <w:rPr>
          <w:snapToGrid w:val="0"/>
          <w:kern w:val="0"/>
          <w:sz w:val="24"/>
        </w:rPr>
        <w:t>、委托代理招标内容（有委托的在</w:t>
      </w:r>
      <w:r>
        <w:rPr>
          <w:snapToGrid w:val="0"/>
          <w:kern w:val="0"/>
          <w:sz w:val="24"/>
        </w:rPr>
        <w:t>□</w:t>
      </w:r>
      <w:r>
        <w:rPr>
          <w:snapToGrid w:val="0"/>
          <w:kern w:val="0"/>
          <w:sz w:val="24"/>
        </w:rPr>
        <w:t>中打</w:t>
      </w:r>
      <w:r>
        <w:rPr>
          <w:snapToGrid w:val="0"/>
          <w:kern w:val="0"/>
          <w:sz w:val="24"/>
        </w:rPr>
        <w:t>√</w:t>
      </w:r>
      <w:r>
        <w:rPr>
          <w:snapToGrid w:val="0"/>
          <w:kern w:val="0"/>
          <w:sz w:val="24"/>
        </w:rPr>
        <w:t>，并说明具体内容，无委托的在</w:t>
      </w:r>
      <w:r>
        <w:rPr>
          <w:snapToGrid w:val="0"/>
          <w:kern w:val="0"/>
          <w:sz w:val="24"/>
        </w:rPr>
        <w:t>□</w:t>
      </w:r>
      <w:r>
        <w:rPr>
          <w:snapToGrid w:val="0"/>
          <w:kern w:val="0"/>
          <w:sz w:val="24"/>
        </w:rPr>
        <w:t>中打</w:t>
      </w:r>
      <w:r>
        <w:rPr>
          <w:snapToGrid w:val="0"/>
          <w:kern w:val="0"/>
          <w:sz w:val="24"/>
        </w:rPr>
        <w:t>×</w:t>
      </w:r>
      <w:r>
        <w:rPr>
          <w:snapToGrid w:val="0"/>
          <w:kern w:val="0"/>
          <w:sz w:val="24"/>
        </w:rPr>
        <w:t>）：</w:t>
      </w:r>
    </w:p>
    <w:p w:rsidR="00BA515D" w:rsidRDefault="00B86764" w:rsidP="009952E3">
      <w:pPr>
        <w:tabs>
          <w:tab w:val="left" w:pos="3768"/>
        </w:tabs>
        <w:spacing w:before="161" w:line="360" w:lineRule="auto"/>
        <w:ind w:left="593"/>
        <w:rPr>
          <w:snapToGrid w:val="0"/>
          <w:kern w:val="0"/>
          <w:sz w:val="24"/>
          <w:u w:val="single"/>
        </w:rPr>
      </w:pPr>
      <w:r>
        <w:rPr>
          <w:snapToGrid w:val="0"/>
          <w:kern w:val="0"/>
          <w:sz w:val="24"/>
        </w:rPr>
        <w:t>√</w:t>
      </w:r>
      <w:r>
        <w:rPr>
          <w:snapToGrid w:val="0"/>
          <w:kern w:val="0"/>
          <w:sz w:val="24"/>
        </w:rPr>
        <w:t>勘察，具体包括：</w:t>
      </w:r>
      <w:r>
        <w:rPr>
          <w:rFonts w:hint="eastAsia"/>
          <w:snapToGrid w:val="0"/>
          <w:kern w:val="0"/>
          <w:sz w:val="24"/>
          <w:u w:val="single"/>
        </w:rPr>
        <w:t xml:space="preserve">                   </w:t>
      </w:r>
    </w:p>
    <w:p w:rsidR="00BA515D" w:rsidRDefault="00B86764" w:rsidP="009952E3">
      <w:pPr>
        <w:tabs>
          <w:tab w:val="left" w:pos="3768"/>
        </w:tabs>
        <w:spacing w:before="161" w:line="360" w:lineRule="auto"/>
        <w:ind w:left="593"/>
        <w:rPr>
          <w:snapToGrid w:val="0"/>
          <w:kern w:val="0"/>
          <w:sz w:val="24"/>
          <w:u w:val="single"/>
        </w:rPr>
      </w:pPr>
      <w:r>
        <w:rPr>
          <w:snapToGrid w:val="0"/>
          <w:kern w:val="0"/>
          <w:sz w:val="24"/>
        </w:rPr>
        <w:t>√</w:t>
      </w:r>
      <w:r>
        <w:rPr>
          <w:snapToGrid w:val="0"/>
          <w:kern w:val="0"/>
          <w:sz w:val="24"/>
        </w:rPr>
        <w:t>设计，具体包括：</w:t>
      </w:r>
      <w:r>
        <w:rPr>
          <w:rFonts w:hint="eastAsia"/>
          <w:snapToGrid w:val="0"/>
          <w:kern w:val="0"/>
          <w:sz w:val="24"/>
          <w:u w:val="single"/>
        </w:rPr>
        <w:t xml:space="preserve">                   </w:t>
      </w:r>
    </w:p>
    <w:p w:rsidR="00BA515D" w:rsidRDefault="00B86764" w:rsidP="009952E3">
      <w:pPr>
        <w:tabs>
          <w:tab w:val="left" w:pos="3768"/>
        </w:tabs>
        <w:spacing w:before="161" w:line="360" w:lineRule="auto"/>
        <w:ind w:left="593"/>
        <w:rPr>
          <w:snapToGrid w:val="0"/>
          <w:kern w:val="0"/>
          <w:sz w:val="24"/>
          <w:u w:val="single"/>
        </w:rPr>
      </w:pPr>
      <w:r>
        <w:rPr>
          <w:snapToGrid w:val="0"/>
          <w:kern w:val="0"/>
          <w:sz w:val="24"/>
        </w:rPr>
        <w:t>√</w:t>
      </w:r>
      <w:r>
        <w:rPr>
          <w:snapToGrid w:val="0"/>
          <w:kern w:val="0"/>
          <w:sz w:val="24"/>
        </w:rPr>
        <w:t>施工，具体包括：</w:t>
      </w:r>
      <w:r>
        <w:rPr>
          <w:rFonts w:hint="eastAsia"/>
          <w:snapToGrid w:val="0"/>
          <w:kern w:val="0"/>
          <w:sz w:val="24"/>
          <w:u w:val="single"/>
        </w:rPr>
        <w:t xml:space="preserve">                   </w:t>
      </w:r>
    </w:p>
    <w:p w:rsidR="00BA515D" w:rsidRDefault="00B86764" w:rsidP="009952E3">
      <w:pPr>
        <w:tabs>
          <w:tab w:val="left" w:pos="3768"/>
        </w:tabs>
        <w:spacing w:before="161" w:line="360" w:lineRule="auto"/>
        <w:ind w:left="593"/>
        <w:rPr>
          <w:snapToGrid w:val="0"/>
          <w:kern w:val="0"/>
          <w:sz w:val="24"/>
          <w:u w:val="single"/>
        </w:rPr>
      </w:pPr>
      <w:r>
        <w:rPr>
          <w:snapToGrid w:val="0"/>
          <w:kern w:val="0"/>
          <w:sz w:val="24"/>
        </w:rPr>
        <w:t>√</w:t>
      </w:r>
      <w:r>
        <w:rPr>
          <w:snapToGrid w:val="0"/>
          <w:kern w:val="0"/>
          <w:sz w:val="24"/>
        </w:rPr>
        <w:t>监理，具体包括：</w:t>
      </w:r>
      <w:r>
        <w:rPr>
          <w:rFonts w:hint="eastAsia"/>
          <w:snapToGrid w:val="0"/>
          <w:kern w:val="0"/>
          <w:sz w:val="24"/>
          <w:u w:val="single"/>
        </w:rPr>
        <w:t xml:space="preserve">                   </w:t>
      </w:r>
    </w:p>
    <w:p w:rsidR="00BA515D" w:rsidRDefault="00B86764" w:rsidP="009952E3">
      <w:pPr>
        <w:tabs>
          <w:tab w:val="left" w:pos="3768"/>
        </w:tabs>
        <w:spacing w:before="161" w:line="360" w:lineRule="auto"/>
        <w:ind w:left="593"/>
        <w:rPr>
          <w:snapToGrid w:val="0"/>
          <w:kern w:val="0"/>
          <w:sz w:val="24"/>
          <w:u w:val="single"/>
        </w:rPr>
      </w:pPr>
      <w:r>
        <w:rPr>
          <w:snapToGrid w:val="0"/>
          <w:kern w:val="0"/>
          <w:sz w:val="24"/>
        </w:rPr>
        <w:t>√</w:t>
      </w:r>
      <w:r>
        <w:rPr>
          <w:snapToGrid w:val="0"/>
          <w:kern w:val="0"/>
          <w:sz w:val="24"/>
        </w:rPr>
        <w:t>设备，具体包括：</w:t>
      </w:r>
      <w:r>
        <w:rPr>
          <w:rFonts w:hint="eastAsia"/>
          <w:snapToGrid w:val="0"/>
          <w:kern w:val="0"/>
          <w:sz w:val="24"/>
          <w:u w:val="single"/>
        </w:rPr>
        <w:t xml:space="preserve">                   </w:t>
      </w:r>
    </w:p>
    <w:p w:rsidR="00BA515D" w:rsidRDefault="00B86764" w:rsidP="009952E3">
      <w:pPr>
        <w:tabs>
          <w:tab w:val="left" w:pos="3768"/>
        </w:tabs>
        <w:spacing w:before="161" w:line="360" w:lineRule="auto"/>
        <w:ind w:left="593"/>
        <w:rPr>
          <w:snapToGrid w:val="0"/>
          <w:kern w:val="0"/>
          <w:sz w:val="24"/>
          <w:u w:val="single"/>
        </w:rPr>
      </w:pPr>
      <w:r>
        <w:rPr>
          <w:snapToGrid w:val="0"/>
          <w:kern w:val="0"/>
          <w:sz w:val="24"/>
        </w:rPr>
        <w:t>√</w:t>
      </w:r>
      <w:r>
        <w:rPr>
          <w:snapToGrid w:val="0"/>
          <w:kern w:val="0"/>
          <w:sz w:val="24"/>
        </w:rPr>
        <w:t>材料，具体包括：</w:t>
      </w:r>
      <w:r>
        <w:rPr>
          <w:rFonts w:hint="eastAsia"/>
          <w:snapToGrid w:val="0"/>
          <w:kern w:val="0"/>
          <w:sz w:val="24"/>
          <w:u w:val="single"/>
        </w:rPr>
        <w:t xml:space="preserve">                   </w:t>
      </w:r>
    </w:p>
    <w:p w:rsidR="00BA515D" w:rsidRDefault="00B86764" w:rsidP="009952E3">
      <w:pPr>
        <w:tabs>
          <w:tab w:val="left" w:pos="3768"/>
        </w:tabs>
        <w:spacing w:before="161" w:line="360" w:lineRule="auto"/>
        <w:ind w:left="593"/>
        <w:rPr>
          <w:snapToGrid w:val="0"/>
          <w:kern w:val="0"/>
          <w:sz w:val="24"/>
        </w:rPr>
      </w:pPr>
      <w:r>
        <w:rPr>
          <w:snapToGrid w:val="0"/>
          <w:kern w:val="0"/>
          <w:sz w:val="24"/>
        </w:rPr>
        <w:t>2</w:t>
      </w:r>
      <w:r>
        <w:rPr>
          <w:snapToGrid w:val="0"/>
          <w:kern w:val="0"/>
          <w:sz w:val="24"/>
        </w:rPr>
        <w:t>、委托代理范围内单项合同估算价：</w:t>
      </w:r>
      <w:r>
        <w:rPr>
          <w:snapToGrid w:val="0"/>
          <w:kern w:val="0"/>
          <w:sz w:val="24"/>
          <w:u w:val="single"/>
        </w:rPr>
        <w:t xml:space="preserve"> </w:t>
      </w:r>
      <w:r>
        <w:rPr>
          <w:rFonts w:hint="eastAsia"/>
          <w:snapToGrid w:val="0"/>
          <w:kern w:val="0"/>
          <w:sz w:val="24"/>
          <w:u w:val="single"/>
        </w:rPr>
        <w:t xml:space="preserve">     </w:t>
      </w:r>
    </w:p>
    <w:p w:rsidR="00BA515D" w:rsidRDefault="00B86764" w:rsidP="009952E3">
      <w:pPr>
        <w:tabs>
          <w:tab w:val="left" w:pos="3528"/>
        </w:tabs>
        <w:spacing w:before="160" w:line="360" w:lineRule="auto"/>
        <w:ind w:left="593"/>
        <w:rPr>
          <w:snapToGrid w:val="0"/>
          <w:kern w:val="0"/>
          <w:sz w:val="24"/>
        </w:rPr>
      </w:pPr>
      <w:r>
        <w:rPr>
          <w:snapToGrid w:val="0"/>
          <w:kern w:val="0"/>
          <w:sz w:val="24"/>
        </w:rPr>
        <w:t>3</w:t>
      </w:r>
      <w:r>
        <w:rPr>
          <w:snapToGrid w:val="0"/>
          <w:kern w:val="0"/>
          <w:sz w:val="24"/>
        </w:rPr>
        <w:t>、委托代理的事项（有委托的打</w:t>
      </w:r>
      <w:r>
        <w:rPr>
          <w:snapToGrid w:val="0"/>
          <w:kern w:val="0"/>
          <w:sz w:val="24"/>
        </w:rPr>
        <w:t>√</w:t>
      </w:r>
      <w:r>
        <w:rPr>
          <w:snapToGrid w:val="0"/>
          <w:kern w:val="0"/>
          <w:sz w:val="24"/>
        </w:rPr>
        <w:t>，无委托打</w:t>
      </w:r>
      <w:r>
        <w:rPr>
          <w:snapToGrid w:val="0"/>
          <w:kern w:val="0"/>
          <w:sz w:val="24"/>
        </w:rPr>
        <w:t>×</w:t>
      </w:r>
      <w:r>
        <w:rPr>
          <w:snapToGrid w:val="0"/>
          <w:kern w:val="0"/>
          <w:sz w:val="24"/>
        </w:rPr>
        <w:t>）：</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代拟发包方案；</w:t>
      </w:r>
    </w:p>
    <w:p w:rsidR="00BA515D" w:rsidRDefault="00B86764" w:rsidP="009952E3">
      <w:pPr>
        <w:tabs>
          <w:tab w:val="left" w:pos="3528"/>
        </w:tabs>
        <w:spacing w:before="160" w:line="360" w:lineRule="auto"/>
        <w:ind w:left="593"/>
        <w:rPr>
          <w:snapToGrid w:val="0"/>
          <w:kern w:val="0"/>
          <w:sz w:val="24"/>
        </w:rPr>
      </w:pPr>
      <w:r>
        <w:rPr>
          <w:snapToGrid w:val="0"/>
          <w:kern w:val="0"/>
          <w:sz w:val="24"/>
        </w:rPr>
        <w:lastRenderedPageBreak/>
        <w:t>√</w:t>
      </w:r>
      <w:r>
        <w:rPr>
          <w:snapToGrid w:val="0"/>
          <w:kern w:val="0"/>
          <w:sz w:val="24"/>
        </w:rPr>
        <w:t>发布招标公告（发出投标邀请书）；</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编制资格预审文件；</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组织接收投标申请人报名；</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审查潜在投标人资格，确定潜在投标人；</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编制招标文件；</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编制工程量清单；</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编制工程标底；</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组织现场踏勘和答疑；</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组织开标、评标；</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草拟工程合同；</w:t>
      </w:r>
    </w:p>
    <w:p w:rsidR="00BA515D" w:rsidRDefault="00B86764" w:rsidP="009952E3">
      <w:pPr>
        <w:tabs>
          <w:tab w:val="left" w:pos="3528"/>
        </w:tabs>
        <w:spacing w:before="160" w:line="360" w:lineRule="auto"/>
        <w:ind w:left="593"/>
        <w:rPr>
          <w:snapToGrid w:val="0"/>
          <w:kern w:val="0"/>
          <w:sz w:val="24"/>
        </w:rPr>
      </w:pPr>
      <w:r>
        <w:rPr>
          <w:snapToGrid w:val="0"/>
          <w:kern w:val="0"/>
          <w:sz w:val="24"/>
        </w:rPr>
        <w:t>√</w:t>
      </w:r>
      <w:r>
        <w:rPr>
          <w:snapToGrid w:val="0"/>
          <w:kern w:val="0"/>
          <w:sz w:val="24"/>
        </w:rPr>
        <w:t>编制招投标情况书面报告；</w:t>
      </w:r>
    </w:p>
    <w:p w:rsidR="00BA515D" w:rsidRDefault="00B86764" w:rsidP="009952E3">
      <w:pPr>
        <w:tabs>
          <w:tab w:val="left" w:pos="3528"/>
        </w:tabs>
        <w:spacing w:before="160" w:line="360" w:lineRule="auto"/>
        <w:ind w:left="593"/>
        <w:rPr>
          <w:snapToGrid w:val="0"/>
          <w:kern w:val="0"/>
          <w:sz w:val="24"/>
          <w:u w:val="single"/>
        </w:rPr>
      </w:pPr>
      <w:r>
        <w:rPr>
          <w:snapToGrid w:val="0"/>
          <w:kern w:val="0"/>
          <w:sz w:val="24"/>
        </w:rPr>
        <w:t>√</w:t>
      </w:r>
      <w:r>
        <w:rPr>
          <w:snapToGrid w:val="0"/>
          <w:kern w:val="0"/>
          <w:sz w:val="24"/>
        </w:rPr>
        <w:t>与发包有关的其它事宜：</w:t>
      </w:r>
      <w:r>
        <w:rPr>
          <w:rFonts w:hint="eastAsia"/>
          <w:snapToGrid w:val="0"/>
          <w:kern w:val="0"/>
          <w:sz w:val="24"/>
          <w:u w:val="single"/>
        </w:rPr>
        <w:t xml:space="preserve">   </w:t>
      </w:r>
      <w:r>
        <w:rPr>
          <w:rFonts w:hint="eastAsia"/>
          <w:snapToGrid w:val="0"/>
          <w:kern w:val="0"/>
          <w:sz w:val="24"/>
          <w:u w:val="single"/>
        </w:rPr>
        <w:t>无</w:t>
      </w:r>
      <w:r>
        <w:rPr>
          <w:rFonts w:hint="eastAsia"/>
          <w:snapToGrid w:val="0"/>
          <w:kern w:val="0"/>
          <w:sz w:val="24"/>
          <w:u w:val="single"/>
        </w:rPr>
        <w:t xml:space="preserve">    </w:t>
      </w:r>
    </w:p>
    <w:p w:rsidR="00BA515D" w:rsidRDefault="00B86764" w:rsidP="009952E3">
      <w:pPr>
        <w:spacing w:before="161" w:line="360" w:lineRule="auto"/>
        <w:ind w:left="593"/>
        <w:rPr>
          <w:b/>
          <w:snapToGrid w:val="0"/>
          <w:kern w:val="0"/>
          <w:sz w:val="24"/>
        </w:rPr>
      </w:pPr>
      <w:r>
        <w:rPr>
          <w:b/>
          <w:snapToGrid w:val="0"/>
          <w:kern w:val="0"/>
          <w:sz w:val="24"/>
        </w:rPr>
        <w:t>三、委托人的权利</w:t>
      </w:r>
    </w:p>
    <w:p w:rsidR="00BA515D" w:rsidRDefault="00B86764" w:rsidP="009952E3">
      <w:pPr>
        <w:spacing w:before="160" w:line="360" w:lineRule="auto"/>
        <w:ind w:left="593"/>
        <w:rPr>
          <w:snapToGrid w:val="0"/>
          <w:kern w:val="0"/>
          <w:sz w:val="24"/>
        </w:rPr>
      </w:pPr>
      <w:r>
        <w:rPr>
          <w:snapToGrid w:val="0"/>
          <w:kern w:val="0"/>
          <w:sz w:val="24"/>
        </w:rPr>
        <w:t>1</w:t>
      </w:r>
      <w:r>
        <w:rPr>
          <w:snapToGrid w:val="0"/>
          <w:kern w:val="0"/>
          <w:sz w:val="24"/>
        </w:rPr>
        <w:t>、委托人有权参与招投标的有关活动。</w:t>
      </w:r>
    </w:p>
    <w:p w:rsidR="00BA515D" w:rsidRDefault="00B86764" w:rsidP="009952E3">
      <w:pPr>
        <w:spacing w:before="161" w:line="360" w:lineRule="auto"/>
        <w:ind w:left="593"/>
        <w:rPr>
          <w:snapToGrid w:val="0"/>
          <w:kern w:val="0"/>
          <w:sz w:val="24"/>
        </w:rPr>
      </w:pPr>
      <w:r>
        <w:rPr>
          <w:snapToGrid w:val="0"/>
          <w:kern w:val="0"/>
          <w:sz w:val="24"/>
        </w:rPr>
        <w:t>2</w:t>
      </w:r>
      <w:r>
        <w:rPr>
          <w:snapToGrid w:val="0"/>
          <w:kern w:val="0"/>
          <w:sz w:val="24"/>
        </w:rPr>
        <w:t>、委托人有权要求代理人及时提供代理工作阶段性的进展情况。</w:t>
      </w:r>
    </w:p>
    <w:p w:rsidR="00BA515D" w:rsidRDefault="00B86764" w:rsidP="009952E3">
      <w:pPr>
        <w:spacing w:before="160" w:line="360" w:lineRule="auto"/>
        <w:ind w:left="593"/>
        <w:rPr>
          <w:snapToGrid w:val="0"/>
          <w:kern w:val="0"/>
          <w:sz w:val="24"/>
        </w:rPr>
      </w:pPr>
      <w:r>
        <w:rPr>
          <w:snapToGrid w:val="0"/>
          <w:kern w:val="0"/>
          <w:sz w:val="24"/>
        </w:rPr>
        <w:t>3</w:t>
      </w:r>
      <w:r>
        <w:rPr>
          <w:snapToGrid w:val="0"/>
          <w:kern w:val="0"/>
          <w:sz w:val="24"/>
        </w:rPr>
        <w:t>、委托人有权要求代理人更换不称职的人员或应回避的人员。</w:t>
      </w:r>
    </w:p>
    <w:p w:rsidR="00BA515D" w:rsidRDefault="00B86764" w:rsidP="009952E3">
      <w:pPr>
        <w:spacing w:before="161" w:line="360" w:lineRule="auto"/>
        <w:ind w:left="593"/>
        <w:rPr>
          <w:snapToGrid w:val="0"/>
          <w:kern w:val="0"/>
          <w:sz w:val="24"/>
        </w:rPr>
      </w:pPr>
      <w:r>
        <w:rPr>
          <w:snapToGrid w:val="0"/>
          <w:kern w:val="0"/>
          <w:sz w:val="24"/>
        </w:rPr>
        <w:t>4</w:t>
      </w:r>
      <w:r>
        <w:rPr>
          <w:snapToGrid w:val="0"/>
          <w:kern w:val="0"/>
          <w:sz w:val="24"/>
        </w:rPr>
        <w:t>、委托人有权确定代理人的具体工作内容。</w:t>
      </w:r>
    </w:p>
    <w:p w:rsidR="00BA515D" w:rsidRDefault="00B86764" w:rsidP="009952E3">
      <w:pPr>
        <w:spacing w:before="160" w:line="360" w:lineRule="auto"/>
        <w:ind w:left="113" w:right="227" w:firstLine="480"/>
        <w:rPr>
          <w:snapToGrid w:val="0"/>
          <w:kern w:val="0"/>
          <w:sz w:val="24"/>
        </w:rPr>
      </w:pPr>
      <w:r>
        <w:rPr>
          <w:snapToGrid w:val="0"/>
          <w:kern w:val="0"/>
          <w:sz w:val="24"/>
        </w:rPr>
        <w:t>5</w:t>
      </w:r>
      <w:r>
        <w:rPr>
          <w:snapToGrid w:val="0"/>
          <w:kern w:val="0"/>
          <w:sz w:val="24"/>
        </w:rPr>
        <w:t>、如委托人或建设行政主管部门发现代理人在代理活动中违反有关的法律、法规或建设程序并经确认，委托人有权要求代理人纠正，直至中止合同。</w:t>
      </w:r>
    </w:p>
    <w:p w:rsidR="00BA515D" w:rsidRDefault="00B86764" w:rsidP="009952E3">
      <w:pPr>
        <w:spacing w:before="2" w:line="360" w:lineRule="auto"/>
        <w:ind w:left="593"/>
        <w:rPr>
          <w:b/>
          <w:snapToGrid w:val="0"/>
          <w:kern w:val="0"/>
          <w:sz w:val="24"/>
        </w:rPr>
      </w:pPr>
      <w:r>
        <w:rPr>
          <w:b/>
          <w:snapToGrid w:val="0"/>
          <w:kern w:val="0"/>
          <w:sz w:val="24"/>
        </w:rPr>
        <w:t>四、委托人的义务和责任</w:t>
      </w:r>
    </w:p>
    <w:p w:rsidR="00BA515D" w:rsidRDefault="00B86764" w:rsidP="009952E3">
      <w:pPr>
        <w:spacing w:before="160" w:line="360" w:lineRule="auto"/>
        <w:ind w:left="593"/>
        <w:rPr>
          <w:snapToGrid w:val="0"/>
          <w:kern w:val="0"/>
          <w:sz w:val="24"/>
        </w:rPr>
      </w:pPr>
      <w:r>
        <w:rPr>
          <w:snapToGrid w:val="0"/>
          <w:kern w:val="0"/>
          <w:sz w:val="24"/>
        </w:rPr>
        <w:t>1</w:t>
      </w:r>
      <w:r>
        <w:rPr>
          <w:snapToGrid w:val="0"/>
          <w:kern w:val="0"/>
          <w:sz w:val="24"/>
        </w:rPr>
        <w:t>、委托人在代理人开展招标代理业务之前应按照有关规定办全本项目招标所需的有关</w:t>
      </w:r>
    </w:p>
    <w:p w:rsidR="00BA515D" w:rsidRDefault="00B86764" w:rsidP="009952E3">
      <w:pPr>
        <w:spacing w:before="161" w:line="360" w:lineRule="auto"/>
        <w:ind w:left="113"/>
        <w:rPr>
          <w:snapToGrid w:val="0"/>
          <w:kern w:val="0"/>
          <w:sz w:val="24"/>
        </w:rPr>
      </w:pPr>
      <w:r>
        <w:rPr>
          <w:snapToGrid w:val="0"/>
          <w:kern w:val="0"/>
          <w:sz w:val="24"/>
        </w:rPr>
        <w:lastRenderedPageBreak/>
        <w:t>审批手续，使招标工作具备条件。</w:t>
      </w:r>
    </w:p>
    <w:p w:rsidR="00BA515D" w:rsidRDefault="00B86764" w:rsidP="009952E3">
      <w:pPr>
        <w:spacing w:before="160" w:line="360" w:lineRule="auto"/>
        <w:ind w:left="113" w:right="227" w:firstLine="480"/>
        <w:rPr>
          <w:snapToGrid w:val="0"/>
          <w:kern w:val="0"/>
          <w:sz w:val="24"/>
        </w:rPr>
      </w:pPr>
      <w:r>
        <w:rPr>
          <w:snapToGrid w:val="0"/>
          <w:kern w:val="0"/>
          <w:sz w:val="24"/>
        </w:rPr>
        <w:t>2</w:t>
      </w:r>
      <w:r>
        <w:rPr>
          <w:snapToGrid w:val="0"/>
          <w:kern w:val="0"/>
          <w:sz w:val="24"/>
        </w:rPr>
        <w:t>、委托人应当向代理人及时、无偿、真实、详细的提供招投标代理工作范围内所需的文件和资料（如建设批文、资金证明、地质勘察资料、施工图纸等）。</w:t>
      </w:r>
    </w:p>
    <w:p w:rsidR="00BA515D" w:rsidRDefault="00B86764" w:rsidP="009952E3">
      <w:pPr>
        <w:spacing w:before="1" w:line="360" w:lineRule="auto"/>
        <w:ind w:left="593"/>
        <w:rPr>
          <w:snapToGrid w:val="0"/>
          <w:kern w:val="0"/>
          <w:sz w:val="24"/>
        </w:rPr>
      </w:pPr>
      <w:r>
        <w:rPr>
          <w:snapToGrid w:val="0"/>
          <w:kern w:val="0"/>
          <w:sz w:val="24"/>
        </w:rPr>
        <w:t>3</w:t>
      </w:r>
      <w:r>
        <w:rPr>
          <w:snapToGrid w:val="0"/>
          <w:kern w:val="0"/>
          <w:sz w:val="24"/>
        </w:rPr>
        <w:t>、对代理人提出的书面要求，委托人应当在</w:t>
      </w:r>
      <w:r>
        <w:rPr>
          <w:snapToGrid w:val="0"/>
          <w:kern w:val="0"/>
          <w:sz w:val="24"/>
          <w:u w:val="single" w:color="4D4D4D"/>
        </w:rPr>
        <w:t xml:space="preserve"> </w:t>
      </w:r>
      <w:r>
        <w:rPr>
          <w:rFonts w:hint="eastAsia"/>
          <w:snapToGrid w:val="0"/>
          <w:kern w:val="0"/>
          <w:sz w:val="24"/>
          <w:u w:val="single" w:color="4D4D4D"/>
        </w:rPr>
        <w:t xml:space="preserve">2 </w:t>
      </w:r>
      <w:r>
        <w:rPr>
          <w:snapToGrid w:val="0"/>
          <w:kern w:val="0"/>
          <w:sz w:val="24"/>
        </w:rPr>
        <w:t>日内做出书面答复，如因此造成的时间</w:t>
      </w:r>
    </w:p>
    <w:p w:rsidR="00BA515D" w:rsidRDefault="00B86764" w:rsidP="009952E3">
      <w:pPr>
        <w:spacing w:before="161" w:line="360" w:lineRule="auto"/>
        <w:ind w:left="113"/>
        <w:rPr>
          <w:snapToGrid w:val="0"/>
          <w:kern w:val="0"/>
          <w:sz w:val="24"/>
        </w:rPr>
      </w:pPr>
      <w:r>
        <w:rPr>
          <w:snapToGrid w:val="0"/>
          <w:kern w:val="0"/>
          <w:sz w:val="24"/>
        </w:rPr>
        <w:t>延长由委托人负责。</w:t>
      </w:r>
    </w:p>
    <w:p w:rsidR="00BA515D" w:rsidRDefault="00B86764" w:rsidP="009952E3">
      <w:pPr>
        <w:tabs>
          <w:tab w:val="left" w:pos="8409"/>
        </w:tabs>
        <w:spacing w:before="160" w:line="360" w:lineRule="auto"/>
        <w:ind w:left="114" w:right="227" w:firstLine="480"/>
        <w:rPr>
          <w:snapToGrid w:val="0"/>
          <w:kern w:val="0"/>
          <w:sz w:val="24"/>
        </w:rPr>
      </w:pPr>
      <w:r>
        <w:rPr>
          <w:snapToGrid w:val="0"/>
          <w:kern w:val="0"/>
          <w:sz w:val="24"/>
        </w:rPr>
        <w:t>4</w:t>
      </w:r>
      <w:r>
        <w:rPr>
          <w:snapToGrid w:val="0"/>
          <w:kern w:val="0"/>
          <w:sz w:val="24"/>
        </w:rPr>
        <w:t>、在合同履行期间，委派熟悉业务、知晓法律法规、工作认真负责的</w:t>
      </w:r>
      <w:r>
        <w:rPr>
          <w:rFonts w:hint="eastAsia"/>
          <w:snapToGrid w:val="0"/>
          <w:kern w:val="0"/>
          <w:sz w:val="24"/>
          <w:u w:val="single"/>
        </w:rPr>
        <w:t xml:space="preserve">    </w:t>
      </w:r>
      <w:r>
        <w:rPr>
          <w:snapToGrid w:val="0"/>
          <w:kern w:val="0"/>
          <w:sz w:val="24"/>
        </w:rPr>
        <w:t>作为委托人的代表，配合代理人工作。</w:t>
      </w:r>
    </w:p>
    <w:p w:rsidR="00BA515D" w:rsidRDefault="00B86764" w:rsidP="009952E3">
      <w:pPr>
        <w:spacing w:before="1" w:line="360" w:lineRule="auto"/>
        <w:ind w:left="114" w:right="224" w:firstLine="480"/>
        <w:rPr>
          <w:snapToGrid w:val="0"/>
          <w:kern w:val="0"/>
          <w:sz w:val="24"/>
        </w:rPr>
      </w:pPr>
      <w:r>
        <w:rPr>
          <w:snapToGrid w:val="0"/>
          <w:kern w:val="0"/>
          <w:sz w:val="24"/>
        </w:rPr>
        <w:t>5</w:t>
      </w:r>
      <w:r>
        <w:rPr>
          <w:snapToGrid w:val="0"/>
          <w:kern w:val="0"/>
          <w:sz w:val="24"/>
        </w:rPr>
        <w:t>、委托代理咨询项目中如内容、时间等有重大调整，委托人应当书面提前</w:t>
      </w:r>
      <w:r>
        <w:rPr>
          <w:snapToGrid w:val="0"/>
          <w:kern w:val="0"/>
          <w:sz w:val="24"/>
          <w:u w:val="single" w:color="4D4D4D"/>
        </w:rPr>
        <w:t xml:space="preserve"> </w:t>
      </w:r>
      <w:r>
        <w:rPr>
          <w:rFonts w:hint="eastAsia"/>
          <w:snapToGrid w:val="0"/>
          <w:kern w:val="0"/>
          <w:sz w:val="24"/>
          <w:u w:val="single" w:color="4D4D4D"/>
        </w:rPr>
        <w:t>7</w:t>
      </w:r>
      <w:r>
        <w:rPr>
          <w:snapToGrid w:val="0"/>
          <w:kern w:val="0"/>
          <w:sz w:val="24"/>
          <w:u w:val="single" w:color="4D4D4D"/>
        </w:rPr>
        <w:t xml:space="preserve"> </w:t>
      </w:r>
      <w:r>
        <w:rPr>
          <w:snapToGrid w:val="0"/>
          <w:kern w:val="0"/>
          <w:sz w:val="24"/>
        </w:rPr>
        <w:t>日通知代理人，以便调整相应的工作安排，如因此造成的时间延长由委托人负责。</w:t>
      </w:r>
    </w:p>
    <w:p w:rsidR="00BA515D" w:rsidRDefault="00B86764" w:rsidP="009952E3">
      <w:pPr>
        <w:spacing w:before="2" w:line="360" w:lineRule="auto"/>
        <w:ind w:left="594"/>
        <w:rPr>
          <w:snapToGrid w:val="0"/>
          <w:kern w:val="0"/>
          <w:sz w:val="24"/>
        </w:rPr>
      </w:pPr>
      <w:r>
        <w:rPr>
          <w:snapToGrid w:val="0"/>
          <w:kern w:val="0"/>
          <w:sz w:val="24"/>
        </w:rPr>
        <w:t>6</w:t>
      </w:r>
      <w:r>
        <w:rPr>
          <w:snapToGrid w:val="0"/>
          <w:kern w:val="0"/>
          <w:sz w:val="24"/>
        </w:rPr>
        <w:t>、委托人不得泄露依法应当保密的任何信息。</w:t>
      </w:r>
    </w:p>
    <w:p w:rsidR="00BA515D" w:rsidRDefault="00B86764" w:rsidP="009952E3">
      <w:pPr>
        <w:spacing w:before="160" w:line="360" w:lineRule="auto"/>
        <w:ind w:left="594"/>
        <w:rPr>
          <w:snapToGrid w:val="0"/>
          <w:kern w:val="0"/>
          <w:sz w:val="24"/>
        </w:rPr>
      </w:pPr>
      <w:r>
        <w:rPr>
          <w:snapToGrid w:val="0"/>
          <w:kern w:val="0"/>
          <w:sz w:val="24"/>
        </w:rPr>
        <w:t>7</w:t>
      </w:r>
      <w:r>
        <w:rPr>
          <w:snapToGrid w:val="0"/>
          <w:kern w:val="0"/>
          <w:sz w:val="24"/>
        </w:rPr>
        <w:t>、在法律规定的时限内签订工程合同，并在签订合同后提交招投标监管机构备案。</w:t>
      </w:r>
    </w:p>
    <w:p w:rsidR="00BA515D" w:rsidRDefault="00B86764" w:rsidP="009952E3">
      <w:pPr>
        <w:spacing w:before="161" w:line="360" w:lineRule="auto"/>
        <w:ind w:left="594"/>
        <w:rPr>
          <w:snapToGrid w:val="0"/>
          <w:kern w:val="0"/>
          <w:sz w:val="24"/>
        </w:rPr>
      </w:pPr>
      <w:r>
        <w:rPr>
          <w:snapToGrid w:val="0"/>
          <w:kern w:val="0"/>
          <w:sz w:val="24"/>
        </w:rPr>
        <w:t>8</w:t>
      </w:r>
      <w:r>
        <w:rPr>
          <w:snapToGrid w:val="0"/>
          <w:kern w:val="0"/>
          <w:sz w:val="24"/>
        </w:rPr>
        <w:t>、承担由于自己过失造成代理人的经济损失。</w:t>
      </w:r>
    </w:p>
    <w:p w:rsidR="00BA515D" w:rsidRDefault="00B86764" w:rsidP="009952E3">
      <w:pPr>
        <w:spacing w:before="160" w:line="360" w:lineRule="auto"/>
        <w:ind w:left="114" w:right="227" w:firstLine="480"/>
        <w:rPr>
          <w:snapToGrid w:val="0"/>
          <w:kern w:val="0"/>
          <w:sz w:val="24"/>
        </w:rPr>
      </w:pPr>
      <w:r>
        <w:rPr>
          <w:snapToGrid w:val="0"/>
          <w:kern w:val="0"/>
          <w:sz w:val="24"/>
        </w:rPr>
        <w:t>9</w:t>
      </w:r>
      <w:r>
        <w:rPr>
          <w:snapToGrid w:val="0"/>
          <w:kern w:val="0"/>
          <w:sz w:val="24"/>
        </w:rPr>
        <w:t>、委托方及其工作人员，不得以任何形式向代理人收受或索要回扣、好处费、礼金、有价证券和其它礼物；不得在代理人报销应由个人支付的费用。</w:t>
      </w:r>
    </w:p>
    <w:p w:rsidR="00BA515D" w:rsidRDefault="00B86764" w:rsidP="009952E3">
      <w:pPr>
        <w:tabs>
          <w:tab w:val="left" w:pos="4673"/>
        </w:tabs>
        <w:spacing w:before="1" w:line="360" w:lineRule="auto"/>
        <w:ind w:left="594"/>
        <w:rPr>
          <w:snapToGrid w:val="0"/>
          <w:kern w:val="0"/>
          <w:sz w:val="24"/>
          <w:u w:val="single"/>
        </w:rPr>
      </w:pPr>
      <w:r>
        <w:rPr>
          <w:snapToGrid w:val="0"/>
          <w:kern w:val="0"/>
          <w:sz w:val="24"/>
        </w:rPr>
        <w:t>10</w:t>
      </w:r>
      <w:r>
        <w:rPr>
          <w:snapToGrid w:val="0"/>
          <w:kern w:val="0"/>
          <w:sz w:val="24"/>
        </w:rPr>
        <w:t>、委托人应当完成的其它工作：</w:t>
      </w:r>
      <w:r>
        <w:rPr>
          <w:rFonts w:hint="eastAsia"/>
          <w:snapToGrid w:val="0"/>
          <w:kern w:val="0"/>
          <w:sz w:val="24"/>
          <w:u w:val="single"/>
        </w:rPr>
        <w:t xml:space="preserve">   /   </w:t>
      </w:r>
    </w:p>
    <w:p w:rsidR="00BA515D" w:rsidRDefault="00B86764" w:rsidP="009952E3">
      <w:pPr>
        <w:spacing w:before="161" w:line="360" w:lineRule="auto"/>
        <w:ind w:left="593"/>
        <w:rPr>
          <w:b/>
          <w:snapToGrid w:val="0"/>
          <w:kern w:val="0"/>
          <w:sz w:val="24"/>
        </w:rPr>
      </w:pPr>
      <w:r>
        <w:rPr>
          <w:b/>
          <w:snapToGrid w:val="0"/>
          <w:kern w:val="0"/>
          <w:sz w:val="24"/>
        </w:rPr>
        <w:t>五、代理人的权利</w:t>
      </w:r>
    </w:p>
    <w:p w:rsidR="00BA515D" w:rsidRDefault="00B86764" w:rsidP="009952E3">
      <w:pPr>
        <w:spacing w:before="1" w:line="360" w:lineRule="auto"/>
        <w:ind w:left="114" w:right="224" w:firstLine="480"/>
        <w:rPr>
          <w:snapToGrid w:val="0"/>
          <w:kern w:val="0"/>
          <w:sz w:val="24"/>
        </w:rPr>
      </w:pPr>
      <w:r>
        <w:rPr>
          <w:snapToGrid w:val="0"/>
          <w:kern w:val="0"/>
          <w:sz w:val="24"/>
        </w:rPr>
        <w:t>1</w:t>
      </w:r>
      <w:r>
        <w:rPr>
          <w:snapToGrid w:val="0"/>
          <w:kern w:val="0"/>
          <w:sz w:val="24"/>
        </w:rPr>
        <w:t>、有权拒绝违反国家法律、法规和规章以及建设行政主管部门有关规定的人为干预。</w:t>
      </w:r>
    </w:p>
    <w:p w:rsidR="00BA515D" w:rsidRDefault="00B86764" w:rsidP="009952E3">
      <w:pPr>
        <w:spacing w:before="1" w:line="360" w:lineRule="auto"/>
        <w:ind w:left="114" w:right="224" w:firstLine="480"/>
        <w:rPr>
          <w:snapToGrid w:val="0"/>
          <w:kern w:val="0"/>
          <w:sz w:val="24"/>
        </w:rPr>
      </w:pPr>
      <w:r>
        <w:rPr>
          <w:snapToGrid w:val="0"/>
          <w:kern w:val="0"/>
          <w:sz w:val="24"/>
        </w:rPr>
        <w:t>2</w:t>
      </w:r>
      <w:r>
        <w:rPr>
          <w:snapToGrid w:val="0"/>
          <w:kern w:val="0"/>
          <w:sz w:val="24"/>
        </w:rPr>
        <w:t>、依据国家有关法律法规的规定，在授权范围内办理委托项目的招标工作。</w:t>
      </w:r>
    </w:p>
    <w:p w:rsidR="00BA515D" w:rsidRDefault="00B86764" w:rsidP="009952E3">
      <w:pPr>
        <w:spacing w:before="1" w:line="360" w:lineRule="auto"/>
        <w:ind w:left="114" w:right="224" w:firstLine="480"/>
        <w:rPr>
          <w:snapToGrid w:val="0"/>
          <w:kern w:val="0"/>
          <w:sz w:val="24"/>
        </w:rPr>
      </w:pPr>
      <w:r>
        <w:rPr>
          <w:snapToGrid w:val="0"/>
          <w:kern w:val="0"/>
          <w:sz w:val="24"/>
        </w:rPr>
        <w:t>3</w:t>
      </w:r>
      <w:r>
        <w:rPr>
          <w:snapToGrid w:val="0"/>
          <w:kern w:val="0"/>
          <w:sz w:val="24"/>
        </w:rPr>
        <w:t>、有权建议更换不称职或有其它原因不宜参与招标活动的委托方人员。</w:t>
      </w:r>
    </w:p>
    <w:p w:rsidR="00BA515D" w:rsidRDefault="00B86764" w:rsidP="009952E3">
      <w:pPr>
        <w:spacing w:before="1" w:line="360" w:lineRule="auto"/>
        <w:ind w:left="114" w:right="224" w:firstLine="480"/>
        <w:rPr>
          <w:snapToGrid w:val="0"/>
          <w:kern w:val="0"/>
          <w:sz w:val="24"/>
        </w:rPr>
      </w:pPr>
      <w:r>
        <w:rPr>
          <w:snapToGrid w:val="0"/>
          <w:kern w:val="0"/>
          <w:sz w:val="24"/>
        </w:rPr>
        <w:t>4</w:t>
      </w:r>
      <w:r>
        <w:rPr>
          <w:snapToGrid w:val="0"/>
          <w:kern w:val="0"/>
          <w:sz w:val="24"/>
        </w:rPr>
        <w:t>、如委托人的某些条件和要求不符合现行的法律、法规或程序，代理人可以建议委托人进行修改。拒不修改的，代理人有权单方面终止履行合同。</w:t>
      </w:r>
    </w:p>
    <w:p w:rsidR="00BA515D" w:rsidRDefault="00B86764" w:rsidP="009952E3">
      <w:pPr>
        <w:spacing w:before="1" w:line="360" w:lineRule="auto"/>
        <w:ind w:left="114" w:right="224" w:firstLine="480"/>
        <w:rPr>
          <w:snapToGrid w:val="0"/>
          <w:kern w:val="0"/>
          <w:sz w:val="24"/>
        </w:rPr>
      </w:pPr>
      <w:r>
        <w:rPr>
          <w:snapToGrid w:val="0"/>
          <w:kern w:val="0"/>
          <w:sz w:val="24"/>
        </w:rPr>
        <w:t>5</w:t>
      </w:r>
      <w:r>
        <w:rPr>
          <w:snapToGrid w:val="0"/>
          <w:kern w:val="0"/>
          <w:sz w:val="24"/>
        </w:rPr>
        <w:t>、除发包方案、中标通知书及招投标情况书面报告由委托人盖章签字，中标通知书再加盖代理人公章外，自拟定发包方案至提交招投标情况书面报告所形成</w:t>
      </w:r>
      <w:r>
        <w:rPr>
          <w:snapToGrid w:val="0"/>
          <w:kern w:val="0"/>
          <w:sz w:val="24"/>
        </w:rPr>
        <w:lastRenderedPageBreak/>
        <w:t>的资料、文件均只需由代理人盖章签字。</w:t>
      </w:r>
    </w:p>
    <w:p w:rsidR="00BA515D" w:rsidRDefault="00B86764" w:rsidP="009952E3">
      <w:pPr>
        <w:spacing w:before="2" w:line="360" w:lineRule="auto"/>
        <w:ind w:left="593"/>
        <w:rPr>
          <w:b/>
          <w:snapToGrid w:val="0"/>
          <w:kern w:val="0"/>
          <w:sz w:val="24"/>
        </w:rPr>
      </w:pPr>
      <w:r>
        <w:rPr>
          <w:b/>
          <w:snapToGrid w:val="0"/>
          <w:kern w:val="0"/>
          <w:sz w:val="24"/>
        </w:rPr>
        <w:t>六、代理人的义务和责任</w:t>
      </w:r>
    </w:p>
    <w:p w:rsidR="00BA515D" w:rsidRDefault="00B86764" w:rsidP="009952E3">
      <w:pPr>
        <w:spacing w:before="1" w:line="360" w:lineRule="auto"/>
        <w:ind w:left="114" w:right="224" w:firstLine="480"/>
        <w:rPr>
          <w:snapToGrid w:val="0"/>
          <w:kern w:val="0"/>
          <w:sz w:val="24"/>
        </w:rPr>
      </w:pPr>
      <w:r>
        <w:rPr>
          <w:snapToGrid w:val="0"/>
          <w:kern w:val="0"/>
          <w:sz w:val="24"/>
        </w:rPr>
        <w:t>1</w:t>
      </w:r>
      <w:r>
        <w:rPr>
          <w:snapToGrid w:val="0"/>
          <w:kern w:val="0"/>
          <w:sz w:val="24"/>
        </w:rPr>
        <w:t>、按照国家法律、法规以及建设行政主管部门的有关规定从事招投标代理活动。</w:t>
      </w:r>
    </w:p>
    <w:p w:rsidR="00BA515D" w:rsidRDefault="00B86764" w:rsidP="009952E3">
      <w:pPr>
        <w:spacing w:before="1" w:line="360" w:lineRule="auto"/>
        <w:ind w:left="114" w:right="224" w:firstLine="480"/>
        <w:rPr>
          <w:snapToGrid w:val="0"/>
          <w:kern w:val="0"/>
          <w:sz w:val="24"/>
        </w:rPr>
      </w:pPr>
      <w:r>
        <w:rPr>
          <w:snapToGrid w:val="0"/>
          <w:kern w:val="0"/>
          <w:sz w:val="24"/>
        </w:rPr>
        <w:t>2</w:t>
      </w:r>
      <w:r>
        <w:rPr>
          <w:snapToGrid w:val="0"/>
          <w:kern w:val="0"/>
          <w:sz w:val="24"/>
        </w:rPr>
        <w:t>、在委托授权范围内为委托方提供招标代理服务，不得将本合同所确定的招标代理服务转让给第三方。</w:t>
      </w:r>
    </w:p>
    <w:p w:rsidR="00BA515D" w:rsidRDefault="00B86764" w:rsidP="009952E3">
      <w:pPr>
        <w:spacing w:before="1" w:line="360" w:lineRule="auto"/>
        <w:ind w:left="114" w:right="224" w:firstLine="480"/>
        <w:rPr>
          <w:snapToGrid w:val="0"/>
          <w:kern w:val="0"/>
          <w:sz w:val="24"/>
        </w:rPr>
      </w:pPr>
      <w:r>
        <w:rPr>
          <w:snapToGrid w:val="0"/>
          <w:kern w:val="0"/>
          <w:sz w:val="24"/>
        </w:rPr>
        <w:t>3</w:t>
      </w:r>
      <w:r>
        <w:rPr>
          <w:snapToGrid w:val="0"/>
          <w:kern w:val="0"/>
          <w:sz w:val="24"/>
        </w:rPr>
        <w:t>、有义务向委托方提供招标计划以及相关的招投标资料，做好相关法律、法规及规章的解释工作。</w:t>
      </w:r>
    </w:p>
    <w:p w:rsidR="00BA515D" w:rsidRDefault="00B86764" w:rsidP="009952E3">
      <w:pPr>
        <w:spacing w:before="1" w:line="360" w:lineRule="auto"/>
        <w:ind w:left="114" w:right="224" w:firstLine="480"/>
        <w:rPr>
          <w:snapToGrid w:val="0"/>
          <w:kern w:val="0"/>
          <w:sz w:val="24"/>
        </w:rPr>
      </w:pPr>
      <w:r>
        <w:rPr>
          <w:snapToGrid w:val="0"/>
          <w:kern w:val="0"/>
          <w:sz w:val="24"/>
        </w:rPr>
        <w:t>4</w:t>
      </w:r>
      <w:r>
        <w:rPr>
          <w:snapToGrid w:val="0"/>
          <w:kern w:val="0"/>
          <w:sz w:val="24"/>
        </w:rPr>
        <w:t>、代理方工作人员如与本工程潜在投标人有任何利益关系应主动提出回避。</w:t>
      </w:r>
    </w:p>
    <w:p w:rsidR="00BA515D" w:rsidRDefault="00B86764" w:rsidP="009952E3">
      <w:pPr>
        <w:spacing w:before="1" w:line="360" w:lineRule="auto"/>
        <w:ind w:left="114" w:right="224" w:firstLine="480"/>
        <w:rPr>
          <w:snapToGrid w:val="0"/>
          <w:kern w:val="0"/>
          <w:sz w:val="24"/>
        </w:rPr>
      </w:pPr>
      <w:r>
        <w:rPr>
          <w:snapToGrid w:val="0"/>
          <w:kern w:val="0"/>
          <w:sz w:val="24"/>
        </w:rPr>
        <w:t>5</w:t>
      </w:r>
      <w:r>
        <w:rPr>
          <w:snapToGrid w:val="0"/>
          <w:kern w:val="0"/>
          <w:sz w:val="24"/>
        </w:rPr>
        <w:t>、在代理活动中不得泄露依法应当保密的任何信息。</w:t>
      </w:r>
    </w:p>
    <w:p w:rsidR="00BA515D" w:rsidRDefault="00B86764" w:rsidP="009952E3">
      <w:pPr>
        <w:spacing w:before="1" w:line="360" w:lineRule="auto"/>
        <w:ind w:left="114" w:right="224" w:firstLine="480"/>
        <w:rPr>
          <w:snapToGrid w:val="0"/>
          <w:kern w:val="0"/>
          <w:sz w:val="24"/>
        </w:rPr>
      </w:pPr>
      <w:r>
        <w:rPr>
          <w:snapToGrid w:val="0"/>
          <w:kern w:val="0"/>
          <w:sz w:val="24"/>
        </w:rPr>
        <w:t>6</w:t>
      </w:r>
      <w:r>
        <w:rPr>
          <w:snapToGrid w:val="0"/>
          <w:kern w:val="0"/>
          <w:sz w:val="24"/>
        </w:rPr>
        <w:t>、对代理过程中提出的技术方案、数据参数、技术经济分析结论负责。</w:t>
      </w:r>
    </w:p>
    <w:p w:rsidR="00BA515D" w:rsidRDefault="00B86764" w:rsidP="009952E3">
      <w:pPr>
        <w:spacing w:before="1" w:line="360" w:lineRule="auto"/>
        <w:ind w:left="114" w:right="224" w:firstLine="480"/>
        <w:rPr>
          <w:snapToGrid w:val="0"/>
          <w:kern w:val="0"/>
          <w:sz w:val="24"/>
        </w:rPr>
      </w:pPr>
      <w:r>
        <w:rPr>
          <w:snapToGrid w:val="0"/>
          <w:kern w:val="0"/>
          <w:sz w:val="24"/>
        </w:rPr>
        <w:t>7</w:t>
      </w:r>
      <w:r>
        <w:rPr>
          <w:snapToGrid w:val="0"/>
          <w:kern w:val="0"/>
          <w:sz w:val="24"/>
        </w:rPr>
        <w:t>、代理人成立招标代理项目组，并任命</w:t>
      </w:r>
      <w:r>
        <w:rPr>
          <w:rFonts w:hint="eastAsia"/>
          <w:snapToGrid w:val="0"/>
          <w:kern w:val="0"/>
          <w:sz w:val="24"/>
          <w:u w:val="single"/>
        </w:rPr>
        <w:t xml:space="preserve">         </w:t>
      </w:r>
      <w:r>
        <w:rPr>
          <w:snapToGrid w:val="0"/>
          <w:kern w:val="0"/>
          <w:sz w:val="24"/>
        </w:rPr>
        <w:t>为项目组组长，负责该项目招标代理工作。项目组组成人员情况见附件一。</w:t>
      </w:r>
    </w:p>
    <w:p w:rsidR="00BA515D" w:rsidRDefault="00B86764" w:rsidP="009952E3">
      <w:pPr>
        <w:spacing w:before="1" w:line="360" w:lineRule="auto"/>
        <w:ind w:left="114" w:right="224" w:firstLine="480"/>
        <w:rPr>
          <w:snapToGrid w:val="0"/>
          <w:kern w:val="0"/>
          <w:sz w:val="24"/>
        </w:rPr>
      </w:pPr>
      <w:r>
        <w:rPr>
          <w:snapToGrid w:val="0"/>
          <w:kern w:val="0"/>
          <w:sz w:val="24"/>
        </w:rPr>
        <w:t>8</w:t>
      </w:r>
      <w:r>
        <w:rPr>
          <w:snapToGrid w:val="0"/>
          <w:kern w:val="0"/>
          <w:sz w:val="24"/>
        </w:rPr>
        <w:t>、因代理人的单方过失造成的经济损失，应当向委托人进行赔偿。累计赔偿总额不应超过建设工程招标代理服务费总额（除去税金）。</w:t>
      </w:r>
    </w:p>
    <w:p w:rsidR="00BA515D" w:rsidRDefault="00B86764" w:rsidP="009952E3">
      <w:pPr>
        <w:spacing w:before="1" w:line="360" w:lineRule="auto"/>
        <w:ind w:left="114" w:right="224" w:firstLine="480"/>
        <w:rPr>
          <w:snapToGrid w:val="0"/>
          <w:kern w:val="0"/>
          <w:sz w:val="24"/>
        </w:rPr>
      </w:pPr>
      <w:r>
        <w:rPr>
          <w:snapToGrid w:val="0"/>
          <w:kern w:val="0"/>
          <w:sz w:val="24"/>
        </w:rPr>
        <w:t>9</w:t>
      </w:r>
      <w:r>
        <w:rPr>
          <w:snapToGrid w:val="0"/>
          <w:kern w:val="0"/>
          <w:sz w:val="24"/>
        </w:rPr>
        <w:t>、因不可抗力导致代理合同不能全部或部分履行，代理人不承担责任。</w:t>
      </w:r>
    </w:p>
    <w:p w:rsidR="00BA515D" w:rsidRDefault="00B86764" w:rsidP="009952E3">
      <w:pPr>
        <w:spacing w:before="1" w:line="360" w:lineRule="auto"/>
        <w:ind w:left="114" w:right="224" w:firstLine="480"/>
        <w:rPr>
          <w:snapToGrid w:val="0"/>
          <w:kern w:val="0"/>
          <w:sz w:val="24"/>
        </w:rPr>
      </w:pPr>
      <w:r>
        <w:rPr>
          <w:snapToGrid w:val="0"/>
          <w:kern w:val="0"/>
          <w:sz w:val="24"/>
        </w:rPr>
        <w:t>10</w:t>
      </w:r>
      <w:r>
        <w:rPr>
          <w:snapToGrid w:val="0"/>
          <w:kern w:val="0"/>
          <w:sz w:val="24"/>
        </w:rPr>
        <w:t>、代理人不得采用行贿、给予其他利益或者诋毁他人等不正当手段进行竞争。</w:t>
      </w:r>
    </w:p>
    <w:p w:rsidR="00BA515D" w:rsidRDefault="00B86764" w:rsidP="009952E3">
      <w:pPr>
        <w:spacing w:before="1" w:line="360" w:lineRule="auto"/>
        <w:ind w:left="114" w:right="224" w:firstLine="480"/>
        <w:rPr>
          <w:snapToGrid w:val="0"/>
          <w:kern w:val="0"/>
          <w:sz w:val="24"/>
        </w:rPr>
      </w:pPr>
      <w:r>
        <w:rPr>
          <w:b/>
          <w:snapToGrid w:val="0"/>
          <w:kern w:val="0"/>
          <w:sz w:val="24"/>
        </w:rPr>
        <w:t>七、招标代理服务收费的计取</w:t>
      </w:r>
    </w:p>
    <w:p w:rsidR="00BA515D" w:rsidRDefault="00B86764" w:rsidP="009952E3">
      <w:pPr>
        <w:spacing w:before="1" w:line="360" w:lineRule="auto"/>
        <w:ind w:left="114" w:right="224" w:firstLine="480"/>
        <w:rPr>
          <w:snapToGrid w:val="0"/>
          <w:kern w:val="0"/>
          <w:sz w:val="24"/>
        </w:rPr>
      </w:pPr>
      <w:r>
        <w:rPr>
          <w:snapToGrid w:val="0"/>
          <w:kern w:val="0"/>
          <w:sz w:val="24"/>
        </w:rPr>
        <w:t>1</w:t>
      </w:r>
      <w:r>
        <w:rPr>
          <w:snapToGrid w:val="0"/>
          <w:kern w:val="0"/>
          <w:sz w:val="24"/>
        </w:rPr>
        <w:t>、根据国家现行取费政策，按照以下计算方法确定招标代理服务费金额：</w:t>
      </w:r>
      <w:r>
        <w:rPr>
          <w:snapToGrid w:val="0"/>
          <w:kern w:val="0"/>
          <w:sz w:val="24"/>
          <w:u w:val="single" w:color="4D4D4D"/>
        </w:rPr>
        <w:t>招标代理服务费</w:t>
      </w:r>
      <w:r>
        <w:rPr>
          <w:rFonts w:hint="eastAsia"/>
          <w:snapToGrid w:val="0"/>
          <w:kern w:val="0"/>
          <w:sz w:val="24"/>
          <w:u w:val="single" w:color="4D4D4D"/>
        </w:rPr>
        <w:t>（含清单编制费）</w:t>
      </w:r>
      <w:r>
        <w:rPr>
          <w:snapToGrid w:val="0"/>
          <w:kern w:val="0"/>
          <w:sz w:val="24"/>
          <w:u w:val="single" w:color="4D4D4D"/>
        </w:rPr>
        <w:t>以单个标段的中标价为计费基数，按照计价格【</w:t>
      </w:r>
      <w:r>
        <w:rPr>
          <w:snapToGrid w:val="0"/>
          <w:kern w:val="0"/>
          <w:sz w:val="24"/>
          <w:u w:val="single" w:color="4D4D4D"/>
        </w:rPr>
        <w:t>2002</w:t>
      </w:r>
      <w:r>
        <w:rPr>
          <w:snapToGrid w:val="0"/>
          <w:kern w:val="0"/>
          <w:sz w:val="24"/>
          <w:u w:val="single" w:color="4D4D4D"/>
        </w:rPr>
        <w:t>】</w:t>
      </w:r>
      <w:r>
        <w:rPr>
          <w:snapToGrid w:val="0"/>
          <w:kern w:val="0"/>
          <w:sz w:val="24"/>
          <w:u w:val="single" w:color="4D4D4D"/>
        </w:rPr>
        <w:t xml:space="preserve">1980 </w:t>
      </w:r>
      <w:r>
        <w:rPr>
          <w:snapToGrid w:val="0"/>
          <w:kern w:val="0"/>
          <w:sz w:val="24"/>
          <w:u w:val="single" w:color="4D4D4D"/>
        </w:rPr>
        <w:t>号文及苏价服【</w:t>
      </w:r>
      <w:r>
        <w:rPr>
          <w:snapToGrid w:val="0"/>
          <w:kern w:val="0"/>
          <w:sz w:val="24"/>
          <w:u w:val="single" w:color="4D4D4D"/>
        </w:rPr>
        <w:t>2014</w:t>
      </w:r>
      <w:r>
        <w:rPr>
          <w:snapToGrid w:val="0"/>
          <w:kern w:val="0"/>
          <w:sz w:val="24"/>
          <w:u w:val="single" w:color="4D4D4D"/>
        </w:rPr>
        <w:t>】</w:t>
      </w:r>
      <w:r>
        <w:rPr>
          <w:snapToGrid w:val="0"/>
          <w:kern w:val="0"/>
          <w:sz w:val="24"/>
          <w:u w:val="single" w:color="4D4D4D"/>
        </w:rPr>
        <w:t xml:space="preserve">383 </w:t>
      </w:r>
      <w:r>
        <w:rPr>
          <w:snapToGrid w:val="0"/>
          <w:kern w:val="0"/>
          <w:sz w:val="24"/>
          <w:u w:val="single" w:color="4D4D4D"/>
        </w:rPr>
        <w:t>号文的</w:t>
      </w:r>
      <w:r>
        <w:rPr>
          <w:snapToGrid w:val="0"/>
          <w:kern w:val="0"/>
          <w:sz w:val="24"/>
          <w:u w:val="single" w:color="4D4D4D"/>
        </w:rPr>
        <w:t xml:space="preserve">    %</w:t>
      </w:r>
      <w:r>
        <w:rPr>
          <w:snapToGrid w:val="0"/>
          <w:kern w:val="0"/>
          <w:sz w:val="24"/>
          <w:u w:val="single" w:color="4D4D4D"/>
        </w:rPr>
        <w:t>收取</w:t>
      </w:r>
      <w:r>
        <w:rPr>
          <w:rFonts w:hint="eastAsia"/>
          <w:snapToGrid w:val="0"/>
          <w:kern w:val="0"/>
          <w:sz w:val="24"/>
          <w:u w:val="single" w:color="4D4D4D"/>
        </w:rPr>
        <w:t>。</w:t>
      </w:r>
      <w:r>
        <w:rPr>
          <w:snapToGrid w:val="0"/>
          <w:kern w:val="0"/>
          <w:sz w:val="24"/>
          <w:u w:val="single" w:color="4D4D4D"/>
        </w:rPr>
        <w:t>评标委员会</w:t>
      </w:r>
      <w:r>
        <w:rPr>
          <w:rFonts w:hint="eastAsia"/>
          <w:snapToGrid w:val="0"/>
          <w:kern w:val="0"/>
          <w:sz w:val="24"/>
          <w:u w:val="single" w:color="4D4D4D"/>
        </w:rPr>
        <w:t>评审费</w:t>
      </w:r>
      <w:r>
        <w:rPr>
          <w:snapToGrid w:val="0"/>
          <w:kern w:val="0"/>
          <w:sz w:val="24"/>
          <w:u w:val="single" w:color="4D4D4D"/>
        </w:rPr>
        <w:t>由</w:t>
      </w:r>
      <w:r>
        <w:rPr>
          <w:rFonts w:hint="eastAsia"/>
          <w:snapToGrid w:val="0"/>
          <w:kern w:val="0"/>
          <w:sz w:val="24"/>
          <w:u w:val="single" w:color="4D4D4D"/>
        </w:rPr>
        <w:t>代理</w:t>
      </w:r>
      <w:r>
        <w:rPr>
          <w:snapToGrid w:val="0"/>
          <w:kern w:val="0"/>
          <w:sz w:val="24"/>
          <w:u w:val="single" w:color="4D4D4D"/>
        </w:rPr>
        <w:t>人支付。</w:t>
      </w:r>
    </w:p>
    <w:p w:rsidR="00BA515D" w:rsidRDefault="00B86764" w:rsidP="009952E3">
      <w:pPr>
        <w:spacing w:before="1" w:line="360" w:lineRule="auto"/>
        <w:ind w:left="114" w:right="224" w:firstLine="480"/>
        <w:rPr>
          <w:snapToGrid w:val="0"/>
          <w:kern w:val="0"/>
          <w:sz w:val="24"/>
        </w:rPr>
      </w:pPr>
      <w:r>
        <w:rPr>
          <w:snapToGrid w:val="0"/>
          <w:kern w:val="0"/>
          <w:sz w:val="24"/>
        </w:rPr>
        <w:t>2</w:t>
      </w:r>
      <w:r>
        <w:rPr>
          <w:snapToGrid w:val="0"/>
          <w:kern w:val="0"/>
          <w:sz w:val="24"/>
        </w:rPr>
        <w:t>、招标代理服务费的支付，采用以下</w:t>
      </w:r>
      <w:r>
        <w:rPr>
          <w:snapToGrid w:val="0"/>
          <w:kern w:val="0"/>
          <w:sz w:val="24"/>
          <w:u w:val="single" w:color="4D4D4D"/>
        </w:rPr>
        <w:t xml:space="preserve"> </w:t>
      </w:r>
      <w:r>
        <w:rPr>
          <w:snapToGrid w:val="0"/>
          <w:kern w:val="0"/>
          <w:sz w:val="24"/>
          <w:u w:val="single" w:color="4D4D4D"/>
        </w:rPr>
        <w:t>（</w:t>
      </w:r>
      <w:r>
        <w:rPr>
          <w:snapToGrid w:val="0"/>
          <w:kern w:val="0"/>
          <w:sz w:val="24"/>
          <w:u w:val="single" w:color="4D4D4D"/>
        </w:rPr>
        <w:t>1</w:t>
      </w:r>
      <w:r>
        <w:rPr>
          <w:snapToGrid w:val="0"/>
          <w:kern w:val="0"/>
          <w:sz w:val="24"/>
          <w:u w:val="single" w:color="4D4D4D"/>
        </w:rPr>
        <w:t>）</w:t>
      </w:r>
      <w:r>
        <w:rPr>
          <w:snapToGrid w:val="0"/>
          <w:kern w:val="0"/>
          <w:sz w:val="24"/>
        </w:rPr>
        <w:t xml:space="preserve"> </w:t>
      </w:r>
      <w:r>
        <w:rPr>
          <w:snapToGrid w:val="0"/>
          <w:kern w:val="0"/>
          <w:sz w:val="24"/>
        </w:rPr>
        <w:t>方式。</w:t>
      </w:r>
    </w:p>
    <w:p w:rsidR="00BA515D" w:rsidRDefault="00B86764" w:rsidP="009952E3">
      <w:pPr>
        <w:tabs>
          <w:tab w:val="left" w:pos="1195"/>
        </w:tabs>
        <w:autoSpaceDE w:val="0"/>
        <w:autoSpaceDN w:val="0"/>
        <w:spacing w:before="160" w:line="360" w:lineRule="auto"/>
        <w:ind w:firstLineChars="200" w:firstLine="480"/>
        <w:jc w:val="left"/>
        <w:rPr>
          <w:snapToGrid w:val="0"/>
          <w:kern w:val="0"/>
          <w:sz w:val="24"/>
        </w:rPr>
      </w:pPr>
      <w:r>
        <w:rPr>
          <w:snapToGrid w:val="0"/>
          <w:kern w:val="0"/>
          <w:sz w:val="24"/>
        </w:rPr>
        <w:t>（</w:t>
      </w:r>
      <w:r>
        <w:rPr>
          <w:rFonts w:hint="eastAsia"/>
          <w:snapToGrid w:val="0"/>
          <w:kern w:val="0"/>
          <w:sz w:val="24"/>
        </w:rPr>
        <w:t>1</w:t>
      </w:r>
      <w:r>
        <w:rPr>
          <w:snapToGrid w:val="0"/>
          <w:kern w:val="0"/>
          <w:sz w:val="24"/>
        </w:rPr>
        <w:t>）由委托人支付。</w:t>
      </w:r>
    </w:p>
    <w:p w:rsidR="00BA515D" w:rsidRDefault="00B86764" w:rsidP="009952E3">
      <w:pPr>
        <w:tabs>
          <w:tab w:val="left" w:pos="1195"/>
        </w:tabs>
        <w:autoSpaceDE w:val="0"/>
        <w:autoSpaceDN w:val="0"/>
        <w:spacing w:before="161" w:line="360" w:lineRule="auto"/>
        <w:ind w:firstLineChars="200" w:firstLine="480"/>
        <w:jc w:val="left"/>
        <w:rPr>
          <w:snapToGrid w:val="0"/>
          <w:kern w:val="0"/>
          <w:sz w:val="24"/>
        </w:rPr>
      </w:pPr>
      <w:r>
        <w:rPr>
          <w:snapToGrid w:val="0"/>
          <w:kern w:val="0"/>
          <w:sz w:val="24"/>
        </w:rPr>
        <w:t>（</w:t>
      </w:r>
      <w:r>
        <w:rPr>
          <w:rFonts w:hint="eastAsia"/>
          <w:snapToGrid w:val="0"/>
          <w:kern w:val="0"/>
          <w:sz w:val="24"/>
        </w:rPr>
        <w:t>2</w:t>
      </w:r>
      <w:r>
        <w:rPr>
          <w:snapToGrid w:val="0"/>
          <w:kern w:val="0"/>
          <w:sz w:val="24"/>
        </w:rPr>
        <w:t>）与投标人约定，由中标人支付。</w:t>
      </w:r>
    </w:p>
    <w:p w:rsidR="00BA515D" w:rsidRDefault="00B86764" w:rsidP="009952E3">
      <w:pPr>
        <w:spacing w:before="160" w:line="360" w:lineRule="auto"/>
        <w:ind w:left="594" w:right="104"/>
        <w:rPr>
          <w:snapToGrid w:val="0"/>
          <w:kern w:val="0"/>
          <w:sz w:val="24"/>
        </w:rPr>
      </w:pPr>
      <w:r>
        <w:rPr>
          <w:rFonts w:ascii="宋体" w:hAnsi="宋体" w:hint="eastAsia"/>
          <w:snapToGrid w:val="0"/>
          <w:kern w:val="0"/>
          <w:sz w:val="24"/>
        </w:rPr>
        <w:t>采用第（2）种方式支付招标代理服务费的，招标文件必须写明，并包含在投</w:t>
      </w:r>
      <w:r>
        <w:rPr>
          <w:rFonts w:ascii="宋体" w:hAnsi="宋体" w:hint="eastAsia"/>
          <w:snapToGrid w:val="0"/>
          <w:kern w:val="0"/>
          <w:sz w:val="24"/>
        </w:rPr>
        <w:lastRenderedPageBreak/>
        <w:t>标报价中。</w:t>
      </w:r>
    </w:p>
    <w:p w:rsidR="00BA515D" w:rsidRDefault="00B86764" w:rsidP="009952E3">
      <w:pPr>
        <w:spacing w:line="360" w:lineRule="auto"/>
        <w:ind w:firstLineChars="236" w:firstLine="566"/>
        <w:rPr>
          <w:rFonts w:ascii="宋体" w:hAnsi="宋体"/>
          <w:snapToGrid w:val="0"/>
          <w:kern w:val="0"/>
          <w:sz w:val="24"/>
          <w:u w:val="single"/>
        </w:rPr>
      </w:pPr>
      <w:r>
        <w:rPr>
          <w:rFonts w:ascii="宋体" w:hAnsi="宋体" w:hint="eastAsia"/>
          <w:snapToGrid w:val="0"/>
          <w:kern w:val="0"/>
          <w:sz w:val="24"/>
        </w:rPr>
        <w:t>3、支付招标代理服务费的时间：每个标段归档资料交予委托人十个工作日内支付至该标段费用的60%，余款在项目竣工验收合格后十个工作日内一次性结清。委托人付款同时招标代理公司须提交供等额的增值税专用发票。</w:t>
      </w:r>
    </w:p>
    <w:p w:rsidR="00BA515D" w:rsidRDefault="00B86764" w:rsidP="009952E3">
      <w:pPr>
        <w:spacing w:line="360" w:lineRule="auto"/>
        <w:ind w:firstLineChars="236" w:firstLine="566"/>
        <w:rPr>
          <w:rFonts w:ascii="宋体" w:hAnsi="宋体"/>
          <w:snapToGrid w:val="0"/>
          <w:kern w:val="0"/>
          <w:sz w:val="24"/>
          <w:u w:val="single"/>
        </w:rPr>
      </w:pPr>
      <w:r>
        <w:rPr>
          <w:rFonts w:ascii="宋体" w:hAnsi="宋体" w:hint="eastAsia"/>
          <w:snapToGrid w:val="0"/>
          <w:kern w:val="0"/>
          <w:sz w:val="24"/>
        </w:rPr>
        <w:t>4、代理人在收到招标人提供的相关资料后须无条件接受招标人委托的清单及控制价编制任务，并对编制成果负责。</w:t>
      </w:r>
    </w:p>
    <w:p w:rsidR="00BA515D" w:rsidRDefault="00B86764" w:rsidP="009952E3">
      <w:pPr>
        <w:spacing w:line="360" w:lineRule="auto"/>
        <w:ind w:firstLineChars="236" w:firstLine="566"/>
        <w:rPr>
          <w:rFonts w:ascii="宋体" w:hAnsi="宋体"/>
          <w:snapToGrid w:val="0"/>
          <w:kern w:val="0"/>
          <w:sz w:val="24"/>
        </w:rPr>
      </w:pPr>
      <w:r>
        <w:rPr>
          <w:rFonts w:ascii="宋体" w:hAnsi="宋体" w:hint="eastAsia"/>
          <w:snapToGrid w:val="0"/>
          <w:kern w:val="0"/>
          <w:sz w:val="24"/>
        </w:rPr>
        <w:t>5、</w:t>
      </w:r>
      <w:r>
        <w:rPr>
          <w:rFonts w:ascii="宋体" w:hAnsi="宋体"/>
          <w:snapToGrid w:val="0"/>
          <w:kern w:val="0"/>
          <w:sz w:val="24"/>
        </w:rPr>
        <w:t>因招标代理机构的原因，在后期施工过程中，发现工程量清单出现清单范围不明确、项目特征描述不清、工程计算不准确、漏项以及与《清单规范》计算规则不符等现象，每处造成工程造价调整额达</w:t>
      </w:r>
      <w:r>
        <w:rPr>
          <w:rFonts w:ascii="宋体" w:hAnsi="宋体" w:hint="eastAsia"/>
          <w:snapToGrid w:val="0"/>
          <w:kern w:val="0"/>
          <w:sz w:val="24"/>
        </w:rPr>
        <w:t>拾</w:t>
      </w:r>
      <w:r>
        <w:rPr>
          <w:rFonts w:ascii="宋体" w:hAnsi="宋体"/>
          <w:snapToGrid w:val="0"/>
          <w:kern w:val="0"/>
          <w:sz w:val="24"/>
        </w:rPr>
        <w:t>万元以上的，按</w:t>
      </w:r>
      <w:r>
        <w:rPr>
          <w:rFonts w:ascii="宋体" w:hAnsi="宋体" w:hint="eastAsia"/>
          <w:snapToGrid w:val="0"/>
          <w:kern w:val="0"/>
          <w:sz w:val="24"/>
        </w:rPr>
        <w:t>3</w:t>
      </w:r>
      <w:r>
        <w:rPr>
          <w:rFonts w:ascii="宋体" w:hAnsi="宋体"/>
          <w:snapToGrid w:val="0"/>
          <w:kern w:val="0"/>
          <w:sz w:val="24"/>
        </w:rPr>
        <w:t>000元/处进行罚款，并在余款中扣除</w:t>
      </w:r>
      <w:r>
        <w:rPr>
          <w:rFonts w:ascii="宋体" w:hAnsi="宋体" w:hint="eastAsia"/>
          <w:snapToGrid w:val="0"/>
          <w:kern w:val="0"/>
          <w:sz w:val="24"/>
        </w:rPr>
        <w:t>。所有处罚费用累计不超过代理费总额的30%。</w:t>
      </w:r>
    </w:p>
    <w:p w:rsidR="00BA515D" w:rsidRDefault="00B86764" w:rsidP="009952E3">
      <w:pPr>
        <w:spacing w:line="360" w:lineRule="auto"/>
        <w:ind w:firstLineChars="236" w:firstLine="569"/>
        <w:rPr>
          <w:rFonts w:ascii="宋体" w:hAnsi="宋体"/>
          <w:snapToGrid w:val="0"/>
          <w:kern w:val="0"/>
          <w:sz w:val="24"/>
          <w:u w:val="single"/>
        </w:rPr>
      </w:pPr>
      <w:r>
        <w:rPr>
          <w:b/>
          <w:snapToGrid w:val="0"/>
          <w:kern w:val="0"/>
          <w:sz w:val="24"/>
        </w:rPr>
        <w:t>八、委托人对代理人完成本合同委托内容的时间要求</w:t>
      </w:r>
    </w:p>
    <w:p w:rsidR="00BA515D" w:rsidRDefault="00B86764" w:rsidP="009952E3">
      <w:pPr>
        <w:spacing w:before="1" w:line="360" w:lineRule="auto"/>
        <w:ind w:left="114" w:right="224" w:firstLine="480"/>
        <w:rPr>
          <w:snapToGrid w:val="0"/>
          <w:kern w:val="0"/>
          <w:sz w:val="24"/>
          <w:u w:val="single"/>
        </w:rPr>
      </w:pPr>
      <w:r>
        <w:rPr>
          <w:snapToGrid w:val="0"/>
          <w:kern w:val="0"/>
          <w:sz w:val="24"/>
        </w:rPr>
        <w:t>1</w:t>
      </w:r>
      <w:r>
        <w:rPr>
          <w:snapToGrid w:val="0"/>
          <w:kern w:val="0"/>
          <w:sz w:val="24"/>
        </w:rPr>
        <w:t>、代理工作开始时间：</w:t>
      </w:r>
      <w:r>
        <w:rPr>
          <w:rFonts w:ascii="宋体" w:hAnsi="宋体" w:hint="eastAsia"/>
          <w:snapToGrid w:val="0"/>
          <w:kern w:val="0"/>
          <w:sz w:val="24"/>
          <w:u w:val="single"/>
        </w:rPr>
        <w:t>合同签订时间</w:t>
      </w:r>
    </w:p>
    <w:p w:rsidR="00BA515D" w:rsidRDefault="00B86764" w:rsidP="009952E3">
      <w:pPr>
        <w:spacing w:before="1" w:line="360" w:lineRule="auto"/>
        <w:ind w:left="114" w:right="224" w:firstLine="480"/>
        <w:rPr>
          <w:snapToGrid w:val="0"/>
          <w:kern w:val="0"/>
          <w:sz w:val="24"/>
          <w:u w:val="single"/>
        </w:rPr>
      </w:pPr>
      <w:r>
        <w:rPr>
          <w:snapToGrid w:val="0"/>
          <w:kern w:val="0"/>
          <w:sz w:val="24"/>
        </w:rPr>
        <w:t>2</w:t>
      </w:r>
      <w:r>
        <w:rPr>
          <w:snapToGrid w:val="0"/>
          <w:kern w:val="0"/>
          <w:sz w:val="24"/>
        </w:rPr>
        <w:t>、代理工作完成时间：</w:t>
      </w:r>
      <w:r>
        <w:rPr>
          <w:rFonts w:ascii="宋体" w:hAnsi="宋体" w:hint="eastAsia"/>
          <w:snapToGrid w:val="0"/>
          <w:kern w:val="0"/>
          <w:sz w:val="24"/>
          <w:u w:val="single"/>
        </w:rPr>
        <w:t>本工程招标工作结束且归档资料交予委托人后。每个标段的代理资料（一式二份）须在中标通知书发出后7日内移交招标人归档。</w:t>
      </w:r>
      <w:r>
        <w:rPr>
          <w:rFonts w:hint="eastAsia"/>
          <w:snapToGrid w:val="0"/>
          <w:kern w:val="0"/>
          <w:sz w:val="24"/>
          <w:u w:val="single"/>
        </w:rPr>
        <w:t xml:space="preserve"> </w:t>
      </w:r>
    </w:p>
    <w:p w:rsidR="00BA515D" w:rsidRDefault="00AE5FA9" w:rsidP="009952E3">
      <w:pPr>
        <w:spacing w:before="1" w:line="360" w:lineRule="auto"/>
        <w:ind w:left="114" w:right="224" w:firstLine="480"/>
        <w:rPr>
          <w:snapToGrid w:val="0"/>
          <w:kern w:val="0"/>
          <w:sz w:val="24"/>
        </w:rPr>
      </w:pPr>
      <w:r>
        <w:rPr>
          <w:rFonts w:hint="eastAsia"/>
          <w:snapToGrid w:val="0"/>
          <w:kern w:val="0"/>
          <w:sz w:val="24"/>
        </w:rPr>
        <w:t>非代理方</w:t>
      </w:r>
      <w:r w:rsidR="00B86764">
        <w:rPr>
          <w:snapToGrid w:val="0"/>
          <w:kern w:val="0"/>
          <w:sz w:val="24"/>
        </w:rPr>
        <w:t>原因造成的时间延误，结束时间相应延长；</w:t>
      </w:r>
      <w:r w:rsidR="00B86764">
        <w:rPr>
          <w:rFonts w:ascii="宋体" w:hAnsi="宋体" w:hint="eastAsia"/>
          <w:snapToGrid w:val="0"/>
          <w:kern w:val="0"/>
          <w:sz w:val="24"/>
        </w:rPr>
        <w:t>代理结束以</w:t>
      </w:r>
      <w:r w:rsidR="00B86764">
        <w:rPr>
          <w:rFonts w:ascii="宋体" w:hAnsi="宋体" w:hint="eastAsia"/>
          <w:snapToGrid w:val="0"/>
          <w:kern w:val="0"/>
          <w:sz w:val="24"/>
          <w:u w:val="single"/>
        </w:rPr>
        <w:t>完成中标通知书、</w:t>
      </w:r>
      <w:r w:rsidR="00B86764">
        <w:rPr>
          <w:rFonts w:ascii="宋体" w:hAnsi="宋体" w:hint="eastAsia"/>
          <w:snapToGrid w:val="0"/>
          <w:color w:val="000000"/>
          <w:kern w:val="0"/>
          <w:sz w:val="24"/>
          <w:u w:val="single"/>
        </w:rPr>
        <w:t>合同备案并归档资料交于委托人时间</w:t>
      </w:r>
      <w:r w:rsidR="00B86764">
        <w:rPr>
          <w:rFonts w:ascii="宋体" w:hAnsi="宋体" w:hint="eastAsia"/>
          <w:snapToGrid w:val="0"/>
          <w:color w:val="000000"/>
          <w:kern w:val="0"/>
          <w:sz w:val="24"/>
        </w:rPr>
        <w:t>为准</w:t>
      </w:r>
      <w:r w:rsidR="00B86764">
        <w:rPr>
          <w:snapToGrid w:val="0"/>
          <w:kern w:val="0"/>
          <w:sz w:val="24"/>
        </w:rPr>
        <w:t>。</w:t>
      </w:r>
    </w:p>
    <w:p w:rsidR="00BA515D" w:rsidRDefault="00B86764" w:rsidP="009952E3">
      <w:pPr>
        <w:spacing w:before="1" w:line="360" w:lineRule="auto"/>
        <w:ind w:left="114" w:right="224" w:firstLine="480"/>
        <w:rPr>
          <w:snapToGrid w:val="0"/>
          <w:kern w:val="0"/>
          <w:sz w:val="24"/>
        </w:rPr>
      </w:pPr>
      <w:r>
        <w:rPr>
          <w:b/>
          <w:snapToGrid w:val="0"/>
          <w:kern w:val="0"/>
          <w:sz w:val="24"/>
        </w:rPr>
        <w:t>九、违约和争议的解决</w:t>
      </w:r>
    </w:p>
    <w:p w:rsidR="00BA515D" w:rsidRDefault="00B86764" w:rsidP="009952E3">
      <w:pPr>
        <w:spacing w:before="1" w:line="360" w:lineRule="auto"/>
        <w:ind w:left="114" w:right="224" w:firstLine="480"/>
        <w:rPr>
          <w:snapToGrid w:val="0"/>
          <w:kern w:val="0"/>
          <w:sz w:val="24"/>
        </w:rPr>
      </w:pPr>
      <w:r>
        <w:rPr>
          <w:snapToGrid w:val="0"/>
          <w:kern w:val="0"/>
          <w:sz w:val="24"/>
        </w:rPr>
        <w:t>1</w:t>
      </w:r>
      <w:r>
        <w:rPr>
          <w:snapToGrid w:val="0"/>
          <w:kern w:val="0"/>
          <w:sz w:val="24"/>
        </w:rPr>
        <w:t>、由于一方违约造成的损失，由违约方承担，另一方要求违约方继续履行合同时，违约方承担上述违约责任后仍应继续履行合同。</w:t>
      </w:r>
    </w:p>
    <w:p w:rsidR="00BA515D" w:rsidRDefault="00B86764" w:rsidP="009952E3">
      <w:pPr>
        <w:spacing w:before="1" w:line="360" w:lineRule="auto"/>
        <w:ind w:left="114" w:right="224" w:firstLine="480"/>
        <w:rPr>
          <w:snapToGrid w:val="0"/>
          <w:kern w:val="0"/>
          <w:sz w:val="24"/>
        </w:rPr>
      </w:pPr>
      <w:r>
        <w:rPr>
          <w:snapToGrid w:val="0"/>
          <w:kern w:val="0"/>
          <w:sz w:val="24"/>
        </w:rPr>
        <w:t>2</w:t>
      </w:r>
      <w:r>
        <w:rPr>
          <w:snapToGrid w:val="0"/>
          <w:kern w:val="0"/>
          <w:sz w:val="24"/>
        </w:rPr>
        <w:t>、由于违约造成第三方损失的，也由违约方在赔偿另一方损失的基础上再赔偿第三方损失。</w:t>
      </w:r>
    </w:p>
    <w:p w:rsidR="00BA515D" w:rsidRDefault="00B86764" w:rsidP="009952E3">
      <w:pPr>
        <w:spacing w:before="1" w:line="360" w:lineRule="auto"/>
        <w:ind w:left="114" w:right="224" w:firstLine="480"/>
        <w:rPr>
          <w:snapToGrid w:val="0"/>
          <w:kern w:val="0"/>
          <w:sz w:val="24"/>
        </w:rPr>
      </w:pPr>
      <w:r>
        <w:rPr>
          <w:snapToGrid w:val="0"/>
          <w:kern w:val="0"/>
          <w:sz w:val="24"/>
        </w:rPr>
        <w:t>3</w:t>
      </w:r>
      <w:r>
        <w:rPr>
          <w:snapToGrid w:val="0"/>
          <w:kern w:val="0"/>
          <w:sz w:val="24"/>
        </w:rPr>
        <w:t>、双方对代理合同条款变更时必须另签补充合同条款，补充合同条款作为本代理合同的组成部分与主合同具有同等法律效力。</w:t>
      </w:r>
    </w:p>
    <w:p w:rsidR="00BA515D" w:rsidRDefault="00B86764" w:rsidP="009952E3">
      <w:pPr>
        <w:spacing w:before="1" w:line="360" w:lineRule="auto"/>
        <w:ind w:left="114" w:right="224" w:firstLine="480"/>
        <w:rPr>
          <w:snapToGrid w:val="0"/>
          <w:kern w:val="0"/>
          <w:sz w:val="24"/>
        </w:rPr>
      </w:pPr>
      <w:r>
        <w:rPr>
          <w:snapToGrid w:val="0"/>
          <w:kern w:val="0"/>
          <w:sz w:val="24"/>
        </w:rPr>
        <w:t>4</w:t>
      </w:r>
      <w:r>
        <w:rPr>
          <w:snapToGrid w:val="0"/>
          <w:kern w:val="0"/>
          <w:sz w:val="24"/>
        </w:rPr>
        <w:t>、委托人与代理人在合同履行期间发生争议时，可以和解或者要求有关主管部门调解。一方不愿和解、调解或者和解、调解不成的，双方可以选择以下</w:t>
      </w:r>
      <w:r>
        <w:rPr>
          <w:snapToGrid w:val="0"/>
          <w:kern w:val="0"/>
          <w:sz w:val="24"/>
        </w:rPr>
        <w:t xml:space="preserve"> </w:t>
      </w:r>
      <w:r>
        <w:rPr>
          <w:snapToGrid w:val="0"/>
          <w:kern w:val="0"/>
          <w:sz w:val="24"/>
          <w:u w:val="single"/>
        </w:rPr>
        <w:t>（</w:t>
      </w:r>
      <w:r>
        <w:rPr>
          <w:rFonts w:hint="eastAsia"/>
          <w:snapToGrid w:val="0"/>
          <w:kern w:val="0"/>
          <w:sz w:val="24"/>
          <w:u w:val="single"/>
        </w:rPr>
        <w:t>1</w:t>
      </w:r>
      <w:r>
        <w:rPr>
          <w:snapToGrid w:val="0"/>
          <w:kern w:val="0"/>
          <w:sz w:val="24"/>
          <w:u w:val="single"/>
        </w:rPr>
        <w:t>）</w:t>
      </w:r>
      <w:r>
        <w:rPr>
          <w:snapToGrid w:val="0"/>
          <w:kern w:val="0"/>
          <w:sz w:val="24"/>
        </w:rPr>
        <w:t>方式解决争议：</w:t>
      </w:r>
    </w:p>
    <w:p w:rsidR="00BA515D" w:rsidRDefault="00B86764" w:rsidP="009952E3">
      <w:pPr>
        <w:spacing w:line="360" w:lineRule="auto"/>
        <w:ind w:firstLineChars="400" w:firstLine="960"/>
        <w:rPr>
          <w:rFonts w:ascii="宋体" w:hAnsi="宋体"/>
          <w:snapToGrid w:val="0"/>
          <w:color w:val="000000"/>
          <w:kern w:val="0"/>
          <w:sz w:val="24"/>
        </w:rPr>
      </w:pPr>
      <w:r>
        <w:rPr>
          <w:rFonts w:ascii="宋体" w:hAnsi="宋体" w:hint="eastAsia"/>
          <w:snapToGrid w:val="0"/>
          <w:color w:val="000000"/>
          <w:kern w:val="0"/>
          <w:sz w:val="24"/>
        </w:rPr>
        <w:t>（1）双方约定向</w:t>
      </w:r>
      <w:r>
        <w:rPr>
          <w:rFonts w:ascii="宋体" w:hAnsi="宋体" w:hint="eastAsia"/>
          <w:snapToGrid w:val="0"/>
          <w:color w:val="000000"/>
          <w:kern w:val="0"/>
          <w:sz w:val="24"/>
          <w:u w:val="single"/>
        </w:rPr>
        <w:t>南京市江北新区</w:t>
      </w:r>
      <w:r>
        <w:rPr>
          <w:rFonts w:ascii="宋体" w:hAnsi="宋体" w:hint="eastAsia"/>
          <w:snapToGrid w:val="0"/>
          <w:color w:val="000000"/>
          <w:kern w:val="0"/>
          <w:sz w:val="24"/>
        </w:rPr>
        <w:t>（工程所在地）仲裁委员会申请仲裁。</w:t>
      </w:r>
    </w:p>
    <w:p w:rsidR="00BA515D" w:rsidRDefault="00B86764" w:rsidP="009952E3">
      <w:pPr>
        <w:spacing w:before="1" w:line="360" w:lineRule="auto"/>
        <w:ind w:left="114" w:right="224" w:firstLine="480"/>
        <w:rPr>
          <w:snapToGrid w:val="0"/>
          <w:kern w:val="0"/>
          <w:sz w:val="24"/>
        </w:rPr>
      </w:pPr>
      <w:r>
        <w:rPr>
          <w:rFonts w:ascii="宋体" w:hAnsi="宋体" w:hint="eastAsia"/>
          <w:snapToGrid w:val="0"/>
          <w:color w:val="000000"/>
          <w:kern w:val="0"/>
          <w:sz w:val="24"/>
        </w:rPr>
        <w:t xml:space="preserve">   （2）向</w:t>
      </w:r>
      <w:r>
        <w:rPr>
          <w:rFonts w:ascii="宋体" w:hAnsi="宋体" w:hint="eastAsia"/>
          <w:snapToGrid w:val="0"/>
          <w:color w:val="000000"/>
          <w:kern w:val="0"/>
          <w:sz w:val="24"/>
          <w:u w:val="single"/>
        </w:rPr>
        <w:t>南京市</w:t>
      </w:r>
      <w:r>
        <w:rPr>
          <w:rFonts w:ascii="宋体" w:hAnsi="宋体" w:hint="eastAsia"/>
          <w:snapToGrid w:val="0"/>
          <w:color w:val="000000"/>
          <w:kern w:val="0"/>
          <w:sz w:val="24"/>
        </w:rPr>
        <w:t>有管辖权的人民法院起诉</w:t>
      </w:r>
    </w:p>
    <w:p w:rsidR="00BA515D" w:rsidRDefault="00B86764" w:rsidP="009952E3">
      <w:pPr>
        <w:spacing w:before="1" w:line="360" w:lineRule="auto"/>
        <w:ind w:left="114" w:right="224" w:firstLine="480"/>
        <w:rPr>
          <w:b/>
          <w:snapToGrid w:val="0"/>
          <w:kern w:val="0"/>
          <w:sz w:val="24"/>
        </w:rPr>
      </w:pPr>
      <w:r>
        <w:rPr>
          <w:b/>
          <w:snapToGrid w:val="0"/>
          <w:kern w:val="0"/>
          <w:sz w:val="24"/>
        </w:rPr>
        <w:lastRenderedPageBreak/>
        <w:t>十、合同份数</w:t>
      </w:r>
    </w:p>
    <w:p w:rsidR="00BA515D" w:rsidRDefault="00B86764" w:rsidP="009952E3">
      <w:pPr>
        <w:spacing w:before="1" w:line="360" w:lineRule="auto"/>
        <w:ind w:left="114" w:right="224" w:firstLine="480"/>
        <w:rPr>
          <w:snapToGrid w:val="0"/>
          <w:kern w:val="0"/>
          <w:sz w:val="24"/>
        </w:rPr>
      </w:pPr>
      <w:r>
        <w:rPr>
          <w:rFonts w:ascii="宋体" w:hAnsi="宋体" w:hint="eastAsia"/>
          <w:snapToGrid w:val="0"/>
          <w:color w:val="000000"/>
          <w:kern w:val="0"/>
          <w:sz w:val="24"/>
          <w:u w:val="single"/>
        </w:rPr>
        <w:t>双方约定合同正本叁份，双方各执壹份，报监管机构壹份，副本肆份，双方各执贰份。</w:t>
      </w:r>
    </w:p>
    <w:p w:rsidR="00BA515D" w:rsidRDefault="00BA515D" w:rsidP="009952E3">
      <w:pPr>
        <w:spacing w:before="1" w:line="360" w:lineRule="auto"/>
        <w:ind w:left="114" w:right="224" w:firstLine="480"/>
        <w:rPr>
          <w:b/>
          <w:snapToGrid w:val="0"/>
          <w:kern w:val="0"/>
          <w:sz w:val="24"/>
        </w:rPr>
      </w:pPr>
    </w:p>
    <w:p w:rsidR="00BA515D" w:rsidRDefault="00B86764" w:rsidP="009952E3">
      <w:pPr>
        <w:spacing w:before="1" w:line="360" w:lineRule="auto"/>
        <w:ind w:left="114" w:right="224" w:firstLine="480"/>
        <w:rPr>
          <w:b/>
          <w:snapToGrid w:val="0"/>
          <w:kern w:val="0"/>
          <w:sz w:val="24"/>
        </w:rPr>
      </w:pPr>
      <w:r>
        <w:rPr>
          <w:b/>
          <w:snapToGrid w:val="0"/>
          <w:kern w:val="0"/>
          <w:sz w:val="24"/>
        </w:rPr>
        <w:t>补充条款：</w:t>
      </w:r>
    </w:p>
    <w:p w:rsidR="00BA515D" w:rsidRDefault="00B86764" w:rsidP="009952E3">
      <w:pPr>
        <w:spacing w:before="1" w:line="360" w:lineRule="auto"/>
        <w:ind w:left="114" w:right="224" w:firstLine="480"/>
        <w:rPr>
          <w:rFonts w:ascii="宋体" w:hAnsi="宋体"/>
          <w:snapToGrid w:val="0"/>
          <w:kern w:val="0"/>
          <w:sz w:val="24"/>
        </w:rPr>
      </w:pPr>
      <w:r>
        <w:rPr>
          <w:rFonts w:ascii="宋体" w:hAnsi="宋体" w:hint="eastAsia"/>
          <w:snapToGrid w:val="0"/>
          <w:kern w:val="0"/>
          <w:sz w:val="24"/>
        </w:rPr>
        <w:t>1、本项目招标代理项目组所有成员须为代理人公司正式员工，签订本合同时提供项目组所有成员半年以上本企业的劳保统筹交费证明原件和劳动合同复印件，正常情况下不得变更。如因客观原因需变更项目组成员须得到委托人书面同意，更换的项目组成员必须是代理人公司正式员工，并且与原项目组成员有同等资历。在合同履约过程中委托人发现招标代理项目组成员有违反上述要求的情况，委托人有权解除合同，并由代理人承担委托人因此造成的一切损失。</w:t>
      </w:r>
    </w:p>
    <w:p w:rsidR="00BA515D" w:rsidRDefault="00B86764" w:rsidP="009952E3">
      <w:pPr>
        <w:spacing w:before="1" w:line="360" w:lineRule="auto"/>
        <w:ind w:left="114" w:right="224" w:firstLine="480"/>
        <w:rPr>
          <w:rFonts w:ascii="宋体" w:hAnsi="宋体"/>
          <w:snapToGrid w:val="0"/>
          <w:kern w:val="0"/>
          <w:sz w:val="24"/>
        </w:rPr>
      </w:pPr>
      <w:r>
        <w:rPr>
          <w:rFonts w:ascii="宋体" w:hAnsi="宋体" w:hint="eastAsia"/>
          <w:snapToGrid w:val="0"/>
          <w:kern w:val="0"/>
          <w:sz w:val="24"/>
        </w:rPr>
        <w:t>2、代理人须按委托人定稿的内容如实发布招标公告和招标文件，不得擅自修改发布信息，否则按5万元/次向委托人支付违约金，如再次发生类似事件委托人有权解除合同，并由代理人承担委托人因此造成的一切损失。</w:t>
      </w:r>
    </w:p>
    <w:p w:rsidR="00BA515D" w:rsidRDefault="00B86764" w:rsidP="009952E3">
      <w:pPr>
        <w:spacing w:before="1" w:line="360" w:lineRule="auto"/>
        <w:ind w:left="114" w:right="224" w:firstLine="480"/>
        <w:rPr>
          <w:rFonts w:ascii="宋体" w:hAnsi="宋体"/>
          <w:snapToGrid w:val="0"/>
          <w:kern w:val="0"/>
          <w:sz w:val="24"/>
        </w:rPr>
      </w:pPr>
      <w:r>
        <w:rPr>
          <w:rFonts w:ascii="宋体" w:hAnsi="宋体" w:hint="eastAsia"/>
          <w:snapToGrid w:val="0"/>
          <w:kern w:val="0"/>
          <w:sz w:val="24"/>
        </w:rPr>
        <w:t>3、因招标代理对现行政策掌握不足，未能就招标文件的内容充分建议，导致招标</w:t>
      </w:r>
      <w:r>
        <w:rPr>
          <w:rFonts w:ascii="宋体" w:hAnsi="宋体"/>
          <w:snapToGrid w:val="0"/>
          <w:kern w:val="0"/>
          <w:sz w:val="24"/>
        </w:rPr>
        <w:t>过程中出现影响委托人正常招标进度的问题</w:t>
      </w:r>
      <w:r>
        <w:rPr>
          <w:rFonts w:ascii="宋体" w:hAnsi="宋体" w:hint="eastAsia"/>
          <w:snapToGrid w:val="0"/>
          <w:kern w:val="0"/>
          <w:sz w:val="24"/>
        </w:rPr>
        <w:t>，第一次发生代理人须向委托人支付违约金2万元，第二次发生代理人须向委托人支付违约金5万元且委托人有权解除代理合同，并由代理人承担委托人因此造成的一切损失。</w:t>
      </w:r>
    </w:p>
    <w:p w:rsidR="00BA515D" w:rsidRDefault="00B86764" w:rsidP="009952E3">
      <w:pPr>
        <w:spacing w:before="1" w:line="360" w:lineRule="auto"/>
        <w:ind w:left="114" w:right="224" w:firstLine="480"/>
        <w:rPr>
          <w:rFonts w:ascii="宋体" w:hAnsi="宋体"/>
          <w:snapToGrid w:val="0"/>
          <w:kern w:val="0"/>
          <w:sz w:val="24"/>
        </w:rPr>
      </w:pPr>
      <w:r>
        <w:rPr>
          <w:rFonts w:ascii="宋体" w:hAnsi="宋体" w:hint="eastAsia"/>
          <w:snapToGrid w:val="0"/>
          <w:kern w:val="0"/>
          <w:sz w:val="24"/>
        </w:rPr>
        <w:t>4、委托人有权根据工作需要，提前24小时通知代理人项目组相关人员参加委托人组织的会议（含招标人组织的集中办公），代理人应及时安排人员参加，否则委托人每次从代理费中扣除违约金1万元。</w:t>
      </w:r>
    </w:p>
    <w:p w:rsidR="00BA515D" w:rsidRDefault="00B86764" w:rsidP="009952E3">
      <w:pPr>
        <w:spacing w:before="1" w:line="360" w:lineRule="auto"/>
        <w:ind w:left="114" w:right="224" w:firstLine="480"/>
        <w:rPr>
          <w:rFonts w:ascii="宋体" w:hAnsi="宋体"/>
          <w:snapToGrid w:val="0"/>
          <w:kern w:val="0"/>
          <w:sz w:val="24"/>
        </w:rPr>
      </w:pPr>
      <w:r>
        <w:rPr>
          <w:rFonts w:ascii="宋体" w:hAnsi="宋体" w:hint="eastAsia"/>
          <w:snapToGrid w:val="0"/>
          <w:kern w:val="0"/>
          <w:sz w:val="24"/>
        </w:rPr>
        <w:t>5、代理人造价部分工作时效约定：在委托人提供相应资料后，</w:t>
      </w:r>
    </w:p>
    <w:p w:rsidR="00BA515D" w:rsidRDefault="00B86764" w:rsidP="009952E3">
      <w:pPr>
        <w:spacing w:line="360" w:lineRule="auto"/>
        <w:ind w:firstLineChars="200" w:firstLine="480"/>
        <w:rPr>
          <w:rFonts w:ascii="宋体" w:hAnsi="宋体"/>
          <w:snapToGrid w:val="0"/>
          <w:kern w:val="0"/>
          <w:sz w:val="24"/>
        </w:rPr>
      </w:pPr>
      <w:r>
        <w:rPr>
          <w:rFonts w:ascii="宋体" w:hAnsi="宋体" w:hint="eastAsia"/>
          <w:snapToGrid w:val="0"/>
          <w:kern w:val="0"/>
          <w:sz w:val="24"/>
        </w:rPr>
        <w:sym w:font="Wingdings" w:char="F0FE"/>
      </w:r>
      <w:r>
        <w:rPr>
          <w:rFonts w:ascii="宋体" w:hAnsi="宋体" w:hint="eastAsia"/>
          <w:snapToGrid w:val="0"/>
          <w:kern w:val="0"/>
          <w:sz w:val="24"/>
        </w:rPr>
        <w:t>EPC工程根据可研报告或方案设计，10日内按造价指标完成控制价编制</w:t>
      </w:r>
      <w:r>
        <w:rPr>
          <w:rFonts w:ascii="宋体" w:hAnsi="宋体"/>
          <w:snapToGrid w:val="0"/>
          <w:kern w:val="0"/>
          <w:sz w:val="24"/>
        </w:rPr>
        <w:t>并在</w:t>
      </w:r>
      <w:r>
        <w:rPr>
          <w:rFonts w:ascii="宋体" w:hAnsi="宋体" w:hint="eastAsia"/>
          <w:snapToGrid w:val="0"/>
          <w:kern w:val="0"/>
          <w:sz w:val="24"/>
        </w:rPr>
        <w:t>5日内配合跟踪审计单位完成控制价审核；</w:t>
      </w:r>
    </w:p>
    <w:p w:rsidR="00BA515D" w:rsidRDefault="00B86764" w:rsidP="009952E3">
      <w:pPr>
        <w:spacing w:line="360" w:lineRule="auto"/>
        <w:ind w:firstLineChars="200" w:firstLine="480"/>
        <w:rPr>
          <w:rFonts w:ascii="宋体" w:hAnsi="宋体"/>
          <w:snapToGrid w:val="0"/>
          <w:kern w:val="0"/>
          <w:sz w:val="24"/>
        </w:rPr>
      </w:pPr>
      <w:r>
        <w:rPr>
          <w:rFonts w:ascii="宋体" w:hAnsi="宋体" w:hint="eastAsia"/>
          <w:snapToGrid w:val="0"/>
          <w:kern w:val="0"/>
          <w:sz w:val="24"/>
        </w:rPr>
        <w:sym w:font="Wingdings" w:char="F0FE"/>
      </w:r>
      <w:r>
        <w:rPr>
          <w:rFonts w:ascii="宋体" w:hAnsi="宋体" w:hint="eastAsia"/>
          <w:snapToGrid w:val="0"/>
          <w:kern w:val="0"/>
          <w:sz w:val="24"/>
        </w:rPr>
        <w:t>施工总承包工程15日内完成工程量清单及控制价编制</w:t>
      </w:r>
      <w:r>
        <w:rPr>
          <w:rFonts w:ascii="宋体" w:hAnsi="宋体"/>
          <w:snapToGrid w:val="0"/>
          <w:kern w:val="0"/>
          <w:sz w:val="24"/>
        </w:rPr>
        <w:t>并在</w:t>
      </w:r>
      <w:r>
        <w:rPr>
          <w:rFonts w:ascii="宋体" w:hAnsi="宋体" w:hint="eastAsia"/>
          <w:snapToGrid w:val="0"/>
          <w:kern w:val="0"/>
          <w:sz w:val="24"/>
        </w:rPr>
        <w:t>5日内配合跟踪审计单位完成控制价审核；</w:t>
      </w:r>
    </w:p>
    <w:p w:rsidR="00BA515D" w:rsidRDefault="00B86764" w:rsidP="009952E3">
      <w:pPr>
        <w:spacing w:line="360" w:lineRule="auto"/>
        <w:ind w:firstLineChars="200" w:firstLine="480"/>
        <w:rPr>
          <w:rFonts w:ascii="宋体" w:hAnsi="宋体"/>
          <w:snapToGrid w:val="0"/>
          <w:kern w:val="0"/>
          <w:sz w:val="24"/>
        </w:rPr>
      </w:pPr>
      <w:r>
        <w:rPr>
          <w:rFonts w:ascii="宋体" w:hAnsi="宋体" w:hint="eastAsia"/>
          <w:snapToGrid w:val="0"/>
          <w:kern w:val="0"/>
          <w:sz w:val="24"/>
        </w:rPr>
        <w:sym w:font="Wingdings" w:char="F0FE"/>
      </w:r>
      <w:r>
        <w:rPr>
          <w:rFonts w:ascii="宋体" w:hAnsi="宋体" w:hint="eastAsia"/>
          <w:snapToGrid w:val="0"/>
          <w:kern w:val="0"/>
          <w:sz w:val="24"/>
        </w:rPr>
        <w:t>分包工程5日内完成工程量清单及控制价编制</w:t>
      </w:r>
      <w:r>
        <w:rPr>
          <w:rFonts w:ascii="宋体" w:hAnsi="宋体"/>
          <w:snapToGrid w:val="0"/>
          <w:kern w:val="0"/>
          <w:sz w:val="24"/>
        </w:rPr>
        <w:t>并在</w:t>
      </w:r>
      <w:r>
        <w:rPr>
          <w:rFonts w:ascii="宋体" w:hAnsi="宋体" w:hint="eastAsia"/>
          <w:snapToGrid w:val="0"/>
          <w:kern w:val="0"/>
          <w:sz w:val="24"/>
        </w:rPr>
        <w:t>3日内配合跟踪审计单位完成控制价审核；</w:t>
      </w:r>
    </w:p>
    <w:p w:rsidR="00BA515D" w:rsidRDefault="00B86764" w:rsidP="009952E3">
      <w:pPr>
        <w:spacing w:line="360" w:lineRule="auto"/>
        <w:ind w:firstLineChars="200" w:firstLine="480"/>
        <w:rPr>
          <w:rFonts w:ascii="宋体" w:hAnsi="宋体"/>
          <w:snapToGrid w:val="0"/>
          <w:kern w:val="0"/>
          <w:sz w:val="24"/>
        </w:rPr>
      </w:pPr>
      <w:r>
        <w:rPr>
          <w:rFonts w:ascii="宋体" w:hAnsi="宋体" w:hint="eastAsia"/>
          <w:snapToGrid w:val="0"/>
          <w:kern w:val="0"/>
          <w:sz w:val="24"/>
        </w:rPr>
        <w:lastRenderedPageBreak/>
        <w:sym w:font="Wingdings" w:char="F0FE"/>
      </w:r>
      <w:r>
        <w:rPr>
          <w:rFonts w:ascii="宋体" w:hAnsi="宋体" w:hint="eastAsia"/>
          <w:snapToGrid w:val="0"/>
          <w:kern w:val="0"/>
          <w:sz w:val="24"/>
        </w:rPr>
        <w:t>咨询服务类项目1日内完成控制价编制</w:t>
      </w:r>
      <w:r>
        <w:rPr>
          <w:rFonts w:ascii="宋体" w:hAnsi="宋体"/>
          <w:snapToGrid w:val="0"/>
          <w:kern w:val="0"/>
          <w:sz w:val="24"/>
        </w:rPr>
        <w:t>并在</w:t>
      </w:r>
      <w:r>
        <w:rPr>
          <w:rFonts w:ascii="宋体" w:hAnsi="宋体" w:hint="eastAsia"/>
          <w:snapToGrid w:val="0"/>
          <w:kern w:val="0"/>
          <w:sz w:val="24"/>
        </w:rPr>
        <w:t>1日内配合跟踪审计单位完成控制价审核。</w:t>
      </w:r>
    </w:p>
    <w:p w:rsidR="00BA515D" w:rsidRDefault="00B86764" w:rsidP="009952E3">
      <w:pPr>
        <w:spacing w:line="360" w:lineRule="auto"/>
        <w:ind w:firstLineChars="200" w:firstLine="480"/>
        <w:rPr>
          <w:rFonts w:ascii="宋体" w:hAnsi="宋体"/>
          <w:snapToGrid w:val="0"/>
          <w:kern w:val="0"/>
          <w:sz w:val="24"/>
        </w:rPr>
      </w:pPr>
      <w:r>
        <w:rPr>
          <w:rFonts w:ascii="宋体" w:hAnsi="宋体" w:hint="eastAsia"/>
          <w:snapToGrid w:val="0"/>
          <w:kern w:val="0"/>
          <w:sz w:val="24"/>
        </w:rPr>
        <w:t>以上时效约定包含除春节以外的所有节假日，如</w:t>
      </w:r>
      <w:r>
        <w:rPr>
          <w:rFonts w:ascii="宋体" w:hAnsi="宋体"/>
          <w:snapToGrid w:val="0"/>
          <w:kern w:val="0"/>
          <w:sz w:val="24"/>
        </w:rPr>
        <w:t>因代理人原因</w:t>
      </w:r>
      <w:r>
        <w:rPr>
          <w:rFonts w:ascii="宋体" w:hAnsi="宋体" w:hint="eastAsia"/>
          <w:snapToGrid w:val="0"/>
          <w:kern w:val="0"/>
          <w:sz w:val="24"/>
        </w:rPr>
        <w:t>未在约定时效内完成相关工作，每超出一日，委托人从代理费中扣除违约金1000元。</w:t>
      </w:r>
    </w:p>
    <w:p w:rsidR="00BA515D" w:rsidRDefault="00BA515D" w:rsidP="009952E3">
      <w:pPr>
        <w:spacing w:line="360" w:lineRule="auto"/>
        <w:rPr>
          <w:rFonts w:ascii="宋体" w:hAnsi="宋体"/>
          <w:snapToGrid w:val="0"/>
          <w:color w:val="000000"/>
          <w:kern w:val="0"/>
          <w:sz w:val="24"/>
        </w:rPr>
      </w:pPr>
    </w:p>
    <w:p w:rsidR="00BA515D" w:rsidRDefault="00BA515D" w:rsidP="009952E3">
      <w:pPr>
        <w:spacing w:line="360" w:lineRule="auto"/>
        <w:ind w:firstLine="480"/>
        <w:rPr>
          <w:rFonts w:ascii="宋体" w:hAnsi="宋体"/>
          <w:snapToGrid w:val="0"/>
          <w:color w:val="000000"/>
          <w:kern w:val="0"/>
          <w:sz w:val="24"/>
        </w:rPr>
      </w:pPr>
    </w:p>
    <w:p w:rsidR="00BA515D" w:rsidRDefault="00B86764" w:rsidP="009952E3">
      <w:pPr>
        <w:spacing w:line="360" w:lineRule="auto"/>
        <w:ind w:firstLine="480"/>
        <w:rPr>
          <w:rFonts w:ascii="宋体" w:hAnsi="宋体"/>
          <w:snapToGrid w:val="0"/>
          <w:kern w:val="0"/>
          <w:sz w:val="24"/>
        </w:rPr>
      </w:pPr>
      <w:r>
        <w:rPr>
          <w:rFonts w:ascii="宋体" w:hAnsi="宋体" w:hint="eastAsia"/>
          <w:snapToGrid w:val="0"/>
          <w:color w:val="000000"/>
          <w:kern w:val="0"/>
          <w:sz w:val="24"/>
        </w:rPr>
        <w:t xml:space="preserve">委托人（公章）：                    </w:t>
      </w:r>
      <w:r>
        <w:rPr>
          <w:rFonts w:ascii="宋体" w:hAnsi="宋体" w:hint="eastAsia"/>
          <w:snapToGrid w:val="0"/>
          <w:kern w:val="0"/>
          <w:sz w:val="24"/>
        </w:rPr>
        <w:t>代理人（公章）：</w:t>
      </w:r>
    </w:p>
    <w:p w:rsidR="00BA515D" w:rsidRDefault="00BA515D" w:rsidP="009952E3">
      <w:pPr>
        <w:spacing w:line="360" w:lineRule="auto"/>
        <w:ind w:firstLine="480"/>
        <w:rPr>
          <w:rFonts w:ascii="宋体" w:hAnsi="宋体"/>
          <w:snapToGrid w:val="0"/>
          <w:kern w:val="0"/>
          <w:sz w:val="24"/>
        </w:rPr>
      </w:pPr>
    </w:p>
    <w:p w:rsidR="00BA515D" w:rsidRDefault="00B86764" w:rsidP="009952E3">
      <w:pPr>
        <w:spacing w:line="360" w:lineRule="auto"/>
        <w:ind w:firstLine="480"/>
        <w:rPr>
          <w:rFonts w:ascii="宋体" w:hAnsi="宋体"/>
          <w:snapToGrid w:val="0"/>
          <w:kern w:val="0"/>
          <w:sz w:val="24"/>
        </w:rPr>
      </w:pPr>
      <w:r>
        <w:rPr>
          <w:rFonts w:ascii="宋体" w:hAnsi="宋体" w:hint="eastAsia"/>
          <w:snapToGrid w:val="0"/>
          <w:kern w:val="0"/>
          <w:sz w:val="24"/>
        </w:rPr>
        <w:t>法定代表人（签章）：                法定代表人（签章）：</w:t>
      </w:r>
    </w:p>
    <w:p w:rsidR="00BA515D" w:rsidRDefault="00BA515D" w:rsidP="009952E3">
      <w:pPr>
        <w:spacing w:line="360" w:lineRule="auto"/>
        <w:ind w:firstLine="480"/>
        <w:rPr>
          <w:rFonts w:ascii="宋体" w:hAnsi="宋体"/>
          <w:snapToGrid w:val="0"/>
          <w:kern w:val="0"/>
          <w:sz w:val="24"/>
        </w:rPr>
      </w:pPr>
    </w:p>
    <w:p w:rsidR="00BA515D" w:rsidRDefault="00B86764" w:rsidP="009952E3">
      <w:pPr>
        <w:spacing w:line="360" w:lineRule="auto"/>
        <w:ind w:firstLineChars="150" w:firstLine="360"/>
        <w:rPr>
          <w:rFonts w:ascii="宋体" w:hAnsi="宋体"/>
          <w:snapToGrid w:val="0"/>
          <w:kern w:val="0"/>
          <w:sz w:val="24"/>
        </w:rPr>
      </w:pPr>
      <w:r>
        <w:rPr>
          <w:rFonts w:ascii="宋体" w:hAnsi="宋体" w:hint="eastAsia"/>
          <w:snapToGrid w:val="0"/>
          <w:kern w:val="0"/>
          <w:sz w:val="24"/>
        </w:rPr>
        <w:t xml:space="preserve">2020年 月    日          </w:t>
      </w:r>
      <w:r>
        <w:rPr>
          <w:rFonts w:ascii="宋体" w:hAnsi="宋体"/>
          <w:snapToGrid w:val="0"/>
          <w:kern w:val="0"/>
          <w:sz w:val="24"/>
        </w:rPr>
        <w:t xml:space="preserve">     </w:t>
      </w:r>
      <w:r>
        <w:rPr>
          <w:rFonts w:ascii="宋体" w:hAnsi="宋体" w:hint="eastAsia"/>
          <w:snapToGrid w:val="0"/>
          <w:kern w:val="0"/>
          <w:sz w:val="24"/>
        </w:rPr>
        <w:t xml:space="preserve">      2020年 月  日</w:t>
      </w:r>
    </w:p>
    <w:p w:rsidR="00BA515D" w:rsidRDefault="00B86764" w:rsidP="009952E3">
      <w:pPr>
        <w:spacing w:line="360" w:lineRule="auto"/>
        <w:ind w:firstLine="480"/>
        <w:rPr>
          <w:rFonts w:ascii="宋体" w:hAnsi="宋体"/>
          <w:snapToGrid w:val="0"/>
          <w:kern w:val="0"/>
          <w:sz w:val="24"/>
        </w:rPr>
      </w:pPr>
      <w:r>
        <w:rPr>
          <w:rFonts w:ascii="宋体" w:hAnsi="宋体" w:hint="eastAsia"/>
          <w:snapToGrid w:val="0"/>
          <w:kern w:val="0"/>
          <w:sz w:val="24"/>
        </w:rPr>
        <w:t xml:space="preserve">地址：                              地址：    </w:t>
      </w:r>
    </w:p>
    <w:p w:rsidR="00BA515D" w:rsidRDefault="00B86764" w:rsidP="009952E3">
      <w:pPr>
        <w:spacing w:line="360" w:lineRule="auto"/>
        <w:ind w:firstLine="480"/>
        <w:rPr>
          <w:rFonts w:ascii="宋体" w:hAnsi="宋体"/>
          <w:snapToGrid w:val="0"/>
          <w:kern w:val="0"/>
          <w:sz w:val="24"/>
        </w:rPr>
      </w:pPr>
      <w:r>
        <w:rPr>
          <w:rFonts w:ascii="宋体" w:hAnsi="宋体" w:hint="eastAsia"/>
          <w:snapToGrid w:val="0"/>
          <w:kern w:val="0"/>
          <w:sz w:val="24"/>
        </w:rPr>
        <w:t xml:space="preserve">开户：                              开户：   </w:t>
      </w:r>
    </w:p>
    <w:p w:rsidR="00BA515D" w:rsidRDefault="00B86764" w:rsidP="009952E3">
      <w:pPr>
        <w:spacing w:line="360" w:lineRule="auto"/>
        <w:ind w:firstLine="480"/>
        <w:rPr>
          <w:rFonts w:ascii="宋体" w:hAnsi="宋体"/>
          <w:snapToGrid w:val="0"/>
          <w:kern w:val="0"/>
          <w:sz w:val="24"/>
        </w:rPr>
      </w:pPr>
      <w:r>
        <w:rPr>
          <w:rFonts w:ascii="宋体" w:hAnsi="宋体" w:hint="eastAsia"/>
          <w:snapToGrid w:val="0"/>
          <w:kern w:val="0"/>
          <w:sz w:val="24"/>
        </w:rPr>
        <w:t xml:space="preserve">帐号：                    </w:t>
      </w:r>
      <w:r>
        <w:rPr>
          <w:rFonts w:ascii="宋体" w:hAnsi="宋体"/>
          <w:snapToGrid w:val="0"/>
          <w:kern w:val="0"/>
          <w:sz w:val="24"/>
        </w:rPr>
        <w:t xml:space="preserve">     </w:t>
      </w:r>
      <w:r>
        <w:rPr>
          <w:rFonts w:ascii="宋体" w:hAnsi="宋体" w:hint="eastAsia"/>
          <w:snapToGrid w:val="0"/>
          <w:kern w:val="0"/>
          <w:sz w:val="24"/>
        </w:rPr>
        <w:t xml:space="preserve">     帐号：  </w:t>
      </w:r>
    </w:p>
    <w:p w:rsidR="00BA515D" w:rsidRDefault="00B86764" w:rsidP="009952E3">
      <w:pPr>
        <w:spacing w:line="360" w:lineRule="auto"/>
        <w:ind w:firstLine="480"/>
        <w:rPr>
          <w:rFonts w:ascii="宋体" w:hAnsi="宋体"/>
          <w:snapToGrid w:val="0"/>
          <w:kern w:val="0"/>
          <w:sz w:val="24"/>
        </w:rPr>
      </w:pPr>
      <w:r>
        <w:rPr>
          <w:rFonts w:ascii="宋体" w:hAnsi="宋体" w:hint="eastAsia"/>
          <w:snapToGrid w:val="0"/>
          <w:kern w:val="0"/>
          <w:sz w:val="24"/>
        </w:rPr>
        <w:t xml:space="preserve">电话：                              电话：  </w:t>
      </w:r>
    </w:p>
    <w:p w:rsidR="00BA515D" w:rsidRDefault="00B86764" w:rsidP="009952E3">
      <w:pPr>
        <w:spacing w:line="360" w:lineRule="auto"/>
        <w:ind w:firstLine="480"/>
        <w:rPr>
          <w:rFonts w:ascii="宋体" w:hAnsi="宋体"/>
          <w:snapToGrid w:val="0"/>
          <w:kern w:val="0"/>
          <w:sz w:val="24"/>
        </w:rPr>
      </w:pPr>
      <w:r>
        <w:rPr>
          <w:rFonts w:ascii="宋体" w:hAnsi="宋体" w:hint="eastAsia"/>
          <w:snapToGrid w:val="0"/>
          <w:kern w:val="0"/>
          <w:sz w:val="24"/>
        </w:rPr>
        <w:t xml:space="preserve">传真：                       </w:t>
      </w:r>
      <w:r>
        <w:rPr>
          <w:rFonts w:ascii="宋体" w:hAnsi="宋体"/>
          <w:snapToGrid w:val="0"/>
          <w:kern w:val="0"/>
          <w:sz w:val="24"/>
        </w:rPr>
        <w:t xml:space="preserve">  </w:t>
      </w: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 xml:space="preserve">  传真：  </w:t>
      </w:r>
    </w:p>
    <w:p w:rsidR="00BA515D" w:rsidRDefault="00B86764" w:rsidP="009952E3">
      <w:pPr>
        <w:spacing w:line="360" w:lineRule="auto"/>
        <w:ind w:firstLine="480"/>
        <w:rPr>
          <w:rFonts w:ascii="宋体" w:hAnsi="宋体"/>
          <w:snapToGrid w:val="0"/>
          <w:color w:val="000000"/>
          <w:kern w:val="0"/>
          <w:sz w:val="24"/>
        </w:rPr>
      </w:pPr>
      <w:r>
        <w:rPr>
          <w:rFonts w:ascii="宋体" w:hAnsi="宋体" w:hint="eastAsia"/>
          <w:snapToGrid w:val="0"/>
          <w:kern w:val="0"/>
          <w:sz w:val="24"/>
        </w:rPr>
        <w:t>E</w:t>
      </w:r>
      <w:r>
        <w:rPr>
          <w:rFonts w:ascii="宋体" w:hAnsi="宋体"/>
          <w:snapToGrid w:val="0"/>
          <w:kern w:val="0"/>
          <w:sz w:val="24"/>
        </w:rPr>
        <w:t>-mail</w:t>
      </w: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 xml:space="preserve">   </w:t>
      </w:r>
      <w:r>
        <w:rPr>
          <w:rFonts w:ascii="宋体" w:hAnsi="宋体"/>
          <w:snapToGrid w:val="0"/>
          <w:kern w:val="0"/>
          <w:sz w:val="24"/>
        </w:rPr>
        <w:t xml:space="preserve"> </w:t>
      </w:r>
      <w:r>
        <w:rPr>
          <w:rFonts w:ascii="宋体" w:hAnsi="宋体" w:hint="eastAsia"/>
          <w:snapToGrid w:val="0"/>
          <w:kern w:val="0"/>
          <w:sz w:val="24"/>
        </w:rPr>
        <w:t>E</w:t>
      </w:r>
      <w:r>
        <w:rPr>
          <w:rFonts w:ascii="宋体" w:hAnsi="宋体"/>
          <w:snapToGrid w:val="0"/>
          <w:kern w:val="0"/>
          <w:sz w:val="24"/>
        </w:rPr>
        <w:t>-mail</w:t>
      </w:r>
      <w:r>
        <w:rPr>
          <w:rFonts w:ascii="宋体" w:hAnsi="宋体" w:hint="eastAsia"/>
          <w:snapToGrid w:val="0"/>
          <w:kern w:val="0"/>
          <w:sz w:val="24"/>
        </w:rPr>
        <w:t>：</w:t>
      </w:r>
      <w:r>
        <w:rPr>
          <w:rFonts w:ascii="宋体" w:hAnsi="宋体" w:hint="eastAsia"/>
          <w:snapToGrid w:val="0"/>
          <w:color w:val="000000"/>
          <w:kern w:val="0"/>
          <w:sz w:val="24"/>
        </w:rPr>
        <w:t xml:space="preserve"> </w:t>
      </w:r>
    </w:p>
    <w:p w:rsidR="00BA515D" w:rsidRDefault="00BA515D"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CA1CE9" w:rsidRDefault="00CA1CE9" w:rsidP="009952E3">
      <w:pPr>
        <w:spacing w:before="44" w:line="360" w:lineRule="auto"/>
        <w:ind w:left="760" w:right="8079"/>
        <w:jc w:val="center"/>
        <w:rPr>
          <w:snapToGrid w:val="0"/>
          <w:kern w:val="0"/>
          <w:sz w:val="24"/>
        </w:rPr>
      </w:pPr>
    </w:p>
    <w:p w:rsidR="00BA515D" w:rsidRDefault="00B86764" w:rsidP="009952E3">
      <w:pPr>
        <w:spacing w:before="44" w:line="360" w:lineRule="auto"/>
        <w:ind w:leftChars="-362" w:left="-2" w:right="56" w:hangingChars="316" w:hanging="758"/>
        <w:jc w:val="left"/>
        <w:rPr>
          <w:snapToGrid w:val="0"/>
          <w:kern w:val="0"/>
          <w:sz w:val="24"/>
        </w:rPr>
      </w:pPr>
      <w:r>
        <w:rPr>
          <w:rFonts w:hint="eastAsia"/>
          <w:snapToGrid w:val="0"/>
          <w:kern w:val="0"/>
          <w:sz w:val="24"/>
        </w:rPr>
        <w:lastRenderedPageBreak/>
        <w:t xml:space="preserve">     </w:t>
      </w:r>
      <w:r>
        <w:rPr>
          <w:snapToGrid w:val="0"/>
          <w:kern w:val="0"/>
          <w:sz w:val="24"/>
        </w:rPr>
        <w:t>附件一：</w:t>
      </w:r>
    </w:p>
    <w:p w:rsidR="00BA515D" w:rsidRDefault="00B86764" w:rsidP="009952E3">
      <w:pPr>
        <w:spacing w:before="4" w:after="4" w:line="360" w:lineRule="auto"/>
        <w:ind w:left="26"/>
        <w:jc w:val="center"/>
        <w:rPr>
          <w:snapToGrid w:val="0"/>
          <w:kern w:val="0"/>
          <w:sz w:val="24"/>
        </w:rPr>
      </w:pPr>
      <w:r>
        <w:rPr>
          <w:snapToGrid w:val="0"/>
          <w:kern w:val="0"/>
          <w:sz w:val="24"/>
        </w:rPr>
        <w:t>工程代理项目组组成人员情况及事项表</w:t>
      </w:r>
    </w:p>
    <w:tbl>
      <w:tblPr>
        <w:tblStyle w:val="TableNormal"/>
        <w:tblW w:w="0" w:type="auto"/>
        <w:jc w:val="center"/>
        <w:tblInd w:w="0"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ayout w:type="fixed"/>
        <w:tblLook w:val="04A0"/>
      </w:tblPr>
      <w:tblGrid>
        <w:gridCol w:w="1634"/>
        <w:gridCol w:w="873"/>
        <w:gridCol w:w="445"/>
        <w:gridCol w:w="1101"/>
        <w:gridCol w:w="376"/>
        <w:gridCol w:w="1478"/>
        <w:gridCol w:w="1479"/>
        <w:gridCol w:w="1477"/>
      </w:tblGrid>
      <w:tr w:rsidR="00BA515D">
        <w:trPr>
          <w:trHeight w:val="623"/>
          <w:jc w:val="center"/>
        </w:trPr>
        <w:tc>
          <w:tcPr>
            <w:tcW w:w="1634" w:type="dxa"/>
          </w:tcPr>
          <w:p w:rsidR="00BA515D" w:rsidRDefault="00B86764" w:rsidP="009952E3">
            <w:pPr>
              <w:pStyle w:val="TableParagraph"/>
              <w:spacing w:before="1" w:line="360" w:lineRule="auto"/>
              <w:ind w:left="197" w:right="187"/>
              <w:jc w:val="center"/>
              <w:rPr>
                <w:snapToGrid w:val="0"/>
                <w:sz w:val="24"/>
              </w:rPr>
            </w:pPr>
            <w:proofErr w:type="spellStart"/>
            <w:r>
              <w:rPr>
                <w:snapToGrid w:val="0"/>
                <w:sz w:val="24"/>
              </w:rPr>
              <w:t>工程项目名</w:t>
            </w:r>
            <w:proofErr w:type="spellEnd"/>
          </w:p>
          <w:p w:rsidR="00BA515D" w:rsidRDefault="00B86764" w:rsidP="009952E3">
            <w:pPr>
              <w:pStyle w:val="TableParagraph"/>
              <w:spacing w:before="4" w:line="360" w:lineRule="auto"/>
              <w:ind w:left="10"/>
              <w:jc w:val="center"/>
              <w:rPr>
                <w:snapToGrid w:val="0"/>
                <w:sz w:val="24"/>
              </w:rPr>
            </w:pPr>
            <w:r>
              <w:rPr>
                <w:snapToGrid w:val="0"/>
                <w:sz w:val="24"/>
              </w:rPr>
              <w:t>称</w:t>
            </w:r>
          </w:p>
        </w:tc>
        <w:tc>
          <w:tcPr>
            <w:tcW w:w="2795" w:type="dxa"/>
            <w:gridSpan w:val="4"/>
          </w:tcPr>
          <w:p w:rsidR="00BA515D" w:rsidRDefault="00BA515D" w:rsidP="009952E3">
            <w:pPr>
              <w:pStyle w:val="TableParagraph"/>
              <w:spacing w:line="360" w:lineRule="auto"/>
              <w:rPr>
                <w:rFonts w:ascii="Times New Roman"/>
                <w:snapToGrid w:val="0"/>
                <w:sz w:val="24"/>
              </w:rPr>
            </w:pPr>
          </w:p>
        </w:tc>
        <w:tc>
          <w:tcPr>
            <w:tcW w:w="1478" w:type="dxa"/>
          </w:tcPr>
          <w:p w:rsidR="00BA515D" w:rsidRDefault="00B86764" w:rsidP="009952E3">
            <w:pPr>
              <w:pStyle w:val="TableParagraph"/>
              <w:spacing w:before="157" w:line="360" w:lineRule="auto"/>
              <w:ind w:left="241" w:right="226"/>
              <w:jc w:val="center"/>
              <w:rPr>
                <w:snapToGrid w:val="0"/>
                <w:sz w:val="24"/>
              </w:rPr>
            </w:pPr>
            <w:proofErr w:type="spellStart"/>
            <w:r>
              <w:rPr>
                <w:snapToGrid w:val="0"/>
                <w:sz w:val="24"/>
              </w:rPr>
              <w:t>招标内容</w:t>
            </w:r>
            <w:proofErr w:type="spellEnd"/>
          </w:p>
        </w:tc>
        <w:tc>
          <w:tcPr>
            <w:tcW w:w="2956" w:type="dxa"/>
            <w:gridSpan w:val="2"/>
          </w:tcPr>
          <w:p w:rsidR="00BA515D" w:rsidRDefault="00BA515D" w:rsidP="009952E3">
            <w:pPr>
              <w:pStyle w:val="TableParagraph"/>
              <w:spacing w:line="360" w:lineRule="auto"/>
              <w:rPr>
                <w:rFonts w:ascii="Times New Roman"/>
                <w:snapToGrid w:val="0"/>
                <w:sz w:val="24"/>
              </w:rPr>
            </w:pPr>
          </w:p>
        </w:tc>
      </w:tr>
      <w:tr w:rsidR="00BA515D" w:rsidTr="00CA1CE9">
        <w:trPr>
          <w:trHeight w:val="427"/>
          <w:jc w:val="center"/>
        </w:trPr>
        <w:tc>
          <w:tcPr>
            <w:tcW w:w="8863" w:type="dxa"/>
            <w:gridSpan w:val="8"/>
          </w:tcPr>
          <w:p w:rsidR="00BA515D" w:rsidRDefault="00B86764" w:rsidP="009952E3">
            <w:pPr>
              <w:pStyle w:val="TableParagraph"/>
              <w:tabs>
                <w:tab w:val="left" w:pos="612"/>
                <w:tab w:val="left" w:pos="1212"/>
                <w:tab w:val="left" w:pos="1812"/>
              </w:tabs>
              <w:spacing w:before="144" w:line="360" w:lineRule="auto"/>
              <w:ind w:left="12"/>
              <w:jc w:val="center"/>
              <w:rPr>
                <w:snapToGrid w:val="0"/>
                <w:sz w:val="24"/>
              </w:rPr>
            </w:pPr>
            <w:r>
              <w:rPr>
                <w:snapToGrid w:val="0"/>
                <w:sz w:val="24"/>
              </w:rPr>
              <w:t>人</w:t>
            </w:r>
            <w:r>
              <w:rPr>
                <w:snapToGrid w:val="0"/>
                <w:sz w:val="24"/>
              </w:rPr>
              <w:tab/>
            </w:r>
            <w:r>
              <w:rPr>
                <w:snapToGrid w:val="0"/>
                <w:sz w:val="24"/>
              </w:rPr>
              <w:t>员</w:t>
            </w:r>
            <w:r>
              <w:rPr>
                <w:snapToGrid w:val="0"/>
                <w:sz w:val="24"/>
              </w:rPr>
              <w:tab/>
            </w:r>
            <w:r>
              <w:rPr>
                <w:snapToGrid w:val="0"/>
                <w:sz w:val="24"/>
              </w:rPr>
              <w:t>情</w:t>
            </w:r>
            <w:r>
              <w:rPr>
                <w:snapToGrid w:val="0"/>
                <w:sz w:val="24"/>
              </w:rPr>
              <w:tab/>
            </w:r>
            <w:r>
              <w:rPr>
                <w:snapToGrid w:val="0"/>
                <w:sz w:val="24"/>
              </w:rPr>
              <w:t>况</w:t>
            </w:r>
          </w:p>
        </w:tc>
      </w:tr>
      <w:tr w:rsidR="00BA515D">
        <w:trPr>
          <w:trHeight w:val="597"/>
          <w:jc w:val="center"/>
        </w:trPr>
        <w:tc>
          <w:tcPr>
            <w:tcW w:w="1634" w:type="dxa"/>
          </w:tcPr>
          <w:p w:rsidR="00BA515D" w:rsidRDefault="00B86764" w:rsidP="009952E3">
            <w:pPr>
              <w:pStyle w:val="TableParagraph"/>
              <w:tabs>
                <w:tab w:val="left" w:pos="996"/>
              </w:tabs>
              <w:spacing w:before="143" w:line="360" w:lineRule="auto"/>
              <w:ind w:left="397"/>
              <w:rPr>
                <w:snapToGrid w:val="0"/>
                <w:sz w:val="24"/>
              </w:rPr>
            </w:pPr>
            <w:r>
              <w:rPr>
                <w:snapToGrid w:val="0"/>
                <w:sz w:val="24"/>
              </w:rPr>
              <w:t>姓</w:t>
            </w:r>
            <w:r>
              <w:rPr>
                <w:snapToGrid w:val="0"/>
                <w:sz w:val="24"/>
              </w:rPr>
              <w:tab/>
            </w:r>
            <w:r>
              <w:rPr>
                <w:snapToGrid w:val="0"/>
                <w:sz w:val="24"/>
              </w:rPr>
              <w:t>名</w:t>
            </w:r>
          </w:p>
        </w:tc>
        <w:tc>
          <w:tcPr>
            <w:tcW w:w="1318" w:type="dxa"/>
            <w:gridSpan w:val="2"/>
          </w:tcPr>
          <w:p w:rsidR="00BA515D" w:rsidRDefault="00B86764" w:rsidP="009952E3">
            <w:pPr>
              <w:pStyle w:val="TableParagraph"/>
              <w:tabs>
                <w:tab w:val="left" w:pos="838"/>
              </w:tabs>
              <w:spacing w:before="143" w:line="360" w:lineRule="auto"/>
              <w:ind w:left="238"/>
              <w:rPr>
                <w:snapToGrid w:val="0"/>
                <w:sz w:val="24"/>
              </w:rPr>
            </w:pPr>
            <w:r>
              <w:rPr>
                <w:snapToGrid w:val="0"/>
                <w:sz w:val="24"/>
              </w:rPr>
              <w:t>职</w:t>
            </w:r>
            <w:r>
              <w:rPr>
                <w:snapToGrid w:val="0"/>
                <w:sz w:val="24"/>
              </w:rPr>
              <w:tab/>
            </w:r>
            <w:r>
              <w:rPr>
                <w:snapToGrid w:val="0"/>
                <w:sz w:val="24"/>
              </w:rPr>
              <w:t>务</w:t>
            </w:r>
          </w:p>
        </w:tc>
        <w:tc>
          <w:tcPr>
            <w:tcW w:w="1477" w:type="dxa"/>
            <w:gridSpan w:val="2"/>
          </w:tcPr>
          <w:p w:rsidR="00BA515D" w:rsidRDefault="00B86764" w:rsidP="009952E3">
            <w:pPr>
              <w:pStyle w:val="TableParagraph"/>
              <w:tabs>
                <w:tab w:val="left" w:pos="920"/>
              </w:tabs>
              <w:spacing w:before="143" w:line="360" w:lineRule="auto"/>
              <w:ind w:left="320"/>
              <w:rPr>
                <w:snapToGrid w:val="0"/>
                <w:sz w:val="24"/>
              </w:rPr>
            </w:pPr>
            <w:r>
              <w:rPr>
                <w:snapToGrid w:val="0"/>
                <w:sz w:val="24"/>
              </w:rPr>
              <w:t>职</w:t>
            </w:r>
            <w:r>
              <w:rPr>
                <w:snapToGrid w:val="0"/>
                <w:sz w:val="24"/>
              </w:rPr>
              <w:tab/>
            </w:r>
            <w:r>
              <w:rPr>
                <w:snapToGrid w:val="0"/>
                <w:sz w:val="24"/>
              </w:rPr>
              <w:t>称</w:t>
            </w:r>
          </w:p>
        </w:tc>
        <w:tc>
          <w:tcPr>
            <w:tcW w:w="1478" w:type="dxa"/>
          </w:tcPr>
          <w:p w:rsidR="00BA515D" w:rsidRDefault="00B86764" w:rsidP="009952E3">
            <w:pPr>
              <w:pStyle w:val="TableParagraph"/>
              <w:spacing w:before="143" w:line="360" w:lineRule="auto"/>
              <w:ind w:left="241" w:right="226"/>
              <w:jc w:val="center"/>
              <w:rPr>
                <w:snapToGrid w:val="0"/>
                <w:sz w:val="24"/>
              </w:rPr>
            </w:pPr>
            <w:proofErr w:type="spellStart"/>
            <w:r>
              <w:rPr>
                <w:snapToGrid w:val="0"/>
                <w:sz w:val="24"/>
              </w:rPr>
              <w:t>注册资格</w:t>
            </w:r>
            <w:proofErr w:type="spellEnd"/>
          </w:p>
        </w:tc>
        <w:tc>
          <w:tcPr>
            <w:tcW w:w="1479" w:type="dxa"/>
          </w:tcPr>
          <w:p w:rsidR="00BA515D" w:rsidRDefault="00B86764" w:rsidP="009952E3">
            <w:pPr>
              <w:pStyle w:val="TableParagraph"/>
              <w:spacing w:before="143" w:line="360" w:lineRule="auto"/>
              <w:ind w:left="262"/>
              <w:rPr>
                <w:snapToGrid w:val="0"/>
                <w:sz w:val="24"/>
              </w:rPr>
            </w:pPr>
            <w:proofErr w:type="spellStart"/>
            <w:r>
              <w:rPr>
                <w:snapToGrid w:val="0"/>
                <w:sz w:val="24"/>
              </w:rPr>
              <w:t>上岗证号</w:t>
            </w:r>
            <w:proofErr w:type="spellEnd"/>
          </w:p>
        </w:tc>
        <w:tc>
          <w:tcPr>
            <w:tcW w:w="1477" w:type="dxa"/>
          </w:tcPr>
          <w:p w:rsidR="00BA515D" w:rsidRDefault="00B86764" w:rsidP="009952E3">
            <w:pPr>
              <w:pStyle w:val="TableParagraph"/>
              <w:tabs>
                <w:tab w:val="left" w:pos="615"/>
              </w:tabs>
              <w:spacing w:before="143" w:line="360" w:lineRule="auto"/>
              <w:ind w:left="15"/>
              <w:jc w:val="center"/>
              <w:rPr>
                <w:snapToGrid w:val="0"/>
                <w:sz w:val="24"/>
              </w:rPr>
            </w:pPr>
            <w:r>
              <w:rPr>
                <w:snapToGrid w:val="0"/>
                <w:sz w:val="24"/>
              </w:rPr>
              <w:t>备</w:t>
            </w:r>
            <w:r>
              <w:rPr>
                <w:snapToGrid w:val="0"/>
                <w:sz w:val="24"/>
              </w:rPr>
              <w:tab/>
            </w:r>
            <w:r>
              <w:rPr>
                <w:snapToGrid w:val="0"/>
                <w:sz w:val="24"/>
              </w:rPr>
              <w:t>注</w:t>
            </w:r>
          </w:p>
        </w:tc>
      </w:tr>
      <w:tr w:rsidR="00BA515D">
        <w:trPr>
          <w:trHeight w:val="597"/>
          <w:jc w:val="center"/>
        </w:trPr>
        <w:tc>
          <w:tcPr>
            <w:tcW w:w="1634" w:type="dxa"/>
          </w:tcPr>
          <w:p w:rsidR="00BA515D" w:rsidRDefault="00BA515D" w:rsidP="009952E3">
            <w:pPr>
              <w:pStyle w:val="TableParagraph"/>
              <w:spacing w:line="360" w:lineRule="auto"/>
              <w:rPr>
                <w:rFonts w:ascii="Times New Roman"/>
                <w:snapToGrid w:val="0"/>
                <w:sz w:val="24"/>
              </w:rPr>
            </w:pPr>
          </w:p>
        </w:tc>
        <w:tc>
          <w:tcPr>
            <w:tcW w:w="1318" w:type="dxa"/>
            <w:gridSpan w:val="2"/>
          </w:tcPr>
          <w:p w:rsidR="00BA515D" w:rsidRDefault="00B86764" w:rsidP="009952E3">
            <w:pPr>
              <w:pStyle w:val="TableParagraph"/>
              <w:spacing w:before="143" w:line="360" w:lineRule="auto"/>
              <w:ind w:left="418"/>
              <w:rPr>
                <w:snapToGrid w:val="0"/>
                <w:sz w:val="24"/>
              </w:rPr>
            </w:pPr>
            <w:proofErr w:type="spellStart"/>
            <w:r>
              <w:rPr>
                <w:snapToGrid w:val="0"/>
                <w:sz w:val="24"/>
              </w:rPr>
              <w:t>组长</w:t>
            </w:r>
            <w:proofErr w:type="spellEnd"/>
          </w:p>
        </w:tc>
        <w:tc>
          <w:tcPr>
            <w:tcW w:w="1477" w:type="dxa"/>
            <w:gridSpan w:val="2"/>
          </w:tcPr>
          <w:p w:rsidR="00BA515D" w:rsidRDefault="00BA515D" w:rsidP="009952E3">
            <w:pPr>
              <w:pStyle w:val="TableParagraph"/>
              <w:spacing w:line="360" w:lineRule="auto"/>
              <w:rPr>
                <w:rFonts w:ascii="Times New Roman"/>
                <w:snapToGrid w:val="0"/>
                <w:sz w:val="24"/>
              </w:rPr>
            </w:pPr>
          </w:p>
        </w:tc>
        <w:tc>
          <w:tcPr>
            <w:tcW w:w="1478" w:type="dxa"/>
          </w:tcPr>
          <w:p w:rsidR="00BA515D" w:rsidRDefault="00BA515D" w:rsidP="009952E3">
            <w:pPr>
              <w:pStyle w:val="TableParagraph"/>
              <w:spacing w:line="360" w:lineRule="auto"/>
              <w:rPr>
                <w:rFonts w:ascii="Times New Roman"/>
                <w:snapToGrid w:val="0"/>
                <w:sz w:val="24"/>
              </w:rPr>
            </w:pPr>
          </w:p>
        </w:tc>
        <w:tc>
          <w:tcPr>
            <w:tcW w:w="1479" w:type="dxa"/>
          </w:tcPr>
          <w:p w:rsidR="00BA515D" w:rsidRDefault="00BA515D" w:rsidP="009952E3">
            <w:pPr>
              <w:pStyle w:val="TableParagraph"/>
              <w:spacing w:line="360" w:lineRule="auto"/>
              <w:rPr>
                <w:rFonts w:ascii="Times New Roman"/>
                <w:snapToGrid w:val="0"/>
                <w:sz w:val="24"/>
              </w:rPr>
            </w:pPr>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7"/>
          <w:jc w:val="center"/>
        </w:trPr>
        <w:tc>
          <w:tcPr>
            <w:tcW w:w="1634" w:type="dxa"/>
          </w:tcPr>
          <w:p w:rsidR="00BA515D" w:rsidRDefault="00BA515D" w:rsidP="009952E3">
            <w:pPr>
              <w:pStyle w:val="TableParagraph"/>
              <w:spacing w:line="360" w:lineRule="auto"/>
              <w:rPr>
                <w:rFonts w:ascii="Times New Roman"/>
                <w:snapToGrid w:val="0"/>
                <w:sz w:val="24"/>
              </w:rPr>
            </w:pPr>
          </w:p>
        </w:tc>
        <w:tc>
          <w:tcPr>
            <w:tcW w:w="1318" w:type="dxa"/>
            <w:gridSpan w:val="2"/>
          </w:tcPr>
          <w:p w:rsidR="00BA515D" w:rsidRDefault="00B86764" w:rsidP="009952E3">
            <w:pPr>
              <w:pStyle w:val="TableParagraph"/>
              <w:spacing w:before="144" w:line="360" w:lineRule="auto"/>
              <w:ind w:left="418"/>
              <w:rPr>
                <w:snapToGrid w:val="0"/>
                <w:sz w:val="24"/>
              </w:rPr>
            </w:pPr>
            <w:proofErr w:type="spellStart"/>
            <w:r>
              <w:rPr>
                <w:snapToGrid w:val="0"/>
                <w:sz w:val="24"/>
              </w:rPr>
              <w:t>成员</w:t>
            </w:r>
            <w:proofErr w:type="spellEnd"/>
          </w:p>
        </w:tc>
        <w:tc>
          <w:tcPr>
            <w:tcW w:w="1477" w:type="dxa"/>
            <w:gridSpan w:val="2"/>
          </w:tcPr>
          <w:p w:rsidR="00BA515D" w:rsidRDefault="00BA515D" w:rsidP="009952E3">
            <w:pPr>
              <w:pStyle w:val="TableParagraph"/>
              <w:spacing w:line="360" w:lineRule="auto"/>
              <w:rPr>
                <w:rFonts w:ascii="Times New Roman"/>
                <w:snapToGrid w:val="0"/>
                <w:sz w:val="24"/>
              </w:rPr>
            </w:pPr>
          </w:p>
        </w:tc>
        <w:tc>
          <w:tcPr>
            <w:tcW w:w="1478" w:type="dxa"/>
          </w:tcPr>
          <w:p w:rsidR="00BA515D" w:rsidRDefault="00BA515D" w:rsidP="009952E3">
            <w:pPr>
              <w:pStyle w:val="TableParagraph"/>
              <w:spacing w:line="360" w:lineRule="auto"/>
              <w:rPr>
                <w:rFonts w:ascii="Times New Roman"/>
                <w:snapToGrid w:val="0"/>
                <w:sz w:val="24"/>
              </w:rPr>
            </w:pPr>
          </w:p>
        </w:tc>
        <w:tc>
          <w:tcPr>
            <w:tcW w:w="1479" w:type="dxa"/>
          </w:tcPr>
          <w:p w:rsidR="00BA515D" w:rsidRDefault="00BA515D" w:rsidP="009952E3">
            <w:pPr>
              <w:pStyle w:val="TableParagraph"/>
              <w:spacing w:line="360" w:lineRule="auto"/>
              <w:rPr>
                <w:rFonts w:ascii="Times New Roman"/>
                <w:snapToGrid w:val="0"/>
                <w:sz w:val="24"/>
              </w:rPr>
            </w:pPr>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5"/>
          <w:jc w:val="center"/>
        </w:trPr>
        <w:tc>
          <w:tcPr>
            <w:tcW w:w="1634" w:type="dxa"/>
          </w:tcPr>
          <w:p w:rsidR="00BA515D" w:rsidRDefault="00BA515D" w:rsidP="009952E3">
            <w:pPr>
              <w:pStyle w:val="TableParagraph"/>
              <w:spacing w:line="360" w:lineRule="auto"/>
              <w:rPr>
                <w:rFonts w:ascii="Times New Roman"/>
                <w:snapToGrid w:val="0"/>
                <w:sz w:val="24"/>
              </w:rPr>
            </w:pPr>
          </w:p>
        </w:tc>
        <w:tc>
          <w:tcPr>
            <w:tcW w:w="1318" w:type="dxa"/>
            <w:gridSpan w:val="2"/>
          </w:tcPr>
          <w:p w:rsidR="00BA515D" w:rsidRDefault="00B86764" w:rsidP="009952E3">
            <w:pPr>
              <w:pStyle w:val="TableParagraph"/>
              <w:spacing w:before="144" w:line="360" w:lineRule="auto"/>
              <w:ind w:left="418"/>
              <w:rPr>
                <w:snapToGrid w:val="0"/>
                <w:sz w:val="24"/>
              </w:rPr>
            </w:pPr>
            <w:proofErr w:type="spellStart"/>
            <w:r>
              <w:rPr>
                <w:snapToGrid w:val="0"/>
                <w:sz w:val="24"/>
              </w:rPr>
              <w:t>成员</w:t>
            </w:r>
            <w:proofErr w:type="spellEnd"/>
          </w:p>
        </w:tc>
        <w:tc>
          <w:tcPr>
            <w:tcW w:w="1477" w:type="dxa"/>
            <w:gridSpan w:val="2"/>
          </w:tcPr>
          <w:p w:rsidR="00BA515D" w:rsidRDefault="00BA515D" w:rsidP="009952E3">
            <w:pPr>
              <w:pStyle w:val="TableParagraph"/>
              <w:spacing w:line="360" w:lineRule="auto"/>
              <w:rPr>
                <w:rFonts w:ascii="Times New Roman"/>
                <w:snapToGrid w:val="0"/>
                <w:sz w:val="24"/>
              </w:rPr>
            </w:pPr>
          </w:p>
        </w:tc>
        <w:tc>
          <w:tcPr>
            <w:tcW w:w="1478" w:type="dxa"/>
          </w:tcPr>
          <w:p w:rsidR="00BA515D" w:rsidRDefault="00BA515D" w:rsidP="009952E3">
            <w:pPr>
              <w:pStyle w:val="TableParagraph"/>
              <w:spacing w:line="360" w:lineRule="auto"/>
              <w:rPr>
                <w:rFonts w:ascii="Times New Roman"/>
                <w:snapToGrid w:val="0"/>
                <w:sz w:val="24"/>
              </w:rPr>
            </w:pPr>
          </w:p>
        </w:tc>
        <w:tc>
          <w:tcPr>
            <w:tcW w:w="1479" w:type="dxa"/>
          </w:tcPr>
          <w:p w:rsidR="00BA515D" w:rsidRDefault="00BA515D" w:rsidP="009952E3">
            <w:pPr>
              <w:pStyle w:val="TableParagraph"/>
              <w:spacing w:line="360" w:lineRule="auto"/>
              <w:rPr>
                <w:rFonts w:ascii="Times New Roman"/>
                <w:snapToGrid w:val="0"/>
                <w:sz w:val="24"/>
              </w:rPr>
            </w:pPr>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7"/>
          <w:jc w:val="center"/>
        </w:trPr>
        <w:tc>
          <w:tcPr>
            <w:tcW w:w="1634" w:type="dxa"/>
          </w:tcPr>
          <w:p w:rsidR="00BA515D" w:rsidRDefault="00BA515D" w:rsidP="009952E3">
            <w:pPr>
              <w:pStyle w:val="TableParagraph"/>
              <w:spacing w:line="360" w:lineRule="auto"/>
              <w:rPr>
                <w:rFonts w:ascii="Times New Roman"/>
                <w:snapToGrid w:val="0"/>
                <w:sz w:val="24"/>
              </w:rPr>
            </w:pPr>
          </w:p>
        </w:tc>
        <w:tc>
          <w:tcPr>
            <w:tcW w:w="1318" w:type="dxa"/>
            <w:gridSpan w:val="2"/>
          </w:tcPr>
          <w:p w:rsidR="00BA515D" w:rsidRDefault="00B86764" w:rsidP="009952E3">
            <w:pPr>
              <w:pStyle w:val="TableParagraph"/>
              <w:spacing w:before="145" w:line="360" w:lineRule="auto"/>
              <w:ind w:left="418"/>
              <w:rPr>
                <w:snapToGrid w:val="0"/>
                <w:sz w:val="24"/>
              </w:rPr>
            </w:pPr>
            <w:proofErr w:type="spellStart"/>
            <w:r>
              <w:rPr>
                <w:snapToGrid w:val="0"/>
                <w:sz w:val="24"/>
              </w:rPr>
              <w:t>成员</w:t>
            </w:r>
            <w:proofErr w:type="spellEnd"/>
          </w:p>
        </w:tc>
        <w:tc>
          <w:tcPr>
            <w:tcW w:w="1477" w:type="dxa"/>
            <w:gridSpan w:val="2"/>
          </w:tcPr>
          <w:p w:rsidR="00BA515D" w:rsidRDefault="00BA515D" w:rsidP="009952E3">
            <w:pPr>
              <w:pStyle w:val="TableParagraph"/>
              <w:spacing w:line="360" w:lineRule="auto"/>
              <w:rPr>
                <w:rFonts w:ascii="Times New Roman"/>
                <w:snapToGrid w:val="0"/>
                <w:sz w:val="24"/>
              </w:rPr>
            </w:pPr>
          </w:p>
        </w:tc>
        <w:tc>
          <w:tcPr>
            <w:tcW w:w="1478" w:type="dxa"/>
          </w:tcPr>
          <w:p w:rsidR="00BA515D" w:rsidRDefault="00BA515D" w:rsidP="009952E3">
            <w:pPr>
              <w:pStyle w:val="TableParagraph"/>
              <w:spacing w:line="360" w:lineRule="auto"/>
              <w:rPr>
                <w:rFonts w:ascii="Times New Roman"/>
                <w:snapToGrid w:val="0"/>
                <w:sz w:val="24"/>
              </w:rPr>
            </w:pPr>
          </w:p>
        </w:tc>
        <w:tc>
          <w:tcPr>
            <w:tcW w:w="1479" w:type="dxa"/>
          </w:tcPr>
          <w:p w:rsidR="00BA515D" w:rsidRDefault="00BA515D" w:rsidP="009952E3">
            <w:pPr>
              <w:pStyle w:val="TableParagraph"/>
              <w:spacing w:line="360" w:lineRule="auto"/>
              <w:rPr>
                <w:rFonts w:ascii="Times New Roman"/>
                <w:snapToGrid w:val="0"/>
                <w:sz w:val="24"/>
              </w:rPr>
            </w:pPr>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7"/>
          <w:jc w:val="center"/>
        </w:trPr>
        <w:tc>
          <w:tcPr>
            <w:tcW w:w="8863" w:type="dxa"/>
            <w:gridSpan w:val="8"/>
          </w:tcPr>
          <w:p w:rsidR="00BA515D" w:rsidRDefault="00B86764" w:rsidP="009952E3">
            <w:pPr>
              <w:pStyle w:val="TableParagraph"/>
              <w:spacing w:before="143" w:line="360" w:lineRule="auto"/>
              <w:ind w:left="12"/>
              <w:jc w:val="center"/>
              <w:rPr>
                <w:snapToGrid w:val="0"/>
                <w:sz w:val="24"/>
                <w:lang w:eastAsia="zh-CN"/>
              </w:rPr>
            </w:pPr>
            <w:r>
              <w:rPr>
                <w:snapToGrid w:val="0"/>
                <w:sz w:val="24"/>
                <w:lang w:eastAsia="zh-CN"/>
              </w:rPr>
              <w:t>代理事项及承办人安排</w:t>
            </w:r>
          </w:p>
        </w:tc>
      </w:tr>
      <w:tr w:rsidR="00BA515D">
        <w:trPr>
          <w:trHeight w:val="597"/>
          <w:jc w:val="center"/>
        </w:trPr>
        <w:tc>
          <w:tcPr>
            <w:tcW w:w="2507" w:type="dxa"/>
            <w:gridSpan w:val="2"/>
          </w:tcPr>
          <w:p w:rsidR="00BA515D" w:rsidRDefault="00B86764" w:rsidP="009952E3">
            <w:pPr>
              <w:pStyle w:val="TableParagraph"/>
              <w:spacing w:before="144" w:line="360" w:lineRule="auto"/>
              <w:ind w:left="773"/>
              <w:rPr>
                <w:snapToGrid w:val="0"/>
                <w:sz w:val="24"/>
              </w:rPr>
            </w:pPr>
            <w:proofErr w:type="spellStart"/>
            <w:r>
              <w:rPr>
                <w:snapToGrid w:val="0"/>
                <w:sz w:val="24"/>
              </w:rPr>
              <w:t>代理事项</w:t>
            </w:r>
            <w:proofErr w:type="spellEnd"/>
          </w:p>
        </w:tc>
        <w:tc>
          <w:tcPr>
            <w:tcW w:w="1546" w:type="dxa"/>
            <w:gridSpan w:val="2"/>
          </w:tcPr>
          <w:p w:rsidR="00BA515D" w:rsidRDefault="00B86764" w:rsidP="009952E3">
            <w:pPr>
              <w:pStyle w:val="TableParagraph"/>
              <w:spacing w:before="144" w:line="360" w:lineRule="auto"/>
              <w:ind w:left="173"/>
              <w:rPr>
                <w:snapToGrid w:val="0"/>
                <w:sz w:val="24"/>
              </w:rPr>
            </w:pPr>
            <w:proofErr w:type="spellStart"/>
            <w:r>
              <w:rPr>
                <w:snapToGrid w:val="0"/>
                <w:sz w:val="24"/>
              </w:rPr>
              <w:t>承办人签名</w:t>
            </w:r>
            <w:proofErr w:type="spellEnd"/>
          </w:p>
        </w:tc>
        <w:tc>
          <w:tcPr>
            <w:tcW w:w="3333" w:type="dxa"/>
            <w:gridSpan w:val="3"/>
          </w:tcPr>
          <w:p w:rsidR="00BA515D" w:rsidRDefault="00B86764" w:rsidP="009952E3">
            <w:pPr>
              <w:pStyle w:val="TableParagraph"/>
              <w:spacing w:before="144" w:line="360" w:lineRule="auto"/>
              <w:ind w:left="1168" w:right="1155"/>
              <w:jc w:val="center"/>
              <w:rPr>
                <w:snapToGrid w:val="0"/>
                <w:sz w:val="24"/>
              </w:rPr>
            </w:pPr>
            <w:proofErr w:type="spellStart"/>
            <w:r>
              <w:rPr>
                <w:snapToGrid w:val="0"/>
                <w:sz w:val="24"/>
              </w:rPr>
              <w:t>代理事项</w:t>
            </w:r>
            <w:proofErr w:type="spellEnd"/>
          </w:p>
        </w:tc>
        <w:tc>
          <w:tcPr>
            <w:tcW w:w="1477" w:type="dxa"/>
          </w:tcPr>
          <w:p w:rsidR="00BA515D" w:rsidRDefault="00B86764" w:rsidP="009952E3">
            <w:pPr>
              <w:pStyle w:val="TableParagraph"/>
              <w:spacing w:before="144" w:line="360" w:lineRule="auto"/>
              <w:ind w:left="15"/>
              <w:jc w:val="center"/>
              <w:rPr>
                <w:snapToGrid w:val="0"/>
                <w:sz w:val="24"/>
              </w:rPr>
            </w:pPr>
            <w:proofErr w:type="spellStart"/>
            <w:r>
              <w:rPr>
                <w:snapToGrid w:val="0"/>
                <w:sz w:val="24"/>
              </w:rPr>
              <w:t>承办人签名</w:t>
            </w:r>
            <w:proofErr w:type="spellEnd"/>
          </w:p>
        </w:tc>
      </w:tr>
      <w:tr w:rsidR="00BA515D">
        <w:trPr>
          <w:trHeight w:val="597"/>
          <w:jc w:val="center"/>
        </w:trPr>
        <w:tc>
          <w:tcPr>
            <w:tcW w:w="2507" w:type="dxa"/>
            <w:gridSpan w:val="2"/>
          </w:tcPr>
          <w:p w:rsidR="00BA515D" w:rsidRDefault="00B86764" w:rsidP="009952E3">
            <w:pPr>
              <w:pStyle w:val="TableParagraph"/>
              <w:spacing w:before="143" w:line="360" w:lineRule="auto"/>
              <w:ind w:left="533"/>
              <w:rPr>
                <w:snapToGrid w:val="0"/>
                <w:sz w:val="24"/>
              </w:rPr>
            </w:pPr>
            <w:proofErr w:type="spellStart"/>
            <w:r>
              <w:rPr>
                <w:snapToGrid w:val="0"/>
                <w:sz w:val="24"/>
              </w:rPr>
              <w:t>代拟招标方案</w:t>
            </w:r>
            <w:proofErr w:type="spellEnd"/>
          </w:p>
        </w:tc>
        <w:tc>
          <w:tcPr>
            <w:tcW w:w="1546" w:type="dxa"/>
            <w:gridSpan w:val="2"/>
          </w:tcPr>
          <w:p w:rsidR="00BA515D" w:rsidRDefault="00BA515D" w:rsidP="009952E3">
            <w:pPr>
              <w:pStyle w:val="TableParagraph"/>
              <w:spacing w:line="360" w:lineRule="auto"/>
              <w:rPr>
                <w:rFonts w:ascii="Times New Roman"/>
                <w:snapToGrid w:val="0"/>
                <w:sz w:val="24"/>
              </w:rPr>
            </w:pPr>
          </w:p>
        </w:tc>
        <w:tc>
          <w:tcPr>
            <w:tcW w:w="3333" w:type="dxa"/>
            <w:gridSpan w:val="3"/>
          </w:tcPr>
          <w:p w:rsidR="00BA515D" w:rsidRDefault="00B86764" w:rsidP="009952E3">
            <w:pPr>
              <w:pStyle w:val="TableParagraph"/>
              <w:spacing w:before="143" w:line="360" w:lineRule="auto"/>
              <w:ind w:left="1168" w:right="1155"/>
              <w:jc w:val="center"/>
              <w:rPr>
                <w:snapToGrid w:val="0"/>
                <w:sz w:val="24"/>
              </w:rPr>
            </w:pPr>
            <w:proofErr w:type="spellStart"/>
            <w:r>
              <w:rPr>
                <w:snapToGrid w:val="0"/>
                <w:sz w:val="24"/>
              </w:rPr>
              <w:t>编制标底</w:t>
            </w:r>
            <w:proofErr w:type="spellEnd"/>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623"/>
          <w:jc w:val="center"/>
        </w:trPr>
        <w:tc>
          <w:tcPr>
            <w:tcW w:w="2507" w:type="dxa"/>
            <w:gridSpan w:val="2"/>
          </w:tcPr>
          <w:p w:rsidR="00BA515D" w:rsidRDefault="00B86764" w:rsidP="009952E3">
            <w:pPr>
              <w:pStyle w:val="TableParagraph"/>
              <w:spacing w:before="1" w:line="360" w:lineRule="auto"/>
              <w:ind w:left="533"/>
              <w:rPr>
                <w:snapToGrid w:val="0"/>
                <w:sz w:val="24"/>
                <w:lang w:eastAsia="zh-CN"/>
              </w:rPr>
            </w:pPr>
            <w:r>
              <w:rPr>
                <w:snapToGrid w:val="0"/>
                <w:sz w:val="24"/>
                <w:lang w:eastAsia="zh-CN"/>
              </w:rPr>
              <w:t>发布招标公告</w:t>
            </w:r>
          </w:p>
          <w:p w:rsidR="00BA515D" w:rsidRDefault="00B86764" w:rsidP="009952E3">
            <w:pPr>
              <w:pStyle w:val="TableParagraph"/>
              <w:spacing w:before="4" w:line="360" w:lineRule="auto"/>
              <w:ind w:left="413"/>
              <w:rPr>
                <w:snapToGrid w:val="0"/>
                <w:sz w:val="24"/>
                <w:lang w:eastAsia="zh-CN"/>
              </w:rPr>
            </w:pPr>
            <w:r>
              <w:rPr>
                <w:snapToGrid w:val="0"/>
                <w:sz w:val="24"/>
                <w:lang w:eastAsia="zh-CN"/>
              </w:rPr>
              <w:t>（投标邀请书）</w:t>
            </w:r>
          </w:p>
        </w:tc>
        <w:tc>
          <w:tcPr>
            <w:tcW w:w="1546" w:type="dxa"/>
            <w:gridSpan w:val="2"/>
          </w:tcPr>
          <w:p w:rsidR="00BA515D" w:rsidRDefault="00BA515D" w:rsidP="009952E3">
            <w:pPr>
              <w:pStyle w:val="TableParagraph"/>
              <w:spacing w:line="360" w:lineRule="auto"/>
              <w:rPr>
                <w:rFonts w:ascii="Times New Roman"/>
                <w:snapToGrid w:val="0"/>
                <w:sz w:val="24"/>
                <w:lang w:eastAsia="zh-CN"/>
              </w:rPr>
            </w:pPr>
          </w:p>
        </w:tc>
        <w:tc>
          <w:tcPr>
            <w:tcW w:w="3333" w:type="dxa"/>
            <w:gridSpan w:val="3"/>
          </w:tcPr>
          <w:p w:rsidR="00BA515D" w:rsidRDefault="00B86764" w:rsidP="009952E3">
            <w:pPr>
              <w:pStyle w:val="TableParagraph"/>
              <w:spacing w:before="157" w:line="360" w:lineRule="auto"/>
              <w:ind w:left="588"/>
              <w:rPr>
                <w:snapToGrid w:val="0"/>
                <w:sz w:val="24"/>
              </w:rPr>
            </w:pPr>
            <w:proofErr w:type="spellStart"/>
            <w:r>
              <w:rPr>
                <w:snapToGrid w:val="0"/>
                <w:sz w:val="24"/>
              </w:rPr>
              <w:t>组织现场踏勘和答疑</w:t>
            </w:r>
            <w:proofErr w:type="spellEnd"/>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7"/>
          <w:jc w:val="center"/>
        </w:trPr>
        <w:tc>
          <w:tcPr>
            <w:tcW w:w="2507" w:type="dxa"/>
            <w:gridSpan w:val="2"/>
          </w:tcPr>
          <w:p w:rsidR="00BA515D" w:rsidRDefault="00B86764" w:rsidP="009952E3">
            <w:pPr>
              <w:pStyle w:val="TableParagraph"/>
              <w:spacing w:before="143" w:line="360" w:lineRule="auto"/>
              <w:ind w:left="413"/>
              <w:rPr>
                <w:snapToGrid w:val="0"/>
                <w:sz w:val="24"/>
              </w:rPr>
            </w:pPr>
            <w:proofErr w:type="spellStart"/>
            <w:r>
              <w:rPr>
                <w:snapToGrid w:val="0"/>
                <w:sz w:val="24"/>
              </w:rPr>
              <w:t>投标申请人报名</w:t>
            </w:r>
            <w:proofErr w:type="spellEnd"/>
          </w:p>
        </w:tc>
        <w:tc>
          <w:tcPr>
            <w:tcW w:w="1546" w:type="dxa"/>
            <w:gridSpan w:val="2"/>
          </w:tcPr>
          <w:p w:rsidR="00BA515D" w:rsidRDefault="00BA515D" w:rsidP="009952E3">
            <w:pPr>
              <w:pStyle w:val="TableParagraph"/>
              <w:spacing w:line="360" w:lineRule="auto"/>
              <w:rPr>
                <w:rFonts w:ascii="Times New Roman"/>
                <w:snapToGrid w:val="0"/>
                <w:sz w:val="24"/>
              </w:rPr>
            </w:pPr>
          </w:p>
        </w:tc>
        <w:tc>
          <w:tcPr>
            <w:tcW w:w="3333" w:type="dxa"/>
            <w:gridSpan w:val="3"/>
          </w:tcPr>
          <w:p w:rsidR="00BA515D" w:rsidRDefault="00B86764" w:rsidP="009952E3">
            <w:pPr>
              <w:pStyle w:val="TableParagraph"/>
              <w:spacing w:before="143" w:line="360" w:lineRule="auto"/>
              <w:ind w:left="840"/>
              <w:rPr>
                <w:snapToGrid w:val="0"/>
                <w:sz w:val="24"/>
              </w:rPr>
            </w:pPr>
            <w:proofErr w:type="spellStart"/>
            <w:r>
              <w:rPr>
                <w:snapToGrid w:val="0"/>
                <w:sz w:val="24"/>
              </w:rPr>
              <w:t>组织开标、评标</w:t>
            </w:r>
            <w:proofErr w:type="spellEnd"/>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7"/>
          <w:jc w:val="center"/>
        </w:trPr>
        <w:tc>
          <w:tcPr>
            <w:tcW w:w="2507" w:type="dxa"/>
            <w:gridSpan w:val="2"/>
          </w:tcPr>
          <w:p w:rsidR="00BA515D" w:rsidRDefault="00B86764" w:rsidP="009952E3">
            <w:pPr>
              <w:pStyle w:val="TableParagraph"/>
              <w:spacing w:before="144" w:line="360" w:lineRule="auto"/>
              <w:ind w:left="293"/>
              <w:rPr>
                <w:snapToGrid w:val="0"/>
                <w:sz w:val="24"/>
              </w:rPr>
            </w:pPr>
            <w:proofErr w:type="spellStart"/>
            <w:r>
              <w:rPr>
                <w:snapToGrid w:val="0"/>
                <w:sz w:val="24"/>
              </w:rPr>
              <w:t>编制资格预审文件</w:t>
            </w:r>
            <w:proofErr w:type="spellEnd"/>
          </w:p>
        </w:tc>
        <w:tc>
          <w:tcPr>
            <w:tcW w:w="1546" w:type="dxa"/>
            <w:gridSpan w:val="2"/>
          </w:tcPr>
          <w:p w:rsidR="00BA515D" w:rsidRDefault="00BA515D" w:rsidP="009952E3">
            <w:pPr>
              <w:pStyle w:val="TableParagraph"/>
              <w:spacing w:line="360" w:lineRule="auto"/>
              <w:rPr>
                <w:rFonts w:ascii="Times New Roman"/>
                <w:snapToGrid w:val="0"/>
                <w:sz w:val="24"/>
              </w:rPr>
            </w:pPr>
          </w:p>
        </w:tc>
        <w:tc>
          <w:tcPr>
            <w:tcW w:w="3333" w:type="dxa"/>
            <w:gridSpan w:val="3"/>
          </w:tcPr>
          <w:p w:rsidR="00BA515D" w:rsidRDefault="00B86764" w:rsidP="009952E3">
            <w:pPr>
              <w:pStyle w:val="TableParagraph"/>
              <w:spacing w:before="144" w:line="360" w:lineRule="auto"/>
              <w:ind w:left="989"/>
              <w:rPr>
                <w:snapToGrid w:val="0"/>
                <w:sz w:val="24"/>
              </w:rPr>
            </w:pPr>
            <w:proofErr w:type="spellStart"/>
            <w:r>
              <w:rPr>
                <w:snapToGrid w:val="0"/>
                <w:sz w:val="24"/>
              </w:rPr>
              <w:t>代拟中标公示</w:t>
            </w:r>
            <w:proofErr w:type="spellEnd"/>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7"/>
          <w:jc w:val="center"/>
        </w:trPr>
        <w:tc>
          <w:tcPr>
            <w:tcW w:w="2507" w:type="dxa"/>
            <w:gridSpan w:val="2"/>
          </w:tcPr>
          <w:p w:rsidR="00BA515D" w:rsidRDefault="00B86764" w:rsidP="009952E3">
            <w:pPr>
              <w:pStyle w:val="TableParagraph"/>
              <w:spacing w:before="143" w:line="360" w:lineRule="auto"/>
              <w:ind w:left="173"/>
              <w:rPr>
                <w:snapToGrid w:val="0"/>
                <w:sz w:val="24"/>
              </w:rPr>
            </w:pPr>
            <w:proofErr w:type="spellStart"/>
            <w:r>
              <w:rPr>
                <w:snapToGrid w:val="0"/>
                <w:sz w:val="24"/>
              </w:rPr>
              <w:t>审查潜在投标人资格</w:t>
            </w:r>
            <w:proofErr w:type="spellEnd"/>
          </w:p>
        </w:tc>
        <w:tc>
          <w:tcPr>
            <w:tcW w:w="1546" w:type="dxa"/>
            <w:gridSpan w:val="2"/>
          </w:tcPr>
          <w:p w:rsidR="00BA515D" w:rsidRDefault="00BA515D" w:rsidP="009952E3">
            <w:pPr>
              <w:pStyle w:val="TableParagraph"/>
              <w:spacing w:line="360" w:lineRule="auto"/>
              <w:rPr>
                <w:rFonts w:ascii="Times New Roman"/>
                <w:snapToGrid w:val="0"/>
                <w:sz w:val="24"/>
              </w:rPr>
            </w:pPr>
          </w:p>
        </w:tc>
        <w:tc>
          <w:tcPr>
            <w:tcW w:w="3333" w:type="dxa"/>
            <w:gridSpan w:val="3"/>
          </w:tcPr>
          <w:p w:rsidR="00BA515D" w:rsidRDefault="00B86764" w:rsidP="009952E3">
            <w:pPr>
              <w:pStyle w:val="TableParagraph"/>
              <w:spacing w:before="143" w:line="360" w:lineRule="auto"/>
              <w:ind w:left="828"/>
              <w:rPr>
                <w:snapToGrid w:val="0"/>
                <w:sz w:val="24"/>
              </w:rPr>
            </w:pPr>
            <w:proofErr w:type="spellStart"/>
            <w:r>
              <w:rPr>
                <w:snapToGrid w:val="0"/>
                <w:sz w:val="24"/>
              </w:rPr>
              <w:t>代拟中标通知书</w:t>
            </w:r>
            <w:proofErr w:type="spellEnd"/>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7"/>
          <w:jc w:val="center"/>
        </w:trPr>
        <w:tc>
          <w:tcPr>
            <w:tcW w:w="2507" w:type="dxa"/>
            <w:gridSpan w:val="2"/>
          </w:tcPr>
          <w:p w:rsidR="00BA515D" w:rsidRDefault="00B86764" w:rsidP="009952E3">
            <w:pPr>
              <w:pStyle w:val="TableParagraph"/>
              <w:spacing w:before="144" w:line="360" w:lineRule="auto"/>
              <w:ind w:left="533"/>
              <w:rPr>
                <w:snapToGrid w:val="0"/>
                <w:sz w:val="24"/>
              </w:rPr>
            </w:pPr>
            <w:proofErr w:type="spellStart"/>
            <w:r>
              <w:rPr>
                <w:snapToGrid w:val="0"/>
                <w:sz w:val="24"/>
              </w:rPr>
              <w:t>编制招标文件</w:t>
            </w:r>
            <w:proofErr w:type="spellEnd"/>
          </w:p>
        </w:tc>
        <w:tc>
          <w:tcPr>
            <w:tcW w:w="1546" w:type="dxa"/>
            <w:gridSpan w:val="2"/>
          </w:tcPr>
          <w:p w:rsidR="00BA515D" w:rsidRDefault="00BA515D" w:rsidP="009952E3">
            <w:pPr>
              <w:pStyle w:val="TableParagraph"/>
              <w:spacing w:line="360" w:lineRule="auto"/>
              <w:rPr>
                <w:rFonts w:ascii="Times New Roman"/>
                <w:snapToGrid w:val="0"/>
                <w:sz w:val="24"/>
              </w:rPr>
            </w:pPr>
          </w:p>
        </w:tc>
        <w:tc>
          <w:tcPr>
            <w:tcW w:w="3333" w:type="dxa"/>
            <w:gridSpan w:val="3"/>
          </w:tcPr>
          <w:p w:rsidR="00BA515D" w:rsidRDefault="00B86764" w:rsidP="009952E3">
            <w:pPr>
              <w:pStyle w:val="TableParagraph"/>
              <w:spacing w:before="144" w:line="360" w:lineRule="auto"/>
              <w:ind w:left="948"/>
              <w:rPr>
                <w:snapToGrid w:val="0"/>
                <w:sz w:val="24"/>
              </w:rPr>
            </w:pPr>
            <w:proofErr w:type="spellStart"/>
            <w:r>
              <w:rPr>
                <w:snapToGrid w:val="0"/>
                <w:sz w:val="24"/>
              </w:rPr>
              <w:t>草拟工程合同</w:t>
            </w:r>
            <w:proofErr w:type="spellEnd"/>
          </w:p>
        </w:tc>
        <w:tc>
          <w:tcPr>
            <w:tcW w:w="1477" w:type="dxa"/>
          </w:tcPr>
          <w:p w:rsidR="00BA515D" w:rsidRDefault="00BA515D" w:rsidP="009952E3">
            <w:pPr>
              <w:pStyle w:val="TableParagraph"/>
              <w:spacing w:line="360" w:lineRule="auto"/>
              <w:rPr>
                <w:rFonts w:ascii="Times New Roman"/>
                <w:snapToGrid w:val="0"/>
                <w:sz w:val="24"/>
              </w:rPr>
            </w:pPr>
          </w:p>
        </w:tc>
      </w:tr>
      <w:tr w:rsidR="00BA515D">
        <w:trPr>
          <w:trHeight w:val="596"/>
          <w:jc w:val="center"/>
        </w:trPr>
        <w:tc>
          <w:tcPr>
            <w:tcW w:w="2507" w:type="dxa"/>
            <w:gridSpan w:val="2"/>
          </w:tcPr>
          <w:p w:rsidR="00BA515D" w:rsidRDefault="00B86764" w:rsidP="009952E3">
            <w:pPr>
              <w:pStyle w:val="TableParagraph"/>
              <w:spacing w:before="143" w:line="360" w:lineRule="auto"/>
              <w:ind w:left="413"/>
              <w:rPr>
                <w:snapToGrid w:val="0"/>
                <w:sz w:val="24"/>
              </w:rPr>
            </w:pPr>
            <w:proofErr w:type="spellStart"/>
            <w:r>
              <w:rPr>
                <w:snapToGrid w:val="0"/>
                <w:sz w:val="24"/>
              </w:rPr>
              <w:t>编制工程量清单</w:t>
            </w:r>
            <w:proofErr w:type="spellEnd"/>
          </w:p>
        </w:tc>
        <w:tc>
          <w:tcPr>
            <w:tcW w:w="1546" w:type="dxa"/>
            <w:gridSpan w:val="2"/>
          </w:tcPr>
          <w:p w:rsidR="00BA515D" w:rsidRDefault="00BA515D" w:rsidP="009952E3">
            <w:pPr>
              <w:pStyle w:val="TableParagraph"/>
              <w:spacing w:line="360" w:lineRule="auto"/>
              <w:rPr>
                <w:rFonts w:ascii="Times New Roman"/>
                <w:snapToGrid w:val="0"/>
                <w:sz w:val="24"/>
              </w:rPr>
            </w:pPr>
          </w:p>
        </w:tc>
        <w:tc>
          <w:tcPr>
            <w:tcW w:w="3333" w:type="dxa"/>
            <w:gridSpan w:val="3"/>
          </w:tcPr>
          <w:p w:rsidR="00BA515D" w:rsidRDefault="00B86764" w:rsidP="009952E3">
            <w:pPr>
              <w:pStyle w:val="TableParagraph"/>
              <w:spacing w:before="143" w:line="360" w:lineRule="auto"/>
              <w:ind w:left="588"/>
              <w:rPr>
                <w:snapToGrid w:val="0"/>
                <w:sz w:val="24"/>
              </w:rPr>
            </w:pPr>
            <w:proofErr w:type="spellStart"/>
            <w:r>
              <w:rPr>
                <w:snapToGrid w:val="0"/>
                <w:sz w:val="24"/>
              </w:rPr>
              <w:t>编制招投标书面报告</w:t>
            </w:r>
            <w:proofErr w:type="spellEnd"/>
          </w:p>
        </w:tc>
        <w:tc>
          <w:tcPr>
            <w:tcW w:w="1477" w:type="dxa"/>
          </w:tcPr>
          <w:p w:rsidR="00BA515D" w:rsidRDefault="00BA515D" w:rsidP="009952E3">
            <w:pPr>
              <w:pStyle w:val="TableParagraph"/>
              <w:spacing w:line="360" w:lineRule="auto"/>
              <w:rPr>
                <w:rFonts w:ascii="Times New Roman"/>
                <w:snapToGrid w:val="0"/>
                <w:sz w:val="24"/>
              </w:rPr>
            </w:pPr>
          </w:p>
        </w:tc>
      </w:tr>
      <w:tr w:rsidR="00BA515D" w:rsidTr="00CA1CE9">
        <w:trPr>
          <w:trHeight w:val="1208"/>
          <w:jc w:val="center"/>
        </w:trPr>
        <w:tc>
          <w:tcPr>
            <w:tcW w:w="8863" w:type="dxa"/>
            <w:gridSpan w:val="8"/>
          </w:tcPr>
          <w:p w:rsidR="00BA515D" w:rsidRDefault="00BA515D" w:rsidP="009952E3">
            <w:pPr>
              <w:pStyle w:val="TableParagraph"/>
              <w:spacing w:line="360" w:lineRule="auto"/>
              <w:rPr>
                <w:snapToGrid w:val="0"/>
                <w:sz w:val="24"/>
              </w:rPr>
            </w:pPr>
          </w:p>
          <w:p w:rsidR="00CA1CE9" w:rsidRDefault="00B86764" w:rsidP="00CA1CE9">
            <w:pPr>
              <w:pStyle w:val="TableParagraph"/>
              <w:spacing w:before="1" w:line="360" w:lineRule="auto"/>
              <w:ind w:left="107"/>
              <w:rPr>
                <w:snapToGrid w:val="0"/>
                <w:sz w:val="24"/>
              </w:rPr>
            </w:pPr>
            <w:proofErr w:type="spellStart"/>
            <w:r>
              <w:rPr>
                <w:snapToGrid w:val="0"/>
                <w:sz w:val="24"/>
              </w:rPr>
              <w:t>代理人</w:t>
            </w:r>
            <w:proofErr w:type="spellEnd"/>
            <w:r>
              <w:rPr>
                <w:snapToGrid w:val="0"/>
                <w:sz w:val="24"/>
              </w:rPr>
              <w:t>：</w:t>
            </w:r>
            <w:r>
              <w:rPr>
                <w:snapToGrid w:val="0"/>
                <w:sz w:val="24"/>
              </w:rPr>
              <w:t>(</w:t>
            </w:r>
            <w:proofErr w:type="spellStart"/>
            <w:r>
              <w:rPr>
                <w:snapToGrid w:val="0"/>
                <w:sz w:val="24"/>
              </w:rPr>
              <w:t>盖章</w:t>
            </w:r>
            <w:proofErr w:type="spellEnd"/>
            <w:r>
              <w:rPr>
                <w:snapToGrid w:val="0"/>
                <w:sz w:val="24"/>
              </w:rPr>
              <w:t>)</w:t>
            </w:r>
          </w:p>
        </w:tc>
      </w:tr>
    </w:tbl>
    <w:p w:rsidR="007242BE" w:rsidRDefault="00B86764" w:rsidP="009952E3">
      <w:pPr>
        <w:spacing w:before="1" w:line="360" w:lineRule="auto"/>
        <w:rPr>
          <w:snapToGrid w:val="0"/>
          <w:kern w:val="0"/>
          <w:sz w:val="24"/>
        </w:rPr>
      </w:pPr>
      <w:r>
        <w:rPr>
          <w:snapToGrid w:val="0"/>
          <w:kern w:val="0"/>
          <w:sz w:val="24"/>
        </w:rPr>
        <w:t>注：本表中承办人签名一栏必须由本人亲自签字。</w:t>
      </w:r>
    </w:p>
    <w:p w:rsidR="00BA515D" w:rsidRDefault="00B86764" w:rsidP="009952E3">
      <w:pPr>
        <w:spacing w:before="1" w:line="360" w:lineRule="auto"/>
        <w:rPr>
          <w:snapToGrid w:val="0"/>
          <w:kern w:val="0"/>
          <w:sz w:val="24"/>
        </w:rPr>
      </w:pPr>
      <w:r>
        <w:rPr>
          <w:snapToGrid w:val="0"/>
          <w:kern w:val="0"/>
          <w:sz w:val="24"/>
        </w:rPr>
        <w:lastRenderedPageBreak/>
        <w:t>附件二：</w:t>
      </w:r>
    </w:p>
    <w:p w:rsidR="00BA515D" w:rsidRDefault="00B86764" w:rsidP="009952E3">
      <w:pPr>
        <w:spacing w:before="160" w:line="360" w:lineRule="auto"/>
        <w:ind w:left="26"/>
        <w:jc w:val="center"/>
        <w:rPr>
          <w:snapToGrid w:val="0"/>
          <w:kern w:val="0"/>
          <w:sz w:val="24"/>
        </w:rPr>
      </w:pPr>
      <w:r>
        <w:rPr>
          <w:snapToGrid w:val="0"/>
          <w:kern w:val="0"/>
          <w:sz w:val="24"/>
        </w:rPr>
        <w:t>建设工程招标代理授权委托书</w:t>
      </w:r>
    </w:p>
    <w:p w:rsidR="00BA515D" w:rsidRDefault="00B86764" w:rsidP="009952E3">
      <w:pPr>
        <w:pStyle w:val="ab"/>
        <w:spacing w:line="360" w:lineRule="auto"/>
        <w:ind w:firstLineChars="450" w:firstLine="1080"/>
        <w:rPr>
          <w:rFonts w:hAnsi="宋体"/>
          <w:snapToGrid w:val="0"/>
          <w:kern w:val="0"/>
          <w:sz w:val="24"/>
          <w:szCs w:val="24"/>
          <w:u w:val="single"/>
        </w:rPr>
      </w:pPr>
      <w:bookmarkStart w:id="86" w:name="_Toc435086089"/>
      <w:r>
        <w:rPr>
          <w:rFonts w:hAnsi="宋体" w:hint="eastAsia"/>
          <w:snapToGrid w:val="0"/>
          <w:kern w:val="0"/>
          <w:sz w:val="24"/>
          <w:szCs w:val="24"/>
        </w:rPr>
        <w:t>(委托人即招标人的法定代表人的姓名)系</w:t>
      </w:r>
      <w:r>
        <w:rPr>
          <w:rFonts w:hAnsi="宋体" w:hint="eastAsia"/>
          <w:snapToGrid w:val="0"/>
          <w:kern w:val="0"/>
          <w:sz w:val="24"/>
          <w:szCs w:val="24"/>
          <w:u w:val="single"/>
        </w:rPr>
        <w:t xml:space="preserve">     </w:t>
      </w:r>
      <w:r>
        <w:rPr>
          <w:rFonts w:hAnsi="宋体" w:hint="eastAsia"/>
          <w:snapToGrid w:val="0"/>
          <w:kern w:val="0"/>
          <w:sz w:val="24"/>
          <w:szCs w:val="24"/>
        </w:rPr>
        <w:t>(招标人名称)的法定代表人,现授权委托</w:t>
      </w:r>
      <w:r>
        <w:rPr>
          <w:rFonts w:hAnsi="宋体" w:hint="eastAsia"/>
          <w:snapToGrid w:val="0"/>
          <w:kern w:val="0"/>
          <w:sz w:val="24"/>
          <w:szCs w:val="24"/>
          <w:u w:val="single"/>
        </w:rPr>
        <w:t xml:space="preserve">      </w:t>
      </w:r>
      <w:r>
        <w:rPr>
          <w:rFonts w:hAnsi="宋体" w:hint="eastAsia"/>
          <w:snapToGrid w:val="0"/>
          <w:kern w:val="0"/>
          <w:sz w:val="24"/>
          <w:szCs w:val="24"/>
        </w:rPr>
        <w:t xml:space="preserve"> (招标代理机构名称),为</w:t>
      </w:r>
      <w:r>
        <w:rPr>
          <w:rFonts w:hAnsi="宋体" w:hint="eastAsia"/>
          <w:snapToGrid w:val="0"/>
          <w:color w:val="000000"/>
          <w:kern w:val="0"/>
          <w:sz w:val="24"/>
          <w:szCs w:val="24"/>
          <w:u w:val="single"/>
        </w:rPr>
        <w:t xml:space="preserve">       </w:t>
      </w:r>
      <w:r>
        <w:rPr>
          <w:rFonts w:hAnsi="宋体" w:hint="eastAsia"/>
          <w:snapToGrid w:val="0"/>
          <w:kern w:val="0"/>
          <w:sz w:val="24"/>
          <w:szCs w:val="24"/>
        </w:rPr>
        <w:t xml:space="preserve"> (拟招标项目名称)的代理人,以招标人的名义办理以下事项（有委托打√，无委托打</w:t>
      </w:r>
      <w:r w:rsidR="00D536AB" w:rsidRPr="00D536AB">
        <w:rPr>
          <w:rFonts w:hAnsi="宋体" w:hint="eastAsia"/>
          <w:snapToGrid w:val="0"/>
          <w:kern w:val="0"/>
          <w:sz w:val="24"/>
          <w:szCs w:val="24"/>
        </w:rPr>
        <w:t>×</w:t>
      </w:r>
      <w:r>
        <w:rPr>
          <w:rFonts w:hAnsi="宋体" w:hint="eastAsia"/>
          <w:snapToGrid w:val="0"/>
          <w:kern w:val="0"/>
          <w:sz w:val="24"/>
          <w:szCs w:val="24"/>
        </w:rPr>
        <w:t>）：</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√代拟发包方案；</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√发布招标公告（发出投标邀请书）；</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√编制资格预审文件；</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√组织接收投标申请人报名；</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√审查潜在投标人资格，确定潜在投标人；</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√编制招标文件；</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√编制工程量清单；</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√编制工程标底；</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√组织现场踏勘和答疑；</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√组织开标、评标；</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√草拟工程合同；</w:t>
      </w:r>
    </w:p>
    <w:p w:rsidR="00BA515D" w:rsidRDefault="00B86764" w:rsidP="009952E3">
      <w:pPr>
        <w:spacing w:line="360" w:lineRule="auto"/>
        <w:ind w:firstLine="960"/>
        <w:rPr>
          <w:rFonts w:ascii="宋体" w:hAnsi="宋体"/>
          <w:snapToGrid w:val="0"/>
          <w:color w:val="000000"/>
          <w:kern w:val="0"/>
          <w:sz w:val="24"/>
        </w:rPr>
      </w:pPr>
      <w:r>
        <w:rPr>
          <w:rFonts w:ascii="宋体" w:hAnsi="宋体" w:hint="eastAsia"/>
          <w:snapToGrid w:val="0"/>
          <w:color w:val="000000"/>
          <w:kern w:val="0"/>
          <w:sz w:val="24"/>
        </w:rPr>
        <w:t>√编制招投标情况书面报告；</w:t>
      </w:r>
    </w:p>
    <w:p w:rsidR="00BA515D" w:rsidRDefault="00B86764" w:rsidP="009952E3">
      <w:pPr>
        <w:spacing w:line="360" w:lineRule="auto"/>
        <w:ind w:firstLine="960"/>
        <w:rPr>
          <w:rFonts w:ascii="宋体" w:hAnsi="宋体"/>
          <w:snapToGrid w:val="0"/>
          <w:kern w:val="0"/>
          <w:sz w:val="24"/>
        </w:rPr>
      </w:pPr>
      <w:r>
        <w:rPr>
          <w:rFonts w:ascii="宋体" w:hAnsi="宋体" w:hint="eastAsia"/>
          <w:snapToGrid w:val="0"/>
          <w:color w:val="000000"/>
          <w:kern w:val="0"/>
          <w:sz w:val="24"/>
        </w:rPr>
        <w:t>√与发包有关的其它事宜：</w:t>
      </w:r>
    </w:p>
    <w:p w:rsidR="00BA515D" w:rsidRDefault="00B86764" w:rsidP="009952E3">
      <w:pPr>
        <w:pStyle w:val="ab"/>
        <w:spacing w:line="360" w:lineRule="auto"/>
        <w:ind w:firstLineChars="200" w:firstLine="480"/>
        <w:rPr>
          <w:rFonts w:hAnsi="宋体"/>
          <w:snapToGrid w:val="0"/>
          <w:kern w:val="0"/>
          <w:sz w:val="24"/>
        </w:rPr>
      </w:pPr>
      <w:r>
        <w:rPr>
          <w:rFonts w:hAnsi="宋体" w:hint="eastAsia"/>
          <w:snapToGrid w:val="0"/>
          <w:kern w:val="0"/>
          <w:sz w:val="24"/>
        </w:rPr>
        <w:t>招标代理人在代理招标过程中办理上述事宜所签署的一切文件和处理与之有关的一切事务，委托人均予以承认，但发包方案、中标通知书、招投标情况书面报告需经委托人签署。代理人无转委托权。</w:t>
      </w:r>
    </w:p>
    <w:p w:rsidR="00BA515D" w:rsidRDefault="00B86764" w:rsidP="009952E3">
      <w:pPr>
        <w:pStyle w:val="ab"/>
        <w:spacing w:line="360" w:lineRule="auto"/>
        <w:ind w:firstLine="555"/>
        <w:rPr>
          <w:rFonts w:hAnsi="宋体"/>
          <w:snapToGrid w:val="0"/>
          <w:kern w:val="0"/>
          <w:sz w:val="24"/>
        </w:rPr>
      </w:pPr>
      <w:r>
        <w:rPr>
          <w:rFonts w:hAnsi="宋体" w:hint="eastAsia"/>
          <w:snapToGrid w:val="0"/>
          <w:kern w:val="0"/>
          <w:sz w:val="24"/>
        </w:rPr>
        <w:t>本授权委托书的有效期为</w:t>
      </w:r>
      <w:r>
        <w:rPr>
          <w:rFonts w:hAnsi="宋体" w:hint="eastAsia"/>
          <w:snapToGrid w:val="0"/>
          <w:kern w:val="0"/>
          <w:sz w:val="24"/>
          <w:u w:val="single"/>
        </w:rPr>
        <w:t>合同签订至全部代理工作完成止。</w:t>
      </w:r>
    </w:p>
    <w:p w:rsidR="00BA515D" w:rsidRDefault="00B86764" w:rsidP="009952E3">
      <w:pPr>
        <w:pStyle w:val="ab"/>
        <w:spacing w:line="360" w:lineRule="auto"/>
        <w:ind w:firstLine="555"/>
        <w:rPr>
          <w:rFonts w:hAnsi="宋体"/>
          <w:snapToGrid w:val="0"/>
          <w:kern w:val="0"/>
          <w:sz w:val="24"/>
        </w:rPr>
      </w:pPr>
      <w:r>
        <w:rPr>
          <w:rFonts w:hAnsi="宋体" w:hint="eastAsia"/>
          <w:snapToGrid w:val="0"/>
          <w:kern w:val="0"/>
          <w:sz w:val="24"/>
        </w:rPr>
        <w:t xml:space="preserve">                            特此声明。</w:t>
      </w:r>
    </w:p>
    <w:p w:rsidR="00BA515D" w:rsidRDefault="00B86764" w:rsidP="00B015C9">
      <w:pPr>
        <w:pStyle w:val="ab"/>
        <w:spacing w:line="360" w:lineRule="auto"/>
        <w:ind w:firstLineChars="2600" w:firstLine="6240"/>
        <w:rPr>
          <w:rFonts w:hAnsi="宋体"/>
          <w:snapToGrid w:val="0"/>
          <w:kern w:val="0"/>
          <w:sz w:val="24"/>
        </w:rPr>
      </w:pPr>
      <w:r>
        <w:rPr>
          <w:rFonts w:hAnsi="宋体" w:hint="eastAsia"/>
          <w:snapToGrid w:val="0"/>
          <w:kern w:val="0"/>
          <w:sz w:val="24"/>
        </w:rPr>
        <w:t>委托人：（盖章）</w:t>
      </w:r>
    </w:p>
    <w:p w:rsidR="00BA515D" w:rsidRDefault="00B86764" w:rsidP="00B015C9">
      <w:pPr>
        <w:pStyle w:val="ab"/>
        <w:spacing w:line="360" w:lineRule="auto"/>
        <w:ind w:firstLineChars="2600" w:firstLine="6240"/>
        <w:rPr>
          <w:rFonts w:hAnsi="宋体"/>
          <w:snapToGrid w:val="0"/>
          <w:kern w:val="0"/>
          <w:sz w:val="24"/>
        </w:rPr>
      </w:pPr>
      <w:r>
        <w:rPr>
          <w:rFonts w:hAnsi="宋体" w:hint="eastAsia"/>
          <w:snapToGrid w:val="0"/>
          <w:kern w:val="0"/>
          <w:sz w:val="24"/>
        </w:rPr>
        <w:t xml:space="preserve">法定代表人：（签章）   </w:t>
      </w:r>
    </w:p>
    <w:p w:rsidR="00BA515D" w:rsidRDefault="00B86764" w:rsidP="009952E3">
      <w:pPr>
        <w:spacing w:line="360" w:lineRule="auto"/>
        <w:ind w:firstLine="2868"/>
        <w:jc w:val="center"/>
        <w:rPr>
          <w:rFonts w:ascii="宋体" w:hAnsi="宋体"/>
          <w:b/>
          <w:bCs/>
          <w:color w:val="FF0000"/>
          <w:sz w:val="30"/>
        </w:rPr>
      </w:pPr>
      <w:r>
        <w:rPr>
          <w:rFonts w:ascii="宋体" w:hAnsi="宋体" w:hint="eastAsia"/>
          <w:snapToGrid w:val="0"/>
          <w:kern w:val="0"/>
          <w:sz w:val="24"/>
        </w:rPr>
        <w:t xml:space="preserve">                         2020年   月    日</w:t>
      </w:r>
    </w:p>
    <w:p w:rsidR="00BA515D" w:rsidRPr="00A5268C" w:rsidRDefault="00B86764" w:rsidP="009952E3">
      <w:pPr>
        <w:pStyle w:val="1"/>
        <w:spacing w:line="360" w:lineRule="auto"/>
        <w:rPr>
          <w:rFonts w:ascii="宋体" w:hAnsi="宋体"/>
          <w:bCs w:val="0"/>
          <w:kern w:val="2"/>
          <w:sz w:val="32"/>
          <w:szCs w:val="32"/>
          <w:shd w:val="clear" w:color="auto" w:fill="FFFFFF" w:themeFill="background1"/>
        </w:rPr>
      </w:pPr>
      <w:r w:rsidRPr="00A5268C">
        <w:rPr>
          <w:rFonts w:ascii="宋体" w:hAnsi="宋体" w:hint="eastAsia"/>
          <w:bCs w:val="0"/>
          <w:kern w:val="2"/>
          <w:sz w:val="32"/>
          <w:szCs w:val="32"/>
          <w:shd w:val="clear" w:color="auto" w:fill="FFFFFF" w:themeFill="background1"/>
        </w:rPr>
        <w:lastRenderedPageBreak/>
        <w:t>第五章 投标文件格式</w:t>
      </w:r>
      <w:bookmarkEnd w:id="86"/>
    </w:p>
    <w:tbl>
      <w:tblPr>
        <w:tblW w:w="9000" w:type="dxa"/>
        <w:tblInd w:w="108" w:type="dxa"/>
        <w:tblLayout w:type="fixed"/>
        <w:tblLook w:val="04A0"/>
      </w:tblPr>
      <w:tblGrid>
        <w:gridCol w:w="9000"/>
      </w:tblGrid>
      <w:tr w:rsidR="00BA515D">
        <w:trPr>
          <w:trHeight w:val="12273"/>
        </w:trPr>
        <w:tc>
          <w:tcPr>
            <w:tcW w:w="9000" w:type="dxa"/>
          </w:tcPr>
          <w:p w:rsidR="00BA515D" w:rsidRDefault="00BA515D" w:rsidP="009952E3">
            <w:pPr>
              <w:spacing w:line="360" w:lineRule="auto"/>
              <w:rPr>
                <w:rFonts w:asciiTheme="minorEastAsia" w:eastAsiaTheme="minorEastAsia" w:hAnsiTheme="minorEastAsia"/>
                <w:spacing w:val="30"/>
                <w:sz w:val="28"/>
              </w:rPr>
            </w:pPr>
          </w:p>
          <w:p w:rsidR="00BA515D" w:rsidRDefault="00B86764" w:rsidP="009952E3">
            <w:pPr>
              <w:spacing w:line="360" w:lineRule="auto"/>
              <w:jc w:val="right"/>
              <w:rPr>
                <w:rFonts w:asciiTheme="minorEastAsia" w:eastAsiaTheme="minorEastAsia" w:hAnsiTheme="minorEastAsia"/>
                <w:spacing w:val="30"/>
                <w:sz w:val="32"/>
              </w:rPr>
            </w:pPr>
            <w:r>
              <w:rPr>
                <w:rFonts w:asciiTheme="minorEastAsia" w:eastAsiaTheme="minorEastAsia" w:hAnsiTheme="minorEastAsia" w:hint="eastAsia"/>
                <w:spacing w:val="30"/>
                <w:sz w:val="32"/>
              </w:rPr>
              <w:t>正(副)本</w:t>
            </w:r>
          </w:p>
          <w:p w:rsidR="00BA515D" w:rsidRDefault="00BA515D" w:rsidP="009952E3">
            <w:pPr>
              <w:spacing w:line="360" w:lineRule="auto"/>
              <w:rPr>
                <w:rFonts w:asciiTheme="minorEastAsia" w:eastAsiaTheme="minorEastAsia" w:hAnsiTheme="minorEastAsia"/>
                <w:spacing w:val="30"/>
                <w:sz w:val="36"/>
                <w:u w:val="single"/>
              </w:rPr>
            </w:pPr>
          </w:p>
          <w:p w:rsidR="00BA515D" w:rsidRPr="00B015C9" w:rsidRDefault="000D5FCE" w:rsidP="000304BB">
            <w:pPr>
              <w:spacing w:line="360" w:lineRule="auto"/>
              <w:jc w:val="center"/>
              <w:rPr>
                <w:rFonts w:asciiTheme="minorEastAsia" w:eastAsiaTheme="minorEastAsia" w:hAnsiTheme="minorEastAsia"/>
                <w:spacing w:val="30"/>
                <w:sz w:val="36"/>
              </w:rPr>
            </w:pPr>
            <w:r>
              <w:rPr>
                <w:rFonts w:asciiTheme="minorEastAsia" w:eastAsiaTheme="minorEastAsia" w:hAnsiTheme="minorEastAsia" w:hint="eastAsia"/>
                <w:b/>
                <w:sz w:val="44"/>
                <w:szCs w:val="44"/>
              </w:rPr>
              <w:t>兴新路（浦镇大街-吉庆路）建设工程、周边环境整治招标代理服务</w:t>
            </w:r>
          </w:p>
          <w:p w:rsidR="00BA515D" w:rsidRPr="00B015C9" w:rsidRDefault="00B86764" w:rsidP="009952E3">
            <w:pPr>
              <w:spacing w:line="360" w:lineRule="auto"/>
              <w:jc w:val="center"/>
              <w:rPr>
                <w:rFonts w:asciiTheme="minorEastAsia" w:eastAsiaTheme="minorEastAsia" w:hAnsiTheme="minorEastAsia"/>
                <w:b/>
                <w:sz w:val="32"/>
                <w:szCs w:val="32"/>
                <w:highlight w:val="red"/>
              </w:rPr>
            </w:pPr>
            <w:r w:rsidRPr="00B015C9">
              <w:rPr>
                <w:rFonts w:asciiTheme="minorEastAsia" w:eastAsiaTheme="minorEastAsia" w:hAnsiTheme="minorEastAsia" w:hint="eastAsia"/>
                <w:b/>
                <w:sz w:val="32"/>
                <w:szCs w:val="32"/>
              </w:rPr>
              <w:t>（项目编号：）</w:t>
            </w:r>
          </w:p>
          <w:p w:rsidR="00BA515D" w:rsidRDefault="00BA515D" w:rsidP="009952E3">
            <w:pPr>
              <w:spacing w:line="360" w:lineRule="auto"/>
              <w:jc w:val="center"/>
              <w:rPr>
                <w:rFonts w:asciiTheme="minorEastAsia" w:eastAsiaTheme="minorEastAsia" w:hAnsiTheme="minorEastAsia"/>
                <w:b/>
                <w:sz w:val="32"/>
                <w:szCs w:val="32"/>
                <w:highlight w:val="red"/>
                <w:u w:val="single"/>
              </w:rPr>
            </w:pPr>
          </w:p>
          <w:p w:rsidR="00BA515D" w:rsidRDefault="00BA515D" w:rsidP="009952E3">
            <w:pPr>
              <w:spacing w:line="360" w:lineRule="auto"/>
              <w:jc w:val="center"/>
              <w:rPr>
                <w:rFonts w:asciiTheme="minorEastAsia" w:eastAsiaTheme="minorEastAsia" w:hAnsiTheme="minorEastAsia"/>
                <w:b/>
                <w:sz w:val="32"/>
                <w:szCs w:val="32"/>
                <w:highlight w:val="red"/>
                <w:u w:val="single"/>
              </w:rPr>
            </w:pPr>
          </w:p>
          <w:p w:rsidR="00BA515D" w:rsidRDefault="00BA515D" w:rsidP="009952E3">
            <w:pPr>
              <w:spacing w:line="360" w:lineRule="auto"/>
              <w:jc w:val="center"/>
              <w:rPr>
                <w:rFonts w:asciiTheme="minorEastAsia" w:eastAsiaTheme="minorEastAsia" w:hAnsiTheme="minorEastAsia"/>
                <w:b/>
                <w:sz w:val="32"/>
                <w:szCs w:val="32"/>
                <w:highlight w:val="red"/>
                <w:u w:val="single"/>
              </w:rPr>
            </w:pPr>
          </w:p>
          <w:p w:rsidR="00BA515D" w:rsidRDefault="00B86764" w:rsidP="009952E3">
            <w:pPr>
              <w:spacing w:line="360" w:lineRule="auto"/>
              <w:jc w:val="center"/>
              <w:rPr>
                <w:rFonts w:asciiTheme="minorEastAsia" w:eastAsiaTheme="minorEastAsia" w:hAnsiTheme="minorEastAsia"/>
                <w:b/>
                <w:spacing w:val="30"/>
                <w:sz w:val="72"/>
                <w:szCs w:val="72"/>
              </w:rPr>
            </w:pPr>
            <w:r>
              <w:rPr>
                <w:rFonts w:asciiTheme="minorEastAsia" w:eastAsiaTheme="minorEastAsia" w:hAnsiTheme="minorEastAsia" w:hint="eastAsia"/>
                <w:b/>
                <w:spacing w:val="30"/>
                <w:sz w:val="72"/>
                <w:szCs w:val="72"/>
              </w:rPr>
              <w:t>投 标 文 件</w:t>
            </w:r>
          </w:p>
          <w:p w:rsidR="00BA515D" w:rsidRDefault="00BA515D" w:rsidP="009952E3">
            <w:pPr>
              <w:spacing w:line="360" w:lineRule="auto"/>
              <w:jc w:val="center"/>
              <w:rPr>
                <w:rFonts w:asciiTheme="minorEastAsia" w:eastAsiaTheme="minorEastAsia" w:hAnsiTheme="minorEastAsia"/>
                <w:spacing w:val="30"/>
                <w:sz w:val="36"/>
              </w:rPr>
            </w:pPr>
          </w:p>
          <w:p w:rsidR="00BA515D" w:rsidRDefault="00BA515D" w:rsidP="009952E3">
            <w:pPr>
              <w:spacing w:line="360" w:lineRule="auto"/>
              <w:jc w:val="center"/>
              <w:rPr>
                <w:rFonts w:asciiTheme="minorEastAsia" w:eastAsiaTheme="minorEastAsia" w:hAnsiTheme="minorEastAsia"/>
                <w:spacing w:val="30"/>
                <w:sz w:val="36"/>
              </w:rPr>
            </w:pPr>
          </w:p>
          <w:p w:rsidR="00BA515D" w:rsidRDefault="00BA515D" w:rsidP="009952E3">
            <w:pPr>
              <w:spacing w:line="360" w:lineRule="auto"/>
              <w:jc w:val="center"/>
              <w:rPr>
                <w:rFonts w:asciiTheme="minorEastAsia" w:eastAsiaTheme="minorEastAsia" w:hAnsiTheme="minorEastAsia"/>
                <w:spacing w:val="30"/>
                <w:sz w:val="36"/>
              </w:rPr>
            </w:pPr>
          </w:p>
          <w:p w:rsidR="00BA515D" w:rsidRDefault="00BA515D" w:rsidP="009952E3">
            <w:pPr>
              <w:spacing w:line="360" w:lineRule="auto"/>
              <w:rPr>
                <w:rFonts w:asciiTheme="minorEastAsia" w:eastAsiaTheme="minorEastAsia" w:hAnsiTheme="minorEastAsia"/>
                <w:spacing w:val="30"/>
                <w:sz w:val="36"/>
              </w:rPr>
            </w:pPr>
          </w:p>
          <w:p w:rsidR="00BA515D" w:rsidRDefault="00BA515D" w:rsidP="009952E3">
            <w:pPr>
              <w:spacing w:line="360" w:lineRule="auto"/>
              <w:jc w:val="center"/>
              <w:rPr>
                <w:rFonts w:asciiTheme="minorEastAsia" w:eastAsiaTheme="minorEastAsia" w:hAnsiTheme="minorEastAsia"/>
                <w:spacing w:val="30"/>
                <w:sz w:val="36"/>
              </w:rPr>
            </w:pPr>
          </w:p>
          <w:p w:rsidR="00BA515D" w:rsidRDefault="00B86764" w:rsidP="009952E3">
            <w:pPr>
              <w:spacing w:line="360" w:lineRule="auto"/>
              <w:jc w:val="center"/>
              <w:rPr>
                <w:rFonts w:asciiTheme="minorEastAsia" w:eastAsiaTheme="minorEastAsia" w:hAnsiTheme="minorEastAsia"/>
                <w:bCs/>
                <w:spacing w:val="30"/>
                <w:sz w:val="30"/>
                <w:u w:val="single"/>
              </w:rPr>
            </w:pPr>
            <w:r>
              <w:rPr>
                <w:rFonts w:asciiTheme="minorEastAsia" w:eastAsiaTheme="minorEastAsia" w:hAnsiTheme="minorEastAsia" w:hint="eastAsia"/>
                <w:bCs/>
                <w:spacing w:val="30"/>
                <w:sz w:val="30"/>
              </w:rPr>
              <w:t>投标人：</w:t>
            </w:r>
            <w:r>
              <w:rPr>
                <w:rFonts w:asciiTheme="minorEastAsia" w:eastAsiaTheme="minorEastAsia" w:hAnsiTheme="minorEastAsia" w:hint="eastAsia"/>
                <w:bCs/>
                <w:spacing w:val="30"/>
                <w:sz w:val="30"/>
                <w:u w:val="single"/>
              </w:rPr>
              <w:t xml:space="preserve">           </w:t>
            </w:r>
            <w:r>
              <w:rPr>
                <w:rFonts w:asciiTheme="minorEastAsia" w:eastAsiaTheme="minorEastAsia" w:hAnsiTheme="minorEastAsia" w:hint="eastAsia"/>
                <w:bCs/>
                <w:spacing w:val="30"/>
                <w:sz w:val="30"/>
              </w:rPr>
              <w:t>（盖章）</w:t>
            </w:r>
          </w:p>
          <w:p w:rsidR="00BA515D" w:rsidRDefault="00B86764" w:rsidP="009952E3">
            <w:pPr>
              <w:spacing w:line="360" w:lineRule="auto"/>
              <w:jc w:val="center"/>
              <w:rPr>
                <w:rFonts w:asciiTheme="minorEastAsia" w:eastAsiaTheme="minorEastAsia" w:hAnsiTheme="minorEastAsia"/>
                <w:spacing w:val="30"/>
                <w:sz w:val="36"/>
              </w:rPr>
            </w:pPr>
            <w:r>
              <w:rPr>
                <w:rFonts w:asciiTheme="minorEastAsia" w:eastAsiaTheme="minorEastAsia" w:hAnsiTheme="minorEastAsia" w:hint="eastAsia"/>
                <w:bCs/>
                <w:spacing w:val="30"/>
                <w:sz w:val="30"/>
              </w:rPr>
              <w:t>年 月 日</w:t>
            </w:r>
          </w:p>
        </w:tc>
      </w:tr>
    </w:tbl>
    <w:p w:rsidR="00BA515D" w:rsidRPr="00461AA3" w:rsidRDefault="00B86764" w:rsidP="00461AA3">
      <w:pPr>
        <w:pStyle w:val="1"/>
        <w:spacing w:before="240" w:after="240" w:line="360" w:lineRule="auto"/>
        <w:rPr>
          <w:rFonts w:asciiTheme="minorEastAsia" w:eastAsiaTheme="minorEastAsia" w:hAnsiTheme="minorEastAsia"/>
        </w:rPr>
      </w:pPr>
      <w:bookmarkStart w:id="87" w:name="_Toc435086090"/>
      <w:bookmarkStart w:id="88" w:name="_Toc307211697"/>
      <w:r>
        <w:rPr>
          <w:rFonts w:asciiTheme="minorEastAsia" w:eastAsiaTheme="minorEastAsia" w:hAnsiTheme="minorEastAsia" w:hint="eastAsia"/>
        </w:rPr>
        <w:lastRenderedPageBreak/>
        <w:t>目录</w:t>
      </w:r>
      <w:bookmarkEnd w:id="87"/>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一</w:t>
      </w:r>
      <w:r w:rsidR="00D560DA">
        <w:rPr>
          <w:rFonts w:asciiTheme="minorEastAsia" w:eastAsiaTheme="minorEastAsia" w:hAnsiTheme="minorEastAsia" w:cs="宋体" w:hint="eastAsia"/>
          <w:kern w:val="0"/>
          <w:sz w:val="32"/>
          <w:szCs w:val="32"/>
        </w:rPr>
        <w:t>、投标函</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二、资格证明材料（法定代表人身份证明、授权委托书）</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三、承诺书</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四、投标人基本情况表</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五、类似服务经历</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六、项目负责人简历表</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七、人员配备一览表</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八、服务方案</w:t>
      </w:r>
    </w:p>
    <w:p w:rsidR="00BA515D" w:rsidRDefault="00B86764" w:rsidP="009952E3">
      <w:pPr>
        <w:spacing w:line="360" w:lineRule="auto"/>
        <w:rPr>
          <w:rFonts w:asciiTheme="minorEastAsia" w:eastAsiaTheme="minorEastAsia" w:hAnsiTheme="minorEastAsia" w:cs="宋体"/>
          <w:kern w:val="0"/>
          <w:sz w:val="32"/>
          <w:szCs w:val="32"/>
        </w:rPr>
      </w:pPr>
      <w:r>
        <w:rPr>
          <w:rFonts w:asciiTheme="minorEastAsia" w:eastAsiaTheme="minorEastAsia" w:hAnsiTheme="minorEastAsia" w:cs="宋体" w:hint="eastAsia"/>
          <w:kern w:val="0"/>
          <w:sz w:val="32"/>
          <w:szCs w:val="32"/>
        </w:rPr>
        <w:t>九、附件、证明材料（不限于资格审查及评分办法中的证明材料）</w:t>
      </w:r>
    </w:p>
    <w:p w:rsidR="00BA515D" w:rsidRDefault="00BA515D" w:rsidP="009952E3">
      <w:pPr>
        <w:spacing w:line="360" w:lineRule="auto"/>
      </w:pPr>
      <w:bookmarkStart w:id="89" w:name="_Toc436899011"/>
      <w:bookmarkStart w:id="90" w:name="_Toc435717310"/>
      <w:bookmarkEnd w:id="88"/>
    </w:p>
    <w:p w:rsidR="00BA515D" w:rsidRDefault="00BA515D" w:rsidP="009952E3">
      <w:pPr>
        <w:spacing w:line="360" w:lineRule="auto"/>
      </w:pPr>
    </w:p>
    <w:p w:rsidR="00BA515D" w:rsidRDefault="00BA515D" w:rsidP="009952E3">
      <w:pPr>
        <w:spacing w:line="360" w:lineRule="auto"/>
      </w:pPr>
    </w:p>
    <w:p w:rsidR="00BA515D" w:rsidRDefault="00BA515D" w:rsidP="009952E3">
      <w:pPr>
        <w:spacing w:line="360" w:lineRule="auto"/>
      </w:pPr>
    </w:p>
    <w:p w:rsidR="00BA515D" w:rsidRDefault="00BA515D" w:rsidP="009952E3">
      <w:pPr>
        <w:spacing w:line="360" w:lineRule="auto"/>
      </w:pPr>
    </w:p>
    <w:p w:rsidR="00F069C2" w:rsidRDefault="00F069C2" w:rsidP="009952E3">
      <w:pPr>
        <w:spacing w:line="360" w:lineRule="auto"/>
      </w:pPr>
    </w:p>
    <w:p w:rsidR="00F069C2" w:rsidRDefault="00F069C2" w:rsidP="009952E3">
      <w:pPr>
        <w:spacing w:line="360" w:lineRule="auto"/>
      </w:pPr>
    </w:p>
    <w:p w:rsidR="00F069C2" w:rsidRDefault="00F069C2" w:rsidP="009952E3">
      <w:pPr>
        <w:spacing w:line="360" w:lineRule="auto"/>
      </w:pPr>
    </w:p>
    <w:p w:rsidR="00F069C2" w:rsidRDefault="00F069C2" w:rsidP="009952E3">
      <w:pPr>
        <w:spacing w:line="360" w:lineRule="auto"/>
      </w:pPr>
    </w:p>
    <w:p w:rsidR="00F069C2" w:rsidRDefault="00F069C2" w:rsidP="009952E3">
      <w:pPr>
        <w:spacing w:line="360" w:lineRule="auto"/>
      </w:pPr>
    </w:p>
    <w:p w:rsidR="00F069C2" w:rsidRDefault="00F069C2" w:rsidP="009952E3">
      <w:pPr>
        <w:spacing w:line="360" w:lineRule="auto"/>
      </w:pPr>
    </w:p>
    <w:p w:rsidR="00F069C2" w:rsidRDefault="00F069C2" w:rsidP="009952E3">
      <w:pPr>
        <w:spacing w:line="360" w:lineRule="auto"/>
      </w:pPr>
    </w:p>
    <w:p w:rsidR="00F069C2" w:rsidRDefault="00F069C2" w:rsidP="009952E3">
      <w:pPr>
        <w:spacing w:line="360" w:lineRule="auto"/>
      </w:pPr>
    </w:p>
    <w:p w:rsidR="00BA515D" w:rsidRDefault="00BA515D" w:rsidP="009952E3">
      <w:pPr>
        <w:spacing w:line="360" w:lineRule="auto"/>
      </w:pPr>
    </w:p>
    <w:p w:rsidR="00BA515D" w:rsidRDefault="00B86764" w:rsidP="009952E3">
      <w:pPr>
        <w:spacing w:line="360" w:lineRule="auto"/>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一、</w:t>
      </w:r>
      <w:bookmarkEnd w:id="89"/>
      <w:bookmarkEnd w:id="90"/>
      <w:r>
        <w:rPr>
          <w:rFonts w:asciiTheme="minorEastAsia" w:eastAsiaTheme="minorEastAsia" w:hAnsiTheme="minorEastAsia" w:hint="eastAsia"/>
          <w:b/>
          <w:bCs/>
          <w:sz w:val="28"/>
          <w:szCs w:val="28"/>
        </w:rPr>
        <w:t>投标函</w:t>
      </w:r>
    </w:p>
    <w:p w:rsidR="00BA515D" w:rsidRDefault="00B86764" w:rsidP="009952E3">
      <w:pPr>
        <w:spacing w:line="360" w:lineRule="auto"/>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致：</w:t>
      </w:r>
      <w:r>
        <w:rPr>
          <w:rFonts w:asciiTheme="minorEastAsia" w:eastAsiaTheme="minorEastAsia" w:hAnsiTheme="minorEastAsia" w:hint="eastAsia"/>
          <w:snapToGrid w:val="0"/>
          <w:kern w:val="0"/>
          <w:sz w:val="24"/>
          <w:u w:val="single"/>
        </w:rPr>
        <w:t xml:space="preserve">        （招标人全称）</w:t>
      </w:r>
    </w:p>
    <w:p w:rsidR="00BA515D" w:rsidRDefault="00B86764" w:rsidP="009952E3">
      <w:pPr>
        <w:autoSpaceDE w:val="0"/>
        <w:autoSpaceDN w:val="0"/>
        <w:adjustRightInd w:val="0"/>
        <w:spacing w:line="360" w:lineRule="auto"/>
        <w:ind w:firstLineChars="200" w:firstLine="480"/>
        <w:rPr>
          <w:rFonts w:asciiTheme="minorEastAsia" w:eastAsiaTheme="minorEastAsia" w:hAnsiTheme="minorEastAsia"/>
          <w:snapToGrid w:val="0"/>
          <w:kern w:val="0"/>
          <w:sz w:val="24"/>
          <w:lang w:val="zh-CN"/>
        </w:rPr>
      </w:pPr>
      <w:r>
        <w:rPr>
          <w:rFonts w:asciiTheme="minorEastAsia" w:eastAsiaTheme="minorEastAsia" w:hAnsiTheme="minorEastAsia" w:hint="eastAsia"/>
          <w:snapToGrid w:val="0"/>
          <w:kern w:val="0"/>
          <w:sz w:val="24"/>
          <w:lang w:val="zh-CN"/>
        </w:rPr>
        <w:t>在研究了</w:t>
      </w:r>
      <w:r>
        <w:rPr>
          <w:rFonts w:asciiTheme="minorEastAsia" w:eastAsiaTheme="minorEastAsia" w:hAnsiTheme="minorEastAsia" w:hint="eastAsia"/>
          <w:snapToGrid w:val="0"/>
          <w:kern w:val="0"/>
          <w:sz w:val="24"/>
          <w:u w:val="single"/>
          <w:lang w:val="zh-CN"/>
        </w:rPr>
        <w:t xml:space="preserve">      </w:t>
      </w:r>
      <w:r>
        <w:rPr>
          <w:rFonts w:ascii="宋体" w:hAnsi="宋体"/>
          <w:bCs/>
          <w:snapToGrid w:val="0"/>
          <w:kern w:val="0"/>
          <w:sz w:val="24"/>
        </w:rPr>
        <w:t>（项目名称）</w:t>
      </w:r>
      <w:r>
        <w:rPr>
          <w:rFonts w:asciiTheme="minorEastAsia" w:eastAsiaTheme="minorEastAsia" w:hAnsiTheme="minorEastAsia" w:hint="eastAsia"/>
          <w:snapToGrid w:val="0"/>
          <w:kern w:val="0"/>
          <w:sz w:val="24"/>
          <w:lang w:val="zh-CN"/>
        </w:rPr>
        <w:t>的招标文件后，我单位正式授权下述签字人</w:t>
      </w:r>
      <w:r>
        <w:rPr>
          <w:rFonts w:asciiTheme="minorEastAsia" w:eastAsiaTheme="minorEastAsia" w:hAnsiTheme="minorEastAsia"/>
          <w:snapToGrid w:val="0"/>
          <w:kern w:val="0"/>
          <w:sz w:val="24"/>
          <w:u w:val="single"/>
          <w:lang w:val="zh-CN"/>
        </w:rPr>
        <w:t xml:space="preserve">                 (</w:t>
      </w:r>
      <w:r>
        <w:rPr>
          <w:rFonts w:asciiTheme="minorEastAsia" w:eastAsiaTheme="minorEastAsia" w:hAnsiTheme="minorEastAsia" w:hint="eastAsia"/>
          <w:snapToGrid w:val="0"/>
          <w:kern w:val="0"/>
          <w:sz w:val="24"/>
          <w:u w:val="single"/>
          <w:lang w:val="zh-CN"/>
        </w:rPr>
        <w:t>姓名和职务</w:t>
      </w:r>
      <w:r>
        <w:rPr>
          <w:rFonts w:asciiTheme="minorEastAsia" w:eastAsiaTheme="minorEastAsia" w:hAnsiTheme="minorEastAsia"/>
          <w:snapToGrid w:val="0"/>
          <w:kern w:val="0"/>
          <w:sz w:val="24"/>
          <w:u w:val="single"/>
          <w:lang w:val="zh-CN"/>
        </w:rPr>
        <w:t>)</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hint="eastAsia"/>
          <w:snapToGrid w:val="0"/>
          <w:kern w:val="0"/>
          <w:sz w:val="24"/>
          <w:lang w:val="zh-CN"/>
        </w:rPr>
        <w:t>代表</w:t>
      </w:r>
      <w:r>
        <w:rPr>
          <w:rFonts w:asciiTheme="minorEastAsia" w:eastAsiaTheme="minorEastAsia" w:hAnsiTheme="minorEastAsia"/>
          <w:snapToGrid w:val="0"/>
          <w:kern w:val="0"/>
          <w:sz w:val="24"/>
          <w:u w:val="single"/>
          <w:lang w:val="zh-CN"/>
        </w:rPr>
        <w:t xml:space="preserve">            </w:t>
      </w:r>
      <w:r>
        <w:rPr>
          <w:rFonts w:asciiTheme="minorEastAsia" w:eastAsiaTheme="minorEastAsia" w:hAnsiTheme="minorEastAsia" w:hint="eastAsia"/>
          <w:snapToGrid w:val="0"/>
          <w:kern w:val="0"/>
          <w:sz w:val="24"/>
          <w:lang w:val="zh-CN"/>
        </w:rPr>
        <w:t>（投标人名称），提交投标文件并参加投标。</w:t>
      </w:r>
    </w:p>
    <w:p w:rsidR="00BA515D" w:rsidRDefault="00B86764" w:rsidP="009952E3">
      <w:pPr>
        <w:spacing w:line="360" w:lineRule="auto"/>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据此函，签字人兹宣布同意如下：</w:t>
      </w:r>
    </w:p>
    <w:p w:rsidR="00BA515D" w:rsidRDefault="00B86764" w:rsidP="009952E3">
      <w:pPr>
        <w:spacing w:line="360" w:lineRule="auto"/>
        <w:ind w:firstLineChars="200" w:firstLine="480"/>
        <w:rPr>
          <w:rFonts w:ascii="宋体" w:hAnsi="宋体"/>
          <w:bCs/>
          <w:snapToGrid w:val="0"/>
          <w:kern w:val="0"/>
          <w:sz w:val="24"/>
        </w:rPr>
      </w:pPr>
      <w:r>
        <w:rPr>
          <w:rFonts w:asciiTheme="minorEastAsia" w:eastAsiaTheme="minorEastAsia" w:hAnsiTheme="minorEastAsia" w:hint="eastAsia"/>
          <w:snapToGrid w:val="0"/>
          <w:kern w:val="0"/>
          <w:sz w:val="24"/>
        </w:rPr>
        <w:t>1、</w:t>
      </w:r>
      <w:r>
        <w:rPr>
          <w:rFonts w:ascii="宋体" w:hAnsi="宋体"/>
          <w:bCs/>
          <w:snapToGrid w:val="0"/>
          <w:kern w:val="0"/>
          <w:sz w:val="24"/>
        </w:rPr>
        <w:t>我方已仔细研究了</w:t>
      </w:r>
      <w:r>
        <w:rPr>
          <w:rFonts w:ascii="宋体" w:hAnsi="宋体" w:hint="eastAsia"/>
          <w:bCs/>
          <w:snapToGrid w:val="0"/>
          <w:kern w:val="0"/>
          <w:sz w:val="24"/>
          <w:u w:val="single"/>
        </w:rPr>
        <w:t xml:space="preserve">      </w:t>
      </w:r>
      <w:r>
        <w:rPr>
          <w:rFonts w:ascii="宋体" w:hAnsi="宋体"/>
          <w:bCs/>
          <w:snapToGrid w:val="0"/>
          <w:kern w:val="0"/>
          <w:sz w:val="24"/>
        </w:rPr>
        <w:t>（项目名称）招标文件的全部内容，愿意以计价格【2002】1980 号文及苏价服【2014】383号文的</w:t>
      </w:r>
      <w:r>
        <w:rPr>
          <w:rFonts w:ascii="宋体" w:hAnsi="宋体" w:hint="eastAsia"/>
          <w:bCs/>
          <w:snapToGrid w:val="0"/>
          <w:kern w:val="0"/>
          <w:sz w:val="24"/>
          <w:u w:val="single"/>
        </w:rPr>
        <w:t xml:space="preserve">    </w:t>
      </w:r>
      <w:r>
        <w:rPr>
          <w:rFonts w:ascii="宋体" w:hAnsi="宋体"/>
          <w:bCs/>
          <w:snapToGrid w:val="0"/>
          <w:kern w:val="0"/>
          <w:sz w:val="24"/>
        </w:rPr>
        <w:t>%计取</w:t>
      </w:r>
      <w:r>
        <w:rPr>
          <w:rFonts w:ascii="宋体" w:hAnsi="宋体" w:hint="eastAsia"/>
          <w:bCs/>
          <w:snapToGrid w:val="0"/>
          <w:kern w:val="0"/>
          <w:sz w:val="24"/>
        </w:rPr>
        <w:t>费用</w:t>
      </w:r>
      <w:r>
        <w:rPr>
          <w:rFonts w:ascii="宋体" w:hAnsi="宋体"/>
          <w:bCs/>
          <w:snapToGrid w:val="0"/>
          <w:kern w:val="0"/>
          <w:sz w:val="24"/>
        </w:rPr>
        <w:t>，</w:t>
      </w:r>
      <w:r>
        <w:rPr>
          <w:rFonts w:ascii="宋体" w:hAnsi="宋体" w:hint="eastAsia"/>
          <w:bCs/>
          <w:snapToGrid w:val="0"/>
          <w:kern w:val="0"/>
          <w:sz w:val="24"/>
        </w:rPr>
        <w:t>并</w:t>
      </w:r>
      <w:r>
        <w:rPr>
          <w:rFonts w:ascii="宋体" w:hAnsi="宋体"/>
          <w:bCs/>
          <w:snapToGrid w:val="0"/>
          <w:kern w:val="0"/>
          <w:sz w:val="24"/>
        </w:rPr>
        <w:t>按合同约定完成</w:t>
      </w:r>
      <w:r>
        <w:rPr>
          <w:rFonts w:ascii="宋体" w:hAnsi="宋体" w:hint="eastAsia"/>
          <w:bCs/>
          <w:snapToGrid w:val="0"/>
          <w:kern w:val="0"/>
          <w:sz w:val="24"/>
        </w:rPr>
        <w:t>规定的服务</w:t>
      </w:r>
      <w:r>
        <w:rPr>
          <w:rFonts w:ascii="宋体" w:hAnsi="宋体"/>
          <w:bCs/>
          <w:snapToGrid w:val="0"/>
          <w:kern w:val="0"/>
          <w:sz w:val="24"/>
        </w:rPr>
        <w:t>工作。</w:t>
      </w:r>
    </w:p>
    <w:p w:rsidR="00BA515D" w:rsidRDefault="00B86764" w:rsidP="009952E3">
      <w:pPr>
        <w:spacing w:line="360" w:lineRule="auto"/>
        <w:ind w:firstLineChars="200" w:firstLine="480"/>
        <w:rPr>
          <w:rFonts w:asciiTheme="minorEastAsia" w:eastAsiaTheme="minorEastAsia" w:hAnsiTheme="minorEastAsia"/>
          <w:snapToGrid w:val="0"/>
          <w:kern w:val="0"/>
          <w:sz w:val="24"/>
          <w:u w:val="single"/>
          <w:lang w:val="zh-CN"/>
        </w:rPr>
      </w:pPr>
      <w:r>
        <w:rPr>
          <w:rFonts w:asciiTheme="minorEastAsia" w:eastAsiaTheme="minorEastAsia" w:hAnsiTheme="minorEastAsia" w:hint="eastAsia"/>
          <w:snapToGrid w:val="0"/>
          <w:kern w:val="0"/>
          <w:sz w:val="24"/>
        </w:rPr>
        <w:t>2、我方拟派负责人为</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hint="eastAsia"/>
          <w:snapToGrid w:val="0"/>
          <w:kern w:val="0"/>
          <w:sz w:val="24"/>
        </w:rPr>
        <w:t>，联系电话：</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hint="eastAsia"/>
          <w:snapToGrid w:val="0"/>
          <w:kern w:val="0"/>
          <w:sz w:val="24"/>
        </w:rPr>
        <w:t>。</w:t>
      </w:r>
    </w:p>
    <w:p w:rsidR="00BA515D" w:rsidRDefault="007D0AFB" w:rsidP="009952E3">
      <w:pPr>
        <w:spacing w:line="360" w:lineRule="auto"/>
        <w:ind w:firstLineChars="200" w:firstLine="480"/>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3</w:t>
      </w:r>
      <w:r w:rsidR="00B86764">
        <w:rPr>
          <w:rFonts w:asciiTheme="minorEastAsia" w:eastAsiaTheme="minorEastAsia" w:hAnsiTheme="minorEastAsia" w:hint="eastAsia"/>
          <w:snapToGrid w:val="0"/>
          <w:kern w:val="0"/>
          <w:sz w:val="24"/>
        </w:rPr>
        <w:t>、</w:t>
      </w:r>
      <w:r w:rsidR="00B86764">
        <w:rPr>
          <w:rFonts w:asciiTheme="minorEastAsia" w:eastAsiaTheme="minorEastAsia" w:hAnsiTheme="minorEastAsia" w:hint="eastAsia"/>
          <w:snapToGrid w:val="0"/>
          <w:kern w:val="0"/>
          <w:sz w:val="24"/>
          <w:lang w:val="zh-CN"/>
        </w:rPr>
        <w:t>我们的资格条件完全符合招标文件和本次招标要求，且同意并向贵方提供了与本次招标活动有关的所有证据和资料</w:t>
      </w:r>
      <w:r w:rsidR="00B86764">
        <w:rPr>
          <w:rFonts w:asciiTheme="minorEastAsia" w:eastAsiaTheme="minorEastAsia" w:hAnsiTheme="minorEastAsia" w:hint="eastAsia"/>
          <w:snapToGrid w:val="0"/>
          <w:kern w:val="0"/>
          <w:sz w:val="24"/>
        </w:rPr>
        <w:t>。</w:t>
      </w:r>
    </w:p>
    <w:p w:rsidR="00BA515D" w:rsidRDefault="007D0AFB" w:rsidP="009952E3">
      <w:pPr>
        <w:spacing w:line="360" w:lineRule="auto"/>
        <w:ind w:firstLineChars="200" w:firstLine="480"/>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4</w:t>
      </w:r>
      <w:r w:rsidR="00B86764">
        <w:rPr>
          <w:rFonts w:asciiTheme="minorEastAsia" w:eastAsiaTheme="minorEastAsia" w:hAnsiTheme="minorEastAsia" w:hint="eastAsia"/>
          <w:snapToGrid w:val="0"/>
          <w:kern w:val="0"/>
          <w:sz w:val="24"/>
        </w:rPr>
        <w:t>、</w:t>
      </w:r>
      <w:r w:rsidR="00B86764">
        <w:rPr>
          <w:rFonts w:asciiTheme="minorEastAsia" w:eastAsiaTheme="minorEastAsia" w:hAnsiTheme="minorEastAsia" w:hint="eastAsia"/>
          <w:snapToGrid w:val="0"/>
          <w:kern w:val="0"/>
          <w:sz w:val="24"/>
          <w:lang w:val="zh-CN"/>
        </w:rPr>
        <w:t>我们已详细审核全部招标文件及其有效补充文件，我们放弃对招标文件任何误解的权利，提交响应文件后，</w:t>
      </w:r>
      <w:r w:rsidR="00B86764">
        <w:rPr>
          <w:rFonts w:asciiTheme="minorEastAsia" w:eastAsiaTheme="minorEastAsia" w:hAnsiTheme="minorEastAsia" w:hint="eastAsia"/>
          <w:b/>
          <w:snapToGrid w:val="0"/>
          <w:kern w:val="0"/>
          <w:sz w:val="24"/>
          <w:lang w:val="zh-CN"/>
        </w:rPr>
        <w:t>不对招标文件本身提出质疑</w:t>
      </w:r>
      <w:r w:rsidR="00B86764">
        <w:rPr>
          <w:rFonts w:asciiTheme="minorEastAsia" w:eastAsiaTheme="minorEastAsia" w:hAnsiTheme="minorEastAsia" w:hint="eastAsia"/>
          <w:snapToGrid w:val="0"/>
          <w:kern w:val="0"/>
          <w:sz w:val="24"/>
          <w:lang w:val="zh-CN"/>
        </w:rPr>
        <w:t>。否则，属于不诚信和故意扰乱</w:t>
      </w:r>
      <w:r w:rsidR="009F7DFE">
        <w:rPr>
          <w:rFonts w:asciiTheme="minorEastAsia" w:eastAsiaTheme="minorEastAsia" w:hAnsiTheme="minorEastAsia" w:hint="eastAsia"/>
          <w:snapToGrid w:val="0"/>
          <w:kern w:val="0"/>
          <w:sz w:val="24"/>
          <w:lang w:val="zh-CN"/>
        </w:rPr>
        <w:t>招投标</w:t>
      </w:r>
      <w:r w:rsidR="00B86764">
        <w:rPr>
          <w:rFonts w:asciiTheme="minorEastAsia" w:eastAsiaTheme="minorEastAsia" w:hAnsiTheme="minorEastAsia" w:hint="eastAsia"/>
          <w:snapToGrid w:val="0"/>
          <w:kern w:val="0"/>
          <w:sz w:val="24"/>
          <w:lang w:val="zh-CN"/>
        </w:rPr>
        <w:t>活动行为，我们将无条件接受处罚。</w:t>
      </w:r>
    </w:p>
    <w:p w:rsidR="00BA515D" w:rsidRDefault="00A61BE2" w:rsidP="009952E3">
      <w:pPr>
        <w:spacing w:line="360" w:lineRule="auto"/>
        <w:ind w:firstLineChars="200" w:firstLine="480"/>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5</w:t>
      </w:r>
      <w:r w:rsidR="00B86764">
        <w:rPr>
          <w:rFonts w:asciiTheme="minorEastAsia" w:eastAsiaTheme="minorEastAsia" w:hAnsiTheme="minorEastAsia" w:hint="eastAsia"/>
          <w:snapToGrid w:val="0"/>
          <w:kern w:val="0"/>
          <w:sz w:val="24"/>
        </w:rPr>
        <w:t>、一旦我方成交，我方将根据招标文件的规定，严格履行合同，保证于承诺的时间内完成本项目规定的服务内容。</w:t>
      </w:r>
    </w:p>
    <w:p w:rsidR="00BA515D" w:rsidRDefault="00A61BE2" w:rsidP="009952E3">
      <w:pPr>
        <w:spacing w:line="360" w:lineRule="auto"/>
        <w:ind w:firstLineChars="200" w:firstLine="480"/>
        <w:rPr>
          <w:rFonts w:asciiTheme="minorEastAsia" w:eastAsiaTheme="minorEastAsia" w:hAnsiTheme="minorEastAsia"/>
          <w:snapToGrid w:val="0"/>
          <w:kern w:val="0"/>
          <w:sz w:val="24"/>
        </w:rPr>
      </w:pPr>
      <w:r>
        <w:rPr>
          <w:rFonts w:asciiTheme="minorEastAsia" w:eastAsiaTheme="minorEastAsia" w:hAnsiTheme="minorEastAsia"/>
          <w:snapToGrid w:val="0"/>
          <w:kern w:val="0"/>
          <w:sz w:val="24"/>
        </w:rPr>
        <w:t>6</w:t>
      </w:r>
      <w:r w:rsidR="00B86764">
        <w:rPr>
          <w:rFonts w:asciiTheme="minorEastAsia" w:eastAsiaTheme="minorEastAsia" w:hAnsiTheme="minorEastAsia" w:hint="eastAsia"/>
          <w:snapToGrid w:val="0"/>
          <w:kern w:val="0"/>
          <w:sz w:val="24"/>
        </w:rPr>
        <w:t>、我方决不提供虚假材料谋取成交、决不采取不正当手段诋毁、排挤其他投标人、决不与招标人、其它投标人</w:t>
      </w:r>
      <w:r w:rsidR="0048033C">
        <w:rPr>
          <w:rFonts w:asciiTheme="minorEastAsia" w:eastAsiaTheme="minorEastAsia" w:hAnsiTheme="minorEastAsia" w:hint="eastAsia"/>
          <w:snapToGrid w:val="0"/>
          <w:kern w:val="0"/>
          <w:sz w:val="24"/>
        </w:rPr>
        <w:t>恶意串通、决不向招标人</w:t>
      </w:r>
      <w:r w:rsidR="00B86764">
        <w:rPr>
          <w:rFonts w:asciiTheme="minorEastAsia" w:eastAsiaTheme="minorEastAsia" w:hAnsiTheme="minorEastAsia" w:hint="eastAsia"/>
          <w:snapToGrid w:val="0"/>
          <w:kern w:val="0"/>
          <w:sz w:val="24"/>
        </w:rPr>
        <w:t>和评标委员会进行商业贿赂、决不拒绝有关部门监督检查或提供虚假情况，如有违反，无条件接受贵方及相关管理部门的处罚。</w:t>
      </w:r>
    </w:p>
    <w:p w:rsidR="00BA515D" w:rsidRDefault="00B86764" w:rsidP="004470E3">
      <w:pPr>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8、我方正式通讯方式为：</w:t>
      </w:r>
    </w:p>
    <w:p w:rsidR="00BA515D" w:rsidRDefault="00B86764" w:rsidP="004470E3">
      <w:pPr>
        <w:ind w:firstLineChars="200" w:firstLine="480"/>
        <w:rPr>
          <w:rFonts w:asciiTheme="minorEastAsia" w:eastAsiaTheme="minorEastAsia" w:hAnsiTheme="minorEastAsia"/>
          <w:snapToGrid w:val="0"/>
          <w:kern w:val="0"/>
          <w:sz w:val="24"/>
          <w:u w:val="single"/>
        </w:rPr>
      </w:pPr>
      <w:r>
        <w:rPr>
          <w:rFonts w:asciiTheme="minorEastAsia" w:eastAsiaTheme="minorEastAsia" w:hAnsiTheme="minorEastAsia" w:hint="eastAsia"/>
          <w:snapToGrid w:val="0"/>
          <w:kern w:val="0"/>
          <w:sz w:val="24"/>
        </w:rPr>
        <w:t>地   址：</w:t>
      </w:r>
      <w:r>
        <w:rPr>
          <w:rFonts w:asciiTheme="minorEastAsia" w:eastAsiaTheme="minorEastAsia" w:hAnsiTheme="minorEastAsia" w:hint="eastAsia"/>
          <w:snapToGrid w:val="0"/>
          <w:kern w:val="0"/>
          <w:sz w:val="24"/>
          <w:u w:val="single"/>
        </w:rPr>
        <w:t xml:space="preserve">                       </w:t>
      </w:r>
    </w:p>
    <w:p w:rsidR="00BA515D" w:rsidRDefault="00B86764" w:rsidP="004470E3">
      <w:pPr>
        <w:ind w:firstLineChars="200" w:firstLine="480"/>
        <w:rPr>
          <w:rFonts w:asciiTheme="minorEastAsia" w:eastAsiaTheme="minorEastAsia" w:hAnsiTheme="minorEastAsia"/>
          <w:snapToGrid w:val="0"/>
          <w:kern w:val="0"/>
          <w:sz w:val="24"/>
          <w:u w:val="single"/>
        </w:rPr>
      </w:pPr>
      <w:r>
        <w:rPr>
          <w:rFonts w:asciiTheme="minorEastAsia" w:eastAsiaTheme="minorEastAsia" w:hAnsiTheme="minorEastAsia" w:hint="eastAsia"/>
          <w:snapToGrid w:val="0"/>
          <w:kern w:val="0"/>
          <w:sz w:val="24"/>
        </w:rPr>
        <w:t>电   话：</w:t>
      </w:r>
      <w:r>
        <w:rPr>
          <w:rFonts w:asciiTheme="minorEastAsia" w:eastAsiaTheme="minorEastAsia" w:hAnsiTheme="minorEastAsia" w:hint="eastAsia"/>
          <w:snapToGrid w:val="0"/>
          <w:kern w:val="0"/>
          <w:sz w:val="24"/>
          <w:u w:val="single"/>
        </w:rPr>
        <w:t xml:space="preserve">                       </w:t>
      </w:r>
    </w:p>
    <w:p w:rsidR="00BA515D" w:rsidRDefault="00B86764" w:rsidP="004470E3">
      <w:pPr>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9、我方正式开户银行和帐号为：</w:t>
      </w:r>
    </w:p>
    <w:p w:rsidR="00BA515D" w:rsidRDefault="00B86764" w:rsidP="004470E3">
      <w:pPr>
        <w:ind w:firstLineChars="200" w:firstLine="480"/>
        <w:rPr>
          <w:rFonts w:asciiTheme="minorEastAsia" w:eastAsiaTheme="minorEastAsia" w:hAnsiTheme="minorEastAsia"/>
          <w:snapToGrid w:val="0"/>
          <w:kern w:val="0"/>
          <w:sz w:val="24"/>
          <w:u w:val="single"/>
        </w:rPr>
      </w:pPr>
      <w:r>
        <w:rPr>
          <w:rFonts w:asciiTheme="minorEastAsia" w:eastAsiaTheme="minorEastAsia" w:hAnsiTheme="minorEastAsia" w:hint="eastAsia"/>
          <w:snapToGrid w:val="0"/>
          <w:kern w:val="0"/>
          <w:sz w:val="24"/>
        </w:rPr>
        <w:t>开户银行：</w:t>
      </w:r>
      <w:r>
        <w:rPr>
          <w:rFonts w:asciiTheme="minorEastAsia" w:eastAsiaTheme="minorEastAsia" w:hAnsiTheme="minorEastAsia" w:hint="eastAsia"/>
          <w:snapToGrid w:val="0"/>
          <w:kern w:val="0"/>
          <w:sz w:val="24"/>
          <w:u w:val="single"/>
        </w:rPr>
        <w:t xml:space="preserve">                       </w:t>
      </w:r>
    </w:p>
    <w:p w:rsidR="00BA515D" w:rsidRDefault="00B86764" w:rsidP="004470E3">
      <w:pPr>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帐    号：</w:t>
      </w:r>
      <w:r>
        <w:rPr>
          <w:rFonts w:asciiTheme="minorEastAsia" w:eastAsiaTheme="minorEastAsia" w:hAnsiTheme="minorEastAsia" w:hint="eastAsia"/>
          <w:snapToGrid w:val="0"/>
          <w:kern w:val="0"/>
          <w:sz w:val="24"/>
          <w:u w:val="single"/>
        </w:rPr>
        <w:t xml:space="preserve">                       </w:t>
      </w:r>
    </w:p>
    <w:p w:rsidR="00BA515D" w:rsidRDefault="00B86764" w:rsidP="004470E3">
      <w:pPr>
        <w:ind w:firstLineChars="200" w:firstLine="480"/>
        <w:rPr>
          <w:rFonts w:asciiTheme="minorEastAsia" w:eastAsiaTheme="minorEastAsia" w:hAnsiTheme="minorEastAsia"/>
          <w:snapToGrid w:val="0"/>
          <w:kern w:val="0"/>
          <w:sz w:val="24"/>
          <w:u w:val="single"/>
        </w:rPr>
      </w:pPr>
      <w:r>
        <w:rPr>
          <w:rFonts w:asciiTheme="minorEastAsia" w:eastAsiaTheme="minorEastAsia" w:hAnsiTheme="minorEastAsia" w:hint="eastAsia"/>
          <w:snapToGrid w:val="0"/>
          <w:kern w:val="0"/>
          <w:sz w:val="24"/>
        </w:rPr>
        <w:t>投标人授权代表姓名（签字）：</w:t>
      </w:r>
      <w:r>
        <w:rPr>
          <w:rFonts w:asciiTheme="minorEastAsia" w:eastAsiaTheme="minorEastAsia" w:hAnsiTheme="minorEastAsia" w:hint="eastAsia"/>
          <w:snapToGrid w:val="0"/>
          <w:kern w:val="0"/>
          <w:sz w:val="24"/>
          <w:u w:val="single"/>
        </w:rPr>
        <w:t xml:space="preserve">         </w:t>
      </w:r>
    </w:p>
    <w:p w:rsidR="00BA515D" w:rsidRDefault="00B86764" w:rsidP="004470E3">
      <w:pPr>
        <w:ind w:firstLineChars="200" w:firstLine="480"/>
        <w:rPr>
          <w:rFonts w:asciiTheme="minorEastAsia" w:eastAsiaTheme="minorEastAsia" w:hAnsiTheme="minorEastAsia"/>
          <w:snapToGrid w:val="0"/>
          <w:kern w:val="0"/>
          <w:sz w:val="24"/>
        </w:rPr>
      </w:pPr>
      <w:r>
        <w:rPr>
          <w:rFonts w:asciiTheme="minorEastAsia" w:eastAsiaTheme="minorEastAsia" w:hAnsiTheme="minorEastAsia" w:hint="eastAsia"/>
          <w:snapToGrid w:val="0"/>
          <w:kern w:val="0"/>
          <w:sz w:val="24"/>
        </w:rPr>
        <w:t>投标人名称（公章）：</w:t>
      </w:r>
      <w:r>
        <w:rPr>
          <w:rFonts w:asciiTheme="minorEastAsia" w:eastAsiaTheme="minorEastAsia" w:hAnsiTheme="minorEastAsia" w:hint="eastAsia"/>
          <w:snapToGrid w:val="0"/>
          <w:kern w:val="0"/>
          <w:sz w:val="24"/>
          <w:u w:val="single"/>
        </w:rPr>
        <w:t xml:space="preserve">                 </w:t>
      </w:r>
    </w:p>
    <w:p w:rsidR="00BA515D" w:rsidRDefault="00B86764" w:rsidP="004470E3">
      <w:pPr>
        <w:ind w:firstLineChars="200" w:firstLine="480"/>
        <w:rPr>
          <w:rFonts w:asciiTheme="minorEastAsia" w:eastAsiaTheme="minorEastAsia" w:hAnsiTheme="minorEastAsia"/>
          <w:sz w:val="24"/>
        </w:rPr>
      </w:pPr>
      <w:r>
        <w:rPr>
          <w:rFonts w:asciiTheme="minorEastAsia" w:eastAsiaTheme="minorEastAsia" w:hAnsiTheme="minorEastAsia" w:hint="eastAsia"/>
          <w:snapToGrid w:val="0"/>
          <w:kern w:val="0"/>
          <w:sz w:val="24"/>
        </w:rPr>
        <w:t>日    期：</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hint="eastAsia"/>
          <w:snapToGrid w:val="0"/>
          <w:kern w:val="0"/>
          <w:sz w:val="24"/>
        </w:rPr>
        <w:t>年</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hint="eastAsia"/>
          <w:snapToGrid w:val="0"/>
          <w:kern w:val="0"/>
          <w:sz w:val="24"/>
        </w:rPr>
        <w:t>月</w:t>
      </w:r>
      <w:r>
        <w:rPr>
          <w:rFonts w:asciiTheme="minorEastAsia" w:eastAsiaTheme="minorEastAsia" w:hAnsiTheme="minorEastAsia" w:hint="eastAsia"/>
          <w:snapToGrid w:val="0"/>
          <w:kern w:val="0"/>
          <w:sz w:val="24"/>
          <w:u w:val="single"/>
        </w:rPr>
        <w:t xml:space="preserve">    </w:t>
      </w:r>
      <w:r>
        <w:rPr>
          <w:rFonts w:asciiTheme="minorEastAsia" w:eastAsiaTheme="minorEastAsia" w:hAnsiTheme="minorEastAsia" w:hint="eastAsia"/>
          <w:snapToGrid w:val="0"/>
          <w:kern w:val="0"/>
          <w:sz w:val="24"/>
        </w:rPr>
        <w:t>日</w:t>
      </w:r>
    </w:p>
    <w:p w:rsidR="00BA515D" w:rsidRDefault="00BA515D" w:rsidP="009952E3">
      <w:pPr>
        <w:spacing w:line="360" w:lineRule="auto"/>
        <w:ind w:firstLineChars="200" w:firstLine="482"/>
        <w:rPr>
          <w:rFonts w:asciiTheme="minorEastAsia" w:eastAsiaTheme="minorEastAsia" w:hAnsiTheme="minorEastAsia"/>
          <w:b/>
          <w:sz w:val="24"/>
        </w:rPr>
      </w:pPr>
    </w:p>
    <w:p w:rsidR="00BA515D" w:rsidRDefault="00B86764" w:rsidP="009952E3">
      <w:pPr>
        <w:spacing w:line="360" w:lineRule="auto"/>
        <w:ind w:firstLineChars="200" w:firstLine="562"/>
        <w:jc w:val="center"/>
        <w:outlineLvl w:val="0"/>
        <w:rPr>
          <w:rFonts w:asciiTheme="minorEastAsia" w:eastAsiaTheme="minorEastAsia" w:hAnsiTheme="minorEastAsia"/>
          <w:b/>
          <w:bCs/>
          <w:sz w:val="28"/>
          <w:szCs w:val="28"/>
        </w:rPr>
      </w:pPr>
      <w:bookmarkStart w:id="91" w:name="_Toc435717311"/>
      <w:bookmarkStart w:id="92" w:name="_Toc307211700"/>
      <w:bookmarkStart w:id="93" w:name="_Toc389555441"/>
      <w:r>
        <w:rPr>
          <w:rFonts w:asciiTheme="minorEastAsia" w:eastAsiaTheme="minorEastAsia" w:hAnsiTheme="minorEastAsia" w:hint="eastAsia"/>
          <w:b/>
          <w:bCs/>
          <w:sz w:val="28"/>
          <w:szCs w:val="28"/>
        </w:rPr>
        <w:lastRenderedPageBreak/>
        <w:t>二、资格证明材料</w:t>
      </w:r>
      <w:bookmarkStart w:id="94" w:name="_Toc435717312"/>
      <w:bookmarkStart w:id="95" w:name="_Toc389555442"/>
      <w:bookmarkStart w:id="96" w:name="_Toc307211701"/>
      <w:bookmarkEnd w:id="91"/>
      <w:bookmarkEnd w:id="92"/>
      <w:bookmarkEnd w:id="93"/>
    </w:p>
    <w:p w:rsidR="00BA515D" w:rsidRPr="003F25D3" w:rsidRDefault="00B86764" w:rsidP="003F25D3">
      <w:pPr>
        <w:spacing w:line="360" w:lineRule="auto"/>
        <w:ind w:firstLineChars="200" w:firstLine="480"/>
        <w:jc w:val="center"/>
        <w:rPr>
          <w:rFonts w:asciiTheme="minorEastAsia" w:eastAsiaTheme="minorEastAsia" w:hAnsiTheme="minorEastAsia"/>
          <w:bCs/>
          <w:sz w:val="24"/>
        </w:rPr>
      </w:pPr>
      <w:r>
        <w:rPr>
          <w:rFonts w:asciiTheme="minorEastAsia" w:eastAsiaTheme="minorEastAsia" w:hAnsiTheme="minorEastAsia" w:hint="eastAsia"/>
          <w:bCs/>
          <w:sz w:val="24"/>
        </w:rPr>
        <w:t>（一）法定代表人身份证明</w:t>
      </w:r>
      <w:bookmarkEnd w:id="94"/>
      <w:bookmarkEnd w:id="95"/>
      <w:bookmarkEnd w:id="96"/>
    </w:p>
    <w:p w:rsidR="00BA515D" w:rsidRDefault="00B86764" w:rsidP="009952E3">
      <w:pPr>
        <w:spacing w:line="360" w:lineRule="auto"/>
        <w:jc w:val="left"/>
        <w:rPr>
          <w:rFonts w:asciiTheme="minorEastAsia" w:eastAsiaTheme="minorEastAsia" w:hAnsiTheme="minorEastAsia"/>
          <w:sz w:val="24"/>
          <w:szCs w:val="21"/>
          <w:u w:val="single"/>
        </w:rPr>
      </w:pPr>
      <w:r>
        <w:rPr>
          <w:rFonts w:asciiTheme="minorEastAsia" w:eastAsiaTheme="minorEastAsia" w:hAnsiTheme="minorEastAsia" w:hint="eastAsia"/>
          <w:spacing w:val="2"/>
          <w:sz w:val="24"/>
          <w:szCs w:val="21"/>
        </w:rPr>
        <w:t>投 标 人：</w:t>
      </w:r>
      <w:r>
        <w:rPr>
          <w:rFonts w:asciiTheme="minorEastAsia" w:eastAsiaTheme="minorEastAsia" w:hAnsiTheme="minorEastAsia" w:hint="eastAsia"/>
          <w:spacing w:val="2"/>
          <w:sz w:val="24"/>
          <w:szCs w:val="21"/>
          <w:u w:val="single"/>
        </w:rPr>
        <w:t xml:space="preserve">                       </w:t>
      </w:r>
    </w:p>
    <w:p w:rsidR="00BA515D" w:rsidRDefault="00B86764" w:rsidP="009952E3">
      <w:pPr>
        <w:spacing w:line="360" w:lineRule="auto"/>
        <w:jc w:val="left"/>
        <w:rPr>
          <w:rFonts w:asciiTheme="minorEastAsia" w:eastAsiaTheme="minorEastAsia" w:hAnsiTheme="minorEastAsia"/>
          <w:sz w:val="24"/>
          <w:szCs w:val="21"/>
          <w:u w:val="single"/>
        </w:rPr>
      </w:pPr>
      <w:r>
        <w:rPr>
          <w:rFonts w:asciiTheme="minorEastAsia" w:eastAsiaTheme="minorEastAsia" w:hAnsiTheme="minorEastAsia" w:hint="eastAsia"/>
          <w:sz w:val="24"/>
          <w:szCs w:val="21"/>
        </w:rPr>
        <w:t>单位性质：</w:t>
      </w:r>
      <w:r>
        <w:rPr>
          <w:rFonts w:asciiTheme="minorEastAsia" w:eastAsiaTheme="minorEastAsia" w:hAnsiTheme="minorEastAsia" w:hint="eastAsia"/>
          <w:sz w:val="24"/>
          <w:szCs w:val="21"/>
          <w:u w:val="single"/>
        </w:rPr>
        <w:t xml:space="preserve">                        </w:t>
      </w:r>
    </w:p>
    <w:p w:rsidR="00BA515D" w:rsidRDefault="00B86764" w:rsidP="009952E3">
      <w:pPr>
        <w:spacing w:line="360" w:lineRule="auto"/>
        <w:jc w:val="left"/>
        <w:rPr>
          <w:rFonts w:asciiTheme="minorEastAsia" w:eastAsiaTheme="minorEastAsia" w:hAnsiTheme="minorEastAsia"/>
          <w:sz w:val="24"/>
          <w:szCs w:val="21"/>
          <w:u w:val="single"/>
        </w:rPr>
      </w:pPr>
      <w:r>
        <w:rPr>
          <w:rFonts w:asciiTheme="minorEastAsia" w:eastAsiaTheme="minorEastAsia" w:hAnsiTheme="minorEastAsia" w:hint="eastAsia"/>
          <w:sz w:val="24"/>
          <w:szCs w:val="21"/>
        </w:rPr>
        <w:t>地    址：</w:t>
      </w:r>
      <w:r>
        <w:rPr>
          <w:rFonts w:asciiTheme="minorEastAsia" w:eastAsiaTheme="minorEastAsia" w:hAnsiTheme="minorEastAsia" w:hint="eastAsia"/>
          <w:sz w:val="24"/>
          <w:szCs w:val="21"/>
          <w:u w:val="single"/>
        </w:rPr>
        <w:t xml:space="preserve">                        </w:t>
      </w:r>
    </w:p>
    <w:p w:rsidR="00BA515D"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成立时间：</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月</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日</w:t>
      </w:r>
    </w:p>
    <w:p w:rsidR="00BA515D" w:rsidRPr="003F25D3" w:rsidRDefault="00B86764" w:rsidP="009952E3">
      <w:pPr>
        <w:spacing w:line="360" w:lineRule="auto"/>
        <w:rPr>
          <w:rFonts w:asciiTheme="minorEastAsia" w:eastAsiaTheme="minorEastAsia" w:hAnsiTheme="minorEastAsia"/>
          <w:sz w:val="24"/>
          <w:szCs w:val="21"/>
          <w:u w:val="single"/>
        </w:rPr>
      </w:pPr>
      <w:r>
        <w:rPr>
          <w:rFonts w:asciiTheme="minorEastAsia" w:eastAsiaTheme="minorEastAsia" w:hAnsiTheme="minorEastAsia" w:hint="eastAsia"/>
          <w:sz w:val="24"/>
          <w:szCs w:val="21"/>
        </w:rPr>
        <w:t>经营期限：</w:t>
      </w:r>
      <w:r>
        <w:rPr>
          <w:rFonts w:asciiTheme="minorEastAsia" w:eastAsiaTheme="minorEastAsia" w:hAnsiTheme="minorEastAsia" w:hint="eastAsia"/>
          <w:sz w:val="24"/>
          <w:szCs w:val="21"/>
          <w:u w:val="single"/>
        </w:rPr>
        <w:t xml:space="preserve">                        </w:t>
      </w:r>
    </w:p>
    <w:p w:rsidR="00BA515D"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姓名：</w:t>
      </w:r>
      <w:r>
        <w:rPr>
          <w:rFonts w:asciiTheme="minorEastAsia" w:eastAsiaTheme="minorEastAsia" w:hAnsiTheme="minorEastAsia" w:hint="eastAsia"/>
          <w:sz w:val="24"/>
          <w:szCs w:val="21"/>
          <w:u w:val="single"/>
        </w:rPr>
        <w:t xml:space="preserve">   (法定代表人签字)</w:t>
      </w:r>
      <w:r>
        <w:rPr>
          <w:rFonts w:asciiTheme="minorEastAsia" w:eastAsiaTheme="minorEastAsia" w:hAnsiTheme="minorEastAsia" w:hint="eastAsia"/>
          <w:sz w:val="24"/>
          <w:szCs w:val="21"/>
        </w:rPr>
        <w:t>性别：</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年龄：</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职务：</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，系</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(投标人名称)的法定代表人。</w:t>
      </w:r>
    </w:p>
    <w:p w:rsidR="00BA515D"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特此证明。</w:t>
      </w:r>
    </w:p>
    <w:p w:rsidR="00BA515D" w:rsidRDefault="00B86764" w:rsidP="003F25D3">
      <w:pPr>
        <w:spacing w:line="360" w:lineRule="auto"/>
        <w:jc w:val="right"/>
        <w:rPr>
          <w:rFonts w:asciiTheme="minorEastAsia" w:eastAsiaTheme="minorEastAsia" w:hAnsiTheme="minorEastAsia"/>
          <w:sz w:val="24"/>
          <w:szCs w:val="21"/>
        </w:rPr>
      </w:pPr>
      <w:r>
        <w:rPr>
          <w:rFonts w:asciiTheme="minorEastAsia" w:eastAsiaTheme="minorEastAsia" w:hAnsiTheme="minorEastAsia" w:hint="eastAsia"/>
          <w:sz w:val="24"/>
          <w:szCs w:val="21"/>
        </w:rPr>
        <w:t>投标人：</w:t>
      </w:r>
      <w:r>
        <w:rPr>
          <w:rFonts w:asciiTheme="minorEastAsia" w:eastAsiaTheme="minorEastAsia" w:hAnsiTheme="minorEastAsia" w:hint="eastAsia"/>
          <w:sz w:val="24"/>
          <w:szCs w:val="21"/>
          <w:u w:val="single"/>
        </w:rPr>
        <w:t xml:space="preserve">     (盖单位章)</w:t>
      </w:r>
      <w:r>
        <w:rPr>
          <w:rFonts w:asciiTheme="minorEastAsia" w:eastAsiaTheme="minorEastAsia" w:hAnsiTheme="minorEastAsia"/>
          <w:sz w:val="24"/>
          <w:szCs w:val="21"/>
          <w:u w:val="single"/>
        </w:rPr>
        <w:t xml:space="preserve">  </w:t>
      </w:r>
    </w:p>
    <w:p w:rsidR="00BA515D" w:rsidRDefault="00B86764" w:rsidP="009952E3">
      <w:pPr>
        <w:spacing w:line="360" w:lineRule="auto"/>
        <w:jc w:val="right"/>
        <w:rPr>
          <w:rFonts w:asciiTheme="minorEastAsia" w:eastAsiaTheme="minorEastAsia" w:hAnsiTheme="minorEastAsia"/>
          <w:sz w:val="24"/>
          <w:szCs w:val="21"/>
        </w:rPr>
      </w:pP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月</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日</w:t>
      </w:r>
    </w:p>
    <w:p w:rsidR="00BA515D" w:rsidRDefault="00B86764" w:rsidP="009952E3">
      <w:pPr>
        <w:spacing w:line="360" w:lineRule="auto"/>
        <w:ind w:firstLineChars="200" w:firstLine="480"/>
        <w:jc w:val="center"/>
        <w:outlineLvl w:val="0"/>
        <w:rPr>
          <w:rFonts w:asciiTheme="minorEastAsia" w:eastAsiaTheme="minorEastAsia" w:hAnsiTheme="minorEastAsia"/>
          <w:bCs/>
          <w:sz w:val="24"/>
        </w:rPr>
      </w:pPr>
      <w:bookmarkStart w:id="97" w:name="_Toc436899012"/>
      <w:r>
        <w:rPr>
          <w:rFonts w:asciiTheme="minorEastAsia" w:eastAsiaTheme="minorEastAsia" w:hAnsiTheme="minorEastAsia" w:hint="eastAsia"/>
          <w:bCs/>
          <w:sz w:val="24"/>
        </w:rPr>
        <w:t>（二）授权书：</w:t>
      </w:r>
      <w:bookmarkEnd w:id="97"/>
    </w:p>
    <w:p w:rsidR="00BA515D" w:rsidRDefault="00B86764" w:rsidP="009952E3">
      <w:pPr>
        <w:spacing w:line="360" w:lineRule="auto"/>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 xml:space="preserve">      （招标人全称）</w:t>
      </w:r>
    </w:p>
    <w:p w:rsidR="00BA515D" w:rsidRDefault="00B86764" w:rsidP="009952E3">
      <w:pPr>
        <w:spacing w:line="360" w:lineRule="auto"/>
        <w:ind w:firstLineChars="200" w:firstLine="480"/>
        <w:rPr>
          <w:rFonts w:asciiTheme="minorEastAsia" w:eastAsiaTheme="minorEastAsia" w:hAnsiTheme="minorEastAsia"/>
          <w:sz w:val="24"/>
          <w:szCs w:val="21"/>
        </w:rPr>
      </w:pPr>
      <w:r>
        <w:rPr>
          <w:rFonts w:asciiTheme="minorEastAsia" w:eastAsiaTheme="minorEastAsia" w:hAnsiTheme="minorEastAsia" w:hint="eastAsia"/>
          <w:sz w:val="24"/>
          <w:szCs w:val="21"/>
        </w:rPr>
        <w:t>本人</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（姓名）系</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（投标人名称）的法定代表人，现委托</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（姓名）为我方代理人。代理人根据授权，以我方名义签署、澄清、说明、补正、递交、撤回、修改</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（项目名称）</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合同段投标文件、签订合同和处理有关事宜，其法律后果由我方承担。</w:t>
      </w:r>
    </w:p>
    <w:p w:rsidR="00BA515D" w:rsidRDefault="00B86764" w:rsidP="009952E3">
      <w:pPr>
        <w:spacing w:line="360" w:lineRule="auto"/>
        <w:rPr>
          <w:rFonts w:asciiTheme="minorEastAsia" w:eastAsiaTheme="minorEastAsia" w:hAnsiTheme="minorEastAsia"/>
          <w:sz w:val="24"/>
          <w:szCs w:val="21"/>
          <w:u w:val="single"/>
        </w:rPr>
      </w:pPr>
      <w:r>
        <w:rPr>
          <w:rFonts w:asciiTheme="minorEastAsia" w:eastAsiaTheme="minorEastAsia" w:hAnsiTheme="minorEastAsia" w:hint="eastAsia"/>
          <w:sz w:val="24"/>
          <w:szCs w:val="21"/>
        </w:rPr>
        <w:t>委托期限：</w:t>
      </w:r>
      <w:r>
        <w:rPr>
          <w:rFonts w:asciiTheme="minorEastAsia" w:eastAsiaTheme="minorEastAsia" w:hAnsiTheme="minorEastAsia" w:hint="eastAsia"/>
          <w:sz w:val="24"/>
          <w:szCs w:val="21"/>
          <w:u w:val="single"/>
        </w:rPr>
        <w:t xml:space="preserve">        </w:t>
      </w:r>
    </w:p>
    <w:p w:rsidR="00BA515D"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附：法定代表人身份证明、委托人身份证明</w:t>
      </w:r>
    </w:p>
    <w:p w:rsidR="00BA515D"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rPr>
        <w:t>投标人：(盖单位章)</w:t>
      </w:r>
    </w:p>
    <w:p w:rsidR="00BA515D"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rPr>
        <w:t>法定代表人：</w:t>
      </w:r>
      <w:r>
        <w:rPr>
          <w:rFonts w:asciiTheme="minorEastAsia" w:eastAsiaTheme="minorEastAsia" w:hAnsiTheme="minorEastAsia" w:hint="eastAsia"/>
          <w:sz w:val="24"/>
          <w:szCs w:val="21"/>
          <w:u w:val="single"/>
        </w:rPr>
        <w:t xml:space="preserve">        </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u w:val="single"/>
        </w:rPr>
        <w:t>(签字)</w:t>
      </w:r>
    </w:p>
    <w:p w:rsidR="00BA515D" w:rsidRDefault="00B86764" w:rsidP="009952E3">
      <w:pPr>
        <w:spacing w:line="360" w:lineRule="auto"/>
        <w:rPr>
          <w:rFonts w:asciiTheme="minorEastAsia" w:eastAsiaTheme="minorEastAsia" w:hAnsiTheme="minorEastAsia"/>
          <w:sz w:val="24"/>
          <w:szCs w:val="21"/>
          <w:u w:val="single"/>
        </w:rPr>
      </w:pP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rPr>
        <w:t>身份证号码：</w:t>
      </w:r>
      <w:r>
        <w:rPr>
          <w:rFonts w:asciiTheme="minorEastAsia" w:eastAsiaTheme="minorEastAsia" w:hAnsiTheme="minorEastAsia" w:hint="eastAsia"/>
          <w:sz w:val="24"/>
          <w:szCs w:val="21"/>
          <w:u w:val="single"/>
        </w:rPr>
        <w:t xml:space="preserve">                  </w:t>
      </w:r>
    </w:p>
    <w:p w:rsidR="00BA515D"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rPr>
        <w:t>委托代理人：</w:t>
      </w:r>
      <w:r>
        <w:rPr>
          <w:rFonts w:asciiTheme="minorEastAsia" w:eastAsiaTheme="minorEastAsia" w:hAnsiTheme="minorEastAsia" w:hint="eastAsia"/>
          <w:sz w:val="24"/>
          <w:szCs w:val="21"/>
          <w:u w:val="single"/>
        </w:rPr>
        <w:t xml:space="preserve">  </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u w:val="single"/>
        </w:rPr>
        <w:t xml:space="preserve">   </w:t>
      </w:r>
      <w:r>
        <w:rPr>
          <w:rFonts w:asciiTheme="minorEastAsia" w:eastAsiaTheme="minorEastAsia" w:hAnsiTheme="minorEastAsia"/>
          <w:sz w:val="24"/>
          <w:szCs w:val="21"/>
          <w:u w:val="single"/>
        </w:rPr>
        <w:t xml:space="preserve">  </w:t>
      </w:r>
      <w:r>
        <w:rPr>
          <w:rFonts w:asciiTheme="minorEastAsia" w:eastAsiaTheme="minorEastAsia" w:hAnsiTheme="minorEastAsia" w:hint="eastAsia"/>
          <w:sz w:val="24"/>
          <w:szCs w:val="21"/>
          <w:u w:val="single"/>
        </w:rPr>
        <w:t xml:space="preserve">(签字)  </w:t>
      </w:r>
    </w:p>
    <w:p w:rsidR="0068415A" w:rsidRPr="0068415A" w:rsidRDefault="00B86764" w:rsidP="009952E3">
      <w:pPr>
        <w:spacing w:line="360" w:lineRule="auto"/>
        <w:rPr>
          <w:rFonts w:asciiTheme="minorEastAsia" w:eastAsiaTheme="minorEastAsia" w:hAnsiTheme="minorEastAsia"/>
          <w:sz w:val="24"/>
          <w:szCs w:val="21"/>
          <w:u w:val="single"/>
        </w:rPr>
      </w:pP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rPr>
        <w:t>身份证号码：</w:t>
      </w:r>
      <w:r>
        <w:rPr>
          <w:rFonts w:asciiTheme="minorEastAsia" w:eastAsiaTheme="minorEastAsia" w:hAnsiTheme="minorEastAsia" w:hint="eastAsia"/>
          <w:sz w:val="24"/>
          <w:szCs w:val="21"/>
          <w:u w:val="single"/>
        </w:rPr>
        <w:t xml:space="preserve">                 </w:t>
      </w:r>
    </w:p>
    <w:p w:rsidR="0068415A" w:rsidRPr="00B50D32" w:rsidRDefault="00B86764" w:rsidP="009952E3">
      <w:pPr>
        <w:spacing w:line="360" w:lineRule="auto"/>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w:t>
      </w:r>
      <w:r>
        <w:rPr>
          <w:rFonts w:asciiTheme="minorEastAsia" w:eastAsiaTheme="minorEastAsia" w:hAnsiTheme="minorEastAsia"/>
          <w:sz w:val="24"/>
          <w:szCs w:val="21"/>
        </w:rPr>
        <w:t xml:space="preserve">   </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年</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月</w:t>
      </w:r>
      <w:r>
        <w:rPr>
          <w:rFonts w:asciiTheme="minorEastAsia" w:eastAsiaTheme="minorEastAsia" w:hAnsiTheme="minorEastAsia" w:hint="eastAsia"/>
          <w:sz w:val="24"/>
          <w:szCs w:val="21"/>
          <w:u w:val="single"/>
        </w:rPr>
        <w:t xml:space="preserve">     </w:t>
      </w:r>
      <w:r>
        <w:rPr>
          <w:rFonts w:asciiTheme="minorEastAsia" w:eastAsiaTheme="minorEastAsia" w:hAnsiTheme="minorEastAsia" w:hint="eastAsia"/>
          <w:sz w:val="24"/>
          <w:szCs w:val="21"/>
        </w:rPr>
        <w:t>日</w:t>
      </w:r>
    </w:p>
    <w:p w:rsidR="00BA515D" w:rsidRPr="00F517B6" w:rsidRDefault="00B86764" w:rsidP="009952E3">
      <w:pPr>
        <w:spacing w:line="360" w:lineRule="auto"/>
        <w:rPr>
          <w:rFonts w:asciiTheme="minorEastAsia" w:eastAsiaTheme="minorEastAsia" w:hAnsiTheme="minorEastAsia"/>
          <w:b/>
          <w:szCs w:val="21"/>
        </w:rPr>
      </w:pPr>
      <w:r w:rsidRPr="003C352D">
        <w:rPr>
          <w:rFonts w:asciiTheme="minorEastAsia" w:eastAsiaTheme="minorEastAsia" w:hAnsiTheme="minorEastAsia" w:hint="eastAsia"/>
          <w:b/>
          <w:szCs w:val="21"/>
        </w:rPr>
        <w:t>注：法定代表人在法定代表人身份证明和授权委托书上亲笔签名，委托代理人在授权委托书上签名，不可使用印章、签名章或其他电子制版签名；</w:t>
      </w:r>
    </w:p>
    <w:p w:rsidR="00BA515D" w:rsidRDefault="00B86764" w:rsidP="009952E3">
      <w:pPr>
        <w:spacing w:line="360" w:lineRule="auto"/>
        <w:ind w:firstLineChars="200" w:firstLine="562"/>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三、承诺书</w:t>
      </w:r>
    </w:p>
    <w:p w:rsidR="00BA515D" w:rsidRDefault="00B86764" w:rsidP="009952E3">
      <w:pPr>
        <w:widowControl/>
        <w:spacing w:line="360" w:lineRule="auto"/>
        <w:ind w:firstLineChars="200" w:firstLine="480"/>
        <w:rPr>
          <w:rFonts w:ascii="宋体" w:hAnsi="宋体"/>
          <w:sz w:val="24"/>
        </w:rPr>
      </w:pPr>
      <w:r>
        <w:rPr>
          <w:rFonts w:ascii="宋体" w:hAnsi="宋体" w:hint="eastAsia"/>
          <w:sz w:val="24"/>
        </w:rPr>
        <w:t>我单位现参加</w:t>
      </w:r>
      <w:r w:rsidR="000D5FCE">
        <w:rPr>
          <w:rFonts w:hint="eastAsia"/>
          <w:sz w:val="24"/>
          <w:u w:val="single"/>
        </w:rPr>
        <w:t>兴新路（浦镇大街</w:t>
      </w:r>
      <w:r w:rsidR="000D5FCE">
        <w:rPr>
          <w:rFonts w:hint="eastAsia"/>
          <w:sz w:val="24"/>
          <w:u w:val="single"/>
        </w:rPr>
        <w:t>-</w:t>
      </w:r>
      <w:r w:rsidR="000D5FCE">
        <w:rPr>
          <w:rFonts w:hint="eastAsia"/>
          <w:sz w:val="24"/>
          <w:u w:val="single"/>
        </w:rPr>
        <w:t>吉庆路）建设工程、周边环境整治招标代理服务</w:t>
      </w:r>
      <w:r>
        <w:rPr>
          <w:rFonts w:ascii="宋体" w:hAnsi="宋体"/>
          <w:bCs/>
          <w:snapToGrid w:val="0"/>
          <w:kern w:val="0"/>
          <w:sz w:val="24"/>
        </w:rPr>
        <w:t>（项目名称）</w:t>
      </w:r>
      <w:r>
        <w:rPr>
          <w:rFonts w:ascii="宋体" w:hAnsi="宋体" w:hint="eastAsia"/>
          <w:bCs/>
          <w:snapToGrid w:val="0"/>
          <w:kern w:val="0"/>
          <w:sz w:val="24"/>
        </w:rPr>
        <w:t>的</w:t>
      </w:r>
      <w:r>
        <w:rPr>
          <w:rFonts w:hint="eastAsia"/>
          <w:sz w:val="24"/>
        </w:rPr>
        <w:t>投标</w:t>
      </w:r>
      <w:r>
        <w:rPr>
          <w:rFonts w:ascii="宋体" w:hAnsi="宋体" w:hint="eastAsia"/>
          <w:sz w:val="24"/>
        </w:rPr>
        <w:t>，并作出如下承诺：</w:t>
      </w:r>
    </w:p>
    <w:p w:rsidR="00BA515D" w:rsidRDefault="00B86764" w:rsidP="009952E3">
      <w:pPr>
        <w:widowControl/>
        <w:spacing w:line="360" w:lineRule="auto"/>
        <w:ind w:firstLineChars="200" w:firstLine="480"/>
        <w:jc w:val="left"/>
        <w:rPr>
          <w:rFonts w:ascii="宋体" w:hAnsi="宋体"/>
          <w:sz w:val="24"/>
        </w:rPr>
      </w:pPr>
      <w:r>
        <w:rPr>
          <w:rFonts w:ascii="宋体" w:hAnsi="宋体" w:hint="eastAsia"/>
          <w:sz w:val="24"/>
        </w:rPr>
        <w:t>1、我司承诺如下：</w:t>
      </w:r>
    </w:p>
    <w:p w:rsidR="00BA515D" w:rsidRDefault="00B86764" w:rsidP="009952E3">
      <w:pPr>
        <w:widowControl/>
        <w:spacing w:line="360" w:lineRule="auto"/>
        <w:ind w:firstLineChars="200" w:firstLine="480"/>
        <w:jc w:val="left"/>
        <w:rPr>
          <w:rFonts w:cs="宋体"/>
          <w:kern w:val="0"/>
          <w:sz w:val="24"/>
        </w:rPr>
      </w:pPr>
      <w:r>
        <w:rPr>
          <w:rFonts w:cs="宋体" w:hint="eastAsia"/>
          <w:kern w:val="0"/>
          <w:sz w:val="24"/>
        </w:rPr>
        <w:t>①具有独立订立合同的能力；</w:t>
      </w:r>
    </w:p>
    <w:p w:rsidR="00BA515D" w:rsidRDefault="00B86764" w:rsidP="009952E3">
      <w:pPr>
        <w:widowControl/>
        <w:spacing w:line="360" w:lineRule="auto"/>
        <w:ind w:firstLineChars="200" w:firstLine="480"/>
        <w:jc w:val="left"/>
        <w:rPr>
          <w:rFonts w:cs="宋体"/>
          <w:kern w:val="0"/>
          <w:sz w:val="24"/>
        </w:rPr>
      </w:pPr>
      <w:r>
        <w:rPr>
          <w:rFonts w:cs="宋体" w:hint="eastAsia"/>
          <w:kern w:val="0"/>
          <w:sz w:val="24"/>
        </w:rPr>
        <w:t>②未处于被责令停业、投标资格被取消或者财产被接管、冻结和破产状态；</w:t>
      </w:r>
    </w:p>
    <w:p w:rsidR="00BA515D" w:rsidRDefault="00B86764" w:rsidP="009952E3">
      <w:pPr>
        <w:widowControl/>
        <w:spacing w:line="360" w:lineRule="auto"/>
        <w:ind w:firstLineChars="200" w:firstLine="480"/>
        <w:jc w:val="left"/>
        <w:rPr>
          <w:rFonts w:cs="宋体"/>
          <w:kern w:val="0"/>
          <w:sz w:val="24"/>
        </w:rPr>
      </w:pPr>
      <w:r>
        <w:rPr>
          <w:rFonts w:cs="宋体" w:hint="eastAsia"/>
          <w:kern w:val="0"/>
          <w:sz w:val="24"/>
        </w:rPr>
        <w:t>③企业没有因骗取中标或者严重违约等问题，被有关部门暂停投标资格并在暂停期内的情形；</w:t>
      </w:r>
    </w:p>
    <w:p w:rsidR="00BA515D" w:rsidRDefault="00B86764" w:rsidP="009952E3">
      <w:pPr>
        <w:widowControl/>
        <w:spacing w:line="360" w:lineRule="auto"/>
        <w:ind w:firstLineChars="200" w:firstLine="480"/>
        <w:jc w:val="left"/>
        <w:rPr>
          <w:rFonts w:cs="宋体"/>
          <w:kern w:val="0"/>
          <w:sz w:val="24"/>
        </w:rPr>
      </w:pPr>
      <w:r>
        <w:rPr>
          <w:rFonts w:cs="宋体" w:hint="eastAsia"/>
          <w:kern w:val="0"/>
          <w:sz w:val="24"/>
        </w:rPr>
        <w:t>④提交资料中的重要内容没有失实或者弄虚作假；</w:t>
      </w:r>
    </w:p>
    <w:p w:rsidR="00BA515D" w:rsidRDefault="00B86764" w:rsidP="009952E3">
      <w:pPr>
        <w:widowControl/>
        <w:spacing w:line="360" w:lineRule="auto"/>
        <w:ind w:firstLineChars="200" w:firstLine="480"/>
        <w:jc w:val="left"/>
        <w:rPr>
          <w:rFonts w:cs="宋体"/>
          <w:kern w:val="0"/>
          <w:sz w:val="24"/>
        </w:rPr>
      </w:pPr>
      <w:r>
        <w:rPr>
          <w:rFonts w:cs="宋体" w:hint="eastAsia"/>
          <w:kern w:val="0"/>
          <w:sz w:val="24"/>
        </w:rPr>
        <w:t>⑤单位负责人为同一人或者存在控股、管理关系的不同单位，具有直接管理和被管理关系的母子公司或同一母公司的子公司，或具有投资参股关系的关联企业不予同时参加同一标段的投标；</w:t>
      </w:r>
    </w:p>
    <w:p w:rsidR="00BA515D" w:rsidRDefault="00B86764" w:rsidP="009952E3">
      <w:pPr>
        <w:widowControl/>
        <w:spacing w:line="360" w:lineRule="auto"/>
        <w:ind w:firstLineChars="200" w:firstLine="480"/>
        <w:jc w:val="left"/>
        <w:rPr>
          <w:rFonts w:cs="宋体"/>
          <w:kern w:val="0"/>
          <w:sz w:val="24"/>
        </w:rPr>
      </w:pPr>
      <w:r>
        <w:rPr>
          <w:rFonts w:cs="宋体" w:hint="eastAsia"/>
          <w:kern w:val="0"/>
          <w:sz w:val="24"/>
        </w:rPr>
        <w:t>⑥符合法律、法规规定的其他条件。</w:t>
      </w:r>
    </w:p>
    <w:p w:rsidR="00BA515D" w:rsidRDefault="00B86764" w:rsidP="009952E3">
      <w:pPr>
        <w:widowControl/>
        <w:spacing w:line="360" w:lineRule="auto"/>
        <w:ind w:firstLineChars="200" w:firstLine="480"/>
        <w:jc w:val="left"/>
        <w:rPr>
          <w:rFonts w:ascii="宋体" w:hAnsi="宋体"/>
          <w:sz w:val="24"/>
          <w:shd w:val="clear" w:color="auto" w:fill="FFFFFF" w:themeFill="background1"/>
        </w:rPr>
      </w:pPr>
      <w:r>
        <w:rPr>
          <w:rFonts w:ascii="宋体" w:hAnsi="宋体" w:hint="eastAsia"/>
          <w:sz w:val="24"/>
          <w:shd w:val="clear" w:color="auto" w:fill="FFFFFF" w:themeFill="background1"/>
        </w:rPr>
        <w:t>2、我司无违反法律、法规行为，依法被取消投标资格且期限未满的；</w:t>
      </w:r>
    </w:p>
    <w:p w:rsidR="00BA515D" w:rsidRDefault="00B86764" w:rsidP="009952E3">
      <w:pPr>
        <w:widowControl/>
        <w:spacing w:line="360" w:lineRule="auto"/>
        <w:ind w:firstLineChars="200" w:firstLine="480"/>
        <w:jc w:val="left"/>
        <w:rPr>
          <w:rFonts w:ascii="宋体" w:hAnsi="宋体"/>
          <w:sz w:val="24"/>
        </w:rPr>
      </w:pPr>
      <w:r>
        <w:rPr>
          <w:rFonts w:ascii="宋体" w:hAnsi="宋体" w:hint="eastAsia"/>
          <w:sz w:val="24"/>
        </w:rPr>
        <w:t>3、我司未</w:t>
      </w:r>
      <w:r>
        <w:rPr>
          <w:rFonts w:ascii="宋体" w:hAnsi="宋体" w:hint="eastAsia"/>
          <w:sz w:val="24"/>
          <w:shd w:val="clear" w:color="auto" w:fill="FFFFFF" w:themeFill="background1"/>
        </w:rPr>
        <w:t>因招投标活动中有违法违规和不良行为，被有关招投标行政监管部门公示且公示期未满的。</w:t>
      </w:r>
    </w:p>
    <w:p w:rsidR="00BA515D" w:rsidRDefault="00B86764" w:rsidP="009952E3">
      <w:pPr>
        <w:spacing w:line="360" w:lineRule="auto"/>
        <w:ind w:firstLine="601"/>
        <w:rPr>
          <w:rFonts w:ascii="宋体" w:hAnsi="宋体"/>
          <w:sz w:val="24"/>
          <w:szCs w:val="21"/>
        </w:rPr>
      </w:pPr>
      <w:r>
        <w:rPr>
          <w:rFonts w:ascii="宋体" w:hAnsi="宋体" w:hint="eastAsia"/>
          <w:sz w:val="24"/>
        </w:rPr>
        <w:t>特此承诺。</w:t>
      </w:r>
    </w:p>
    <w:p w:rsidR="00BA515D" w:rsidRDefault="00BA515D" w:rsidP="009952E3">
      <w:pPr>
        <w:spacing w:line="360" w:lineRule="auto"/>
        <w:ind w:firstLineChars="2500" w:firstLine="6000"/>
        <w:rPr>
          <w:rFonts w:ascii="宋体" w:hAnsi="宋体" w:cs="宋体"/>
          <w:sz w:val="24"/>
        </w:rPr>
      </w:pPr>
    </w:p>
    <w:p w:rsidR="00BA515D" w:rsidRDefault="00BA515D" w:rsidP="009952E3">
      <w:pPr>
        <w:spacing w:line="360" w:lineRule="auto"/>
        <w:ind w:firstLineChars="2500" w:firstLine="6000"/>
        <w:rPr>
          <w:rFonts w:ascii="宋体" w:hAnsi="宋体" w:cs="宋体"/>
          <w:sz w:val="24"/>
        </w:rPr>
      </w:pPr>
    </w:p>
    <w:p w:rsidR="00BA515D" w:rsidRDefault="00B86764" w:rsidP="009952E3">
      <w:pPr>
        <w:spacing w:line="360" w:lineRule="auto"/>
        <w:ind w:firstLineChars="2500" w:firstLine="6000"/>
        <w:rPr>
          <w:rFonts w:ascii="宋体" w:hAnsi="宋体"/>
          <w:sz w:val="24"/>
          <w:u w:val="single"/>
        </w:rPr>
      </w:pPr>
      <w:r>
        <w:rPr>
          <w:rFonts w:asciiTheme="minorEastAsia" w:eastAsiaTheme="minorEastAsia" w:hAnsiTheme="minorEastAsia" w:hint="eastAsia"/>
          <w:sz w:val="24"/>
          <w:szCs w:val="21"/>
        </w:rPr>
        <w:t>投标人：</w:t>
      </w:r>
      <w:r>
        <w:rPr>
          <w:rFonts w:ascii="宋体" w:hAnsi="宋体" w:cs="宋体" w:hint="eastAsia"/>
          <w:sz w:val="24"/>
          <w:u w:val="single"/>
        </w:rPr>
        <w:t>全称（盖章）</w:t>
      </w:r>
    </w:p>
    <w:p w:rsidR="00BA515D" w:rsidRDefault="00B86764" w:rsidP="009952E3">
      <w:pPr>
        <w:spacing w:line="360" w:lineRule="auto"/>
        <w:ind w:firstLineChars="1900" w:firstLine="4560"/>
        <w:rPr>
          <w:rFonts w:ascii="宋体" w:hAnsi="宋体"/>
          <w:sz w:val="24"/>
          <w:u w:val="single"/>
        </w:rPr>
      </w:pPr>
      <w:r>
        <w:rPr>
          <w:rFonts w:ascii="宋体" w:hAnsi="宋体" w:cs="宋体" w:hint="eastAsia"/>
          <w:sz w:val="24"/>
        </w:rPr>
        <w:t>法定代表人或委托代理人：</w:t>
      </w:r>
      <w:r>
        <w:rPr>
          <w:rFonts w:ascii="宋体" w:hAnsi="宋体" w:cs="宋体" w:hint="eastAsia"/>
          <w:sz w:val="24"/>
          <w:u w:val="single"/>
        </w:rPr>
        <w:t>签字或盖章</w:t>
      </w:r>
    </w:p>
    <w:p w:rsidR="00BA515D" w:rsidRDefault="00B86764" w:rsidP="009952E3">
      <w:pPr>
        <w:spacing w:line="360" w:lineRule="auto"/>
        <w:jc w:val="center"/>
        <w:rPr>
          <w:rFonts w:ascii="宋体" w:hAnsi="宋体"/>
          <w:sz w:val="24"/>
          <w:szCs w:val="21"/>
        </w:rPr>
      </w:pP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时间：</w:t>
      </w:r>
      <w:r>
        <w:rPr>
          <w:rFonts w:ascii="宋体" w:hAnsi="宋体"/>
          <w:sz w:val="24"/>
          <w:szCs w:val="21"/>
        </w:rPr>
        <w:t xml:space="preserve">  </w:t>
      </w:r>
      <w:r>
        <w:rPr>
          <w:rFonts w:ascii="宋体" w:hAnsi="宋体" w:hint="eastAsia"/>
          <w:sz w:val="24"/>
          <w:szCs w:val="21"/>
        </w:rPr>
        <w:t>年    月     日</w:t>
      </w:r>
    </w:p>
    <w:p w:rsidR="00BA515D" w:rsidRDefault="00BA515D" w:rsidP="009952E3">
      <w:pPr>
        <w:spacing w:line="360" w:lineRule="auto"/>
      </w:pPr>
    </w:p>
    <w:p w:rsidR="00BA515D" w:rsidRDefault="00BA515D" w:rsidP="009952E3">
      <w:pPr>
        <w:spacing w:line="360" w:lineRule="auto"/>
      </w:pPr>
    </w:p>
    <w:p w:rsidR="00BA515D" w:rsidRDefault="00BA515D" w:rsidP="009952E3">
      <w:pPr>
        <w:spacing w:line="360" w:lineRule="auto"/>
      </w:pPr>
    </w:p>
    <w:p w:rsidR="00F10D2E" w:rsidRDefault="00F10D2E" w:rsidP="009952E3">
      <w:pPr>
        <w:spacing w:line="360" w:lineRule="auto"/>
      </w:pPr>
    </w:p>
    <w:p w:rsidR="00F069C2" w:rsidRDefault="00F069C2" w:rsidP="009952E3">
      <w:pPr>
        <w:spacing w:line="360" w:lineRule="auto"/>
      </w:pPr>
    </w:p>
    <w:p w:rsidR="00BA515D" w:rsidRDefault="00B86764" w:rsidP="009952E3">
      <w:pPr>
        <w:spacing w:line="360" w:lineRule="auto"/>
        <w:ind w:firstLineChars="200" w:firstLine="562"/>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四、</w:t>
      </w:r>
      <w:r>
        <w:rPr>
          <w:rFonts w:asciiTheme="minorEastAsia" w:eastAsiaTheme="minorEastAsia" w:hAnsiTheme="minorEastAsia"/>
          <w:b/>
          <w:bCs/>
          <w:sz w:val="28"/>
          <w:szCs w:val="28"/>
        </w:rPr>
        <w:t>投标人</w:t>
      </w:r>
      <w:r>
        <w:rPr>
          <w:rFonts w:asciiTheme="minorEastAsia" w:eastAsiaTheme="minorEastAsia" w:hAnsiTheme="minorEastAsia" w:hint="eastAsia"/>
          <w:b/>
          <w:bCs/>
          <w:sz w:val="28"/>
          <w:szCs w:val="28"/>
        </w:rPr>
        <w:t>基本</w:t>
      </w:r>
      <w:r>
        <w:rPr>
          <w:rFonts w:asciiTheme="minorEastAsia" w:eastAsiaTheme="minorEastAsia" w:hAnsiTheme="minorEastAsia"/>
          <w:b/>
          <w:bCs/>
          <w:sz w:val="28"/>
          <w:szCs w:val="28"/>
        </w:rPr>
        <w:t>情况表</w:t>
      </w:r>
    </w:p>
    <w:p w:rsidR="00BA515D" w:rsidRDefault="00BA515D" w:rsidP="009952E3">
      <w:pPr>
        <w:spacing w:line="360" w:lineRule="auto"/>
        <w:jc w:val="center"/>
        <w:rPr>
          <w:rFonts w:asciiTheme="minorEastAsia" w:eastAsiaTheme="minorEastAsia" w:hAnsiTheme="minorEastAsia"/>
          <w:sz w:val="32"/>
          <w:szCs w:val="32"/>
        </w:rPr>
      </w:pPr>
    </w:p>
    <w:tbl>
      <w:tblPr>
        <w:tblW w:w="9354"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662"/>
        <w:gridCol w:w="1425"/>
        <w:gridCol w:w="2020"/>
        <w:gridCol w:w="1570"/>
        <w:gridCol w:w="956"/>
        <w:gridCol w:w="1721"/>
      </w:tblGrid>
      <w:tr w:rsidR="00BA515D" w:rsidTr="00AD30B8">
        <w:trPr>
          <w:trHeight w:val="510"/>
          <w:jc w:val="center"/>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投标人名称</w:t>
            </w:r>
          </w:p>
        </w:tc>
        <w:tc>
          <w:tcPr>
            <w:tcW w:w="7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详细地址</w:t>
            </w:r>
          </w:p>
        </w:tc>
        <w:tc>
          <w:tcPr>
            <w:tcW w:w="7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法定代表人</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姓</w:t>
            </w:r>
            <w:r>
              <w:rPr>
                <w:rFonts w:ascii="宋体" w:hAnsi="宋体" w:hint="eastAsia"/>
                <w:snapToGrid w:val="0"/>
                <w:kern w:val="0"/>
                <w:szCs w:val="21"/>
              </w:rPr>
              <w:t xml:space="preserve">  </w:t>
            </w:r>
            <w:r>
              <w:rPr>
                <w:rFonts w:ascii="宋体" w:hAnsi="宋体"/>
                <w:snapToGrid w:val="0"/>
                <w:kern w:val="0"/>
                <w:szCs w:val="21"/>
              </w:rPr>
              <w:t>名</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技术负责人</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姓</w:t>
            </w:r>
            <w:r>
              <w:rPr>
                <w:rFonts w:ascii="宋体" w:hAnsi="宋体" w:hint="eastAsia"/>
                <w:snapToGrid w:val="0"/>
                <w:kern w:val="0"/>
                <w:szCs w:val="21"/>
              </w:rPr>
              <w:t xml:space="preserve">  </w:t>
            </w:r>
            <w:r>
              <w:rPr>
                <w:rFonts w:ascii="宋体" w:hAnsi="宋体"/>
                <w:snapToGrid w:val="0"/>
                <w:kern w:val="0"/>
                <w:szCs w:val="21"/>
              </w:rPr>
              <w:t>名</w:t>
            </w:r>
          </w:p>
        </w:tc>
        <w:tc>
          <w:tcPr>
            <w:tcW w:w="1721"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vMerge w:val="restart"/>
            <w:tcBorders>
              <w:top w:val="single" w:sz="4" w:space="0" w:color="auto"/>
              <w:left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在宁分支机构（如设立）</w:t>
            </w:r>
          </w:p>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联系方式</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负责人</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电  话</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vMerge/>
            <w:tcBorders>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地  址</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传  真</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vMerge w:val="restart"/>
            <w:tcBorders>
              <w:top w:val="single" w:sz="4" w:space="0" w:color="auto"/>
              <w:left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联系方式</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联系人</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电</w:t>
            </w:r>
            <w:r>
              <w:rPr>
                <w:rFonts w:ascii="宋体" w:hAnsi="宋体" w:hint="eastAsia"/>
                <w:snapToGrid w:val="0"/>
                <w:kern w:val="0"/>
                <w:szCs w:val="21"/>
              </w:rPr>
              <w:t xml:space="preserve">  </w:t>
            </w:r>
            <w:r>
              <w:rPr>
                <w:rFonts w:ascii="宋体" w:hAnsi="宋体"/>
                <w:snapToGrid w:val="0"/>
                <w:kern w:val="0"/>
                <w:szCs w:val="21"/>
              </w:rPr>
              <w:t>话</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vMerge/>
            <w:tcBorders>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传  真</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手  机</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组织机构代码</w:t>
            </w:r>
          </w:p>
        </w:tc>
        <w:tc>
          <w:tcPr>
            <w:tcW w:w="7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vMerge w:val="restart"/>
            <w:tcBorders>
              <w:top w:val="single" w:sz="4" w:space="0" w:color="auto"/>
              <w:left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营业执照</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注册号</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公司类型</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vMerge/>
            <w:tcBorders>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注册地址</w:t>
            </w:r>
          </w:p>
        </w:tc>
        <w:tc>
          <w:tcPr>
            <w:tcW w:w="6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napToGrid w:val="0"/>
                <w:kern w:val="0"/>
                <w:szCs w:val="21"/>
              </w:rPr>
            </w:pPr>
          </w:p>
        </w:tc>
      </w:tr>
      <w:tr w:rsidR="00BA515D" w:rsidTr="00AD30B8">
        <w:trPr>
          <w:trHeight w:val="510"/>
          <w:jc w:val="center"/>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snapToGrid w:val="0"/>
                <w:kern w:val="0"/>
                <w:szCs w:val="21"/>
              </w:rPr>
              <w:t>企业资质</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ind w:firstLineChars="50" w:firstLine="105"/>
              <w:jc w:val="left"/>
              <w:rPr>
                <w:rFonts w:ascii="宋体" w:hAnsi="宋体"/>
                <w:snapToGrid w:val="0"/>
                <w:kern w:val="0"/>
                <w:szCs w:val="21"/>
              </w:rPr>
            </w:pPr>
            <w:r>
              <w:rPr>
                <w:rFonts w:ascii="宋体" w:hAnsi="宋体"/>
                <w:snapToGrid w:val="0"/>
                <w:kern w:val="0"/>
                <w:szCs w:val="21"/>
              </w:rPr>
              <w:t>资质</w:t>
            </w:r>
            <w:r>
              <w:rPr>
                <w:rFonts w:ascii="宋体" w:hAnsi="宋体" w:hint="eastAsia"/>
                <w:snapToGrid w:val="0"/>
                <w:kern w:val="0"/>
                <w:szCs w:val="21"/>
              </w:rPr>
              <w:t>等级</w:t>
            </w:r>
          </w:p>
        </w:tc>
        <w:tc>
          <w:tcPr>
            <w:tcW w:w="62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ind w:firstLineChars="50" w:firstLine="105"/>
              <w:jc w:val="center"/>
              <w:rPr>
                <w:rFonts w:ascii="宋体" w:hAnsi="宋体"/>
                <w:strike/>
                <w:snapToGrid w:val="0"/>
                <w:kern w:val="0"/>
                <w:szCs w:val="21"/>
              </w:rPr>
            </w:pPr>
          </w:p>
        </w:tc>
      </w:tr>
      <w:tr w:rsidR="00BA515D" w:rsidTr="00AD30B8">
        <w:trPr>
          <w:trHeight w:val="510"/>
          <w:jc w:val="center"/>
        </w:trPr>
        <w:tc>
          <w:tcPr>
            <w:tcW w:w="1662" w:type="dxa"/>
            <w:tcBorders>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jc w:val="center"/>
              <w:rPr>
                <w:rFonts w:ascii="宋体" w:hAnsi="宋体"/>
                <w:snapToGrid w:val="0"/>
                <w:kern w:val="0"/>
                <w:szCs w:val="21"/>
              </w:rPr>
            </w:pPr>
            <w:r>
              <w:rPr>
                <w:rFonts w:ascii="宋体" w:hAnsi="宋体" w:hint="eastAsia"/>
                <w:snapToGrid w:val="0"/>
                <w:kern w:val="0"/>
                <w:szCs w:val="21"/>
              </w:rPr>
              <w:t>开户许可证</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ind w:firstLineChars="50" w:firstLine="105"/>
              <w:jc w:val="center"/>
              <w:rPr>
                <w:rFonts w:ascii="宋体" w:hAnsi="宋体"/>
                <w:snapToGrid w:val="0"/>
                <w:kern w:val="0"/>
                <w:szCs w:val="21"/>
              </w:rPr>
            </w:pPr>
            <w:r>
              <w:rPr>
                <w:rFonts w:ascii="宋体" w:hAnsi="宋体" w:hint="eastAsia"/>
                <w:snapToGrid w:val="0"/>
                <w:kern w:val="0"/>
                <w:szCs w:val="21"/>
              </w:rPr>
              <w:t>开户银行</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ind w:firstLineChars="50" w:firstLine="105"/>
              <w:jc w:val="center"/>
              <w:rPr>
                <w:rFonts w:ascii="宋体" w:hAnsi="宋体"/>
                <w:snapToGrid w:val="0"/>
                <w:kern w:val="0"/>
                <w:szCs w:val="21"/>
              </w:rPr>
            </w:pP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ind w:firstLineChars="50" w:firstLine="105"/>
              <w:jc w:val="center"/>
              <w:rPr>
                <w:rFonts w:ascii="宋体" w:hAnsi="宋体"/>
                <w:snapToGrid w:val="0"/>
                <w:kern w:val="0"/>
                <w:szCs w:val="21"/>
              </w:rPr>
            </w:pPr>
            <w:r>
              <w:rPr>
                <w:rFonts w:ascii="宋体" w:hAnsi="宋体" w:hint="eastAsia"/>
                <w:snapToGrid w:val="0"/>
                <w:kern w:val="0"/>
                <w:szCs w:val="21"/>
              </w:rPr>
              <w:t>开户账号</w:t>
            </w:r>
          </w:p>
        </w:tc>
        <w:tc>
          <w:tcPr>
            <w:tcW w:w="26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ind w:firstLineChars="50" w:firstLine="105"/>
              <w:jc w:val="center"/>
              <w:rPr>
                <w:rFonts w:ascii="宋体" w:hAnsi="宋体"/>
                <w:snapToGrid w:val="0"/>
                <w:kern w:val="0"/>
                <w:szCs w:val="21"/>
              </w:rPr>
            </w:pPr>
          </w:p>
        </w:tc>
      </w:tr>
      <w:tr w:rsidR="00BA515D" w:rsidTr="00AD30B8">
        <w:trPr>
          <w:trHeight w:val="510"/>
          <w:jc w:val="center"/>
        </w:trPr>
        <w:tc>
          <w:tcPr>
            <w:tcW w:w="1662" w:type="dxa"/>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86764" w:rsidP="009952E3">
            <w:pPr>
              <w:topLinePunct/>
              <w:spacing w:line="360" w:lineRule="auto"/>
              <w:ind w:firstLineChars="100" w:firstLine="210"/>
              <w:jc w:val="center"/>
              <w:rPr>
                <w:rFonts w:ascii="宋体" w:hAnsi="宋体"/>
                <w:strike/>
                <w:snapToGrid w:val="0"/>
                <w:kern w:val="0"/>
                <w:szCs w:val="21"/>
              </w:rPr>
            </w:pPr>
            <w:r>
              <w:rPr>
                <w:rFonts w:ascii="宋体" w:hAnsi="宋体" w:hint="eastAsia"/>
                <w:snapToGrid w:val="0"/>
                <w:kern w:val="0"/>
                <w:szCs w:val="21"/>
              </w:rPr>
              <w:t>企业简介</w:t>
            </w:r>
          </w:p>
        </w:tc>
        <w:tc>
          <w:tcPr>
            <w:tcW w:w="76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515D" w:rsidRDefault="00BA515D" w:rsidP="009952E3">
            <w:pPr>
              <w:topLinePunct/>
              <w:spacing w:line="360" w:lineRule="auto"/>
              <w:jc w:val="center"/>
              <w:rPr>
                <w:rFonts w:ascii="宋体" w:hAnsi="宋体"/>
                <w:strike/>
                <w:snapToGrid w:val="0"/>
                <w:kern w:val="0"/>
                <w:szCs w:val="21"/>
              </w:rPr>
            </w:pPr>
          </w:p>
          <w:p w:rsidR="00BA515D" w:rsidRDefault="00BA515D" w:rsidP="009952E3">
            <w:pPr>
              <w:topLinePunct/>
              <w:spacing w:line="360" w:lineRule="auto"/>
              <w:jc w:val="center"/>
              <w:rPr>
                <w:rFonts w:ascii="宋体" w:hAnsi="宋体"/>
                <w:strike/>
                <w:snapToGrid w:val="0"/>
                <w:kern w:val="0"/>
                <w:szCs w:val="21"/>
              </w:rPr>
            </w:pPr>
          </w:p>
          <w:p w:rsidR="00BA515D" w:rsidRDefault="00BA515D" w:rsidP="009952E3">
            <w:pPr>
              <w:topLinePunct/>
              <w:spacing w:line="360" w:lineRule="auto"/>
              <w:jc w:val="center"/>
              <w:rPr>
                <w:rFonts w:ascii="宋体" w:hAnsi="宋体"/>
                <w:strike/>
                <w:snapToGrid w:val="0"/>
                <w:kern w:val="0"/>
                <w:szCs w:val="21"/>
              </w:rPr>
            </w:pPr>
          </w:p>
          <w:p w:rsidR="00BA515D" w:rsidRDefault="00BA515D" w:rsidP="009952E3">
            <w:pPr>
              <w:topLinePunct/>
              <w:spacing w:line="360" w:lineRule="auto"/>
              <w:jc w:val="center"/>
              <w:rPr>
                <w:rFonts w:ascii="宋体" w:hAnsi="宋体"/>
                <w:strike/>
                <w:snapToGrid w:val="0"/>
                <w:kern w:val="0"/>
                <w:szCs w:val="21"/>
              </w:rPr>
            </w:pPr>
          </w:p>
          <w:p w:rsidR="00BA515D" w:rsidRDefault="00BA515D" w:rsidP="009952E3">
            <w:pPr>
              <w:topLinePunct/>
              <w:spacing w:line="360" w:lineRule="auto"/>
              <w:jc w:val="center"/>
              <w:rPr>
                <w:rFonts w:ascii="宋体" w:hAnsi="宋体"/>
                <w:strike/>
                <w:snapToGrid w:val="0"/>
                <w:kern w:val="0"/>
                <w:szCs w:val="21"/>
              </w:rPr>
            </w:pPr>
          </w:p>
          <w:p w:rsidR="00BA515D" w:rsidRDefault="00BA515D" w:rsidP="009952E3">
            <w:pPr>
              <w:topLinePunct/>
              <w:spacing w:line="360" w:lineRule="auto"/>
              <w:jc w:val="center"/>
              <w:rPr>
                <w:rFonts w:ascii="宋体" w:hAnsi="宋体"/>
                <w:strike/>
                <w:snapToGrid w:val="0"/>
                <w:kern w:val="0"/>
                <w:szCs w:val="21"/>
              </w:rPr>
            </w:pPr>
          </w:p>
          <w:p w:rsidR="00BA515D" w:rsidRDefault="00BA515D" w:rsidP="009952E3">
            <w:pPr>
              <w:topLinePunct/>
              <w:spacing w:line="360" w:lineRule="auto"/>
              <w:jc w:val="center"/>
              <w:rPr>
                <w:rFonts w:ascii="宋体" w:hAnsi="宋体"/>
                <w:strike/>
                <w:snapToGrid w:val="0"/>
                <w:kern w:val="0"/>
                <w:szCs w:val="21"/>
              </w:rPr>
            </w:pPr>
          </w:p>
          <w:p w:rsidR="00BA515D" w:rsidRDefault="00BA515D" w:rsidP="009952E3">
            <w:pPr>
              <w:topLinePunct/>
              <w:spacing w:line="360" w:lineRule="auto"/>
              <w:jc w:val="center"/>
              <w:rPr>
                <w:rFonts w:ascii="宋体" w:hAnsi="宋体"/>
                <w:strike/>
                <w:snapToGrid w:val="0"/>
                <w:kern w:val="0"/>
                <w:szCs w:val="21"/>
              </w:rPr>
            </w:pPr>
          </w:p>
        </w:tc>
      </w:tr>
    </w:tbl>
    <w:p w:rsidR="00BA515D" w:rsidRDefault="00BA515D" w:rsidP="009952E3">
      <w:pPr>
        <w:spacing w:line="360" w:lineRule="auto"/>
        <w:rPr>
          <w:rFonts w:ascii="宋体" w:hAnsi="宋体" w:cs="宋体"/>
          <w:b/>
          <w:kern w:val="0"/>
          <w:sz w:val="22"/>
          <w:szCs w:val="22"/>
        </w:rPr>
      </w:pPr>
    </w:p>
    <w:p w:rsidR="00CC76ED" w:rsidRDefault="00CC76ED" w:rsidP="009952E3">
      <w:pPr>
        <w:spacing w:line="360" w:lineRule="auto"/>
        <w:rPr>
          <w:rFonts w:ascii="宋体" w:hAnsi="宋体" w:cs="宋体"/>
          <w:b/>
          <w:kern w:val="0"/>
          <w:sz w:val="22"/>
          <w:szCs w:val="22"/>
        </w:rPr>
      </w:pPr>
    </w:p>
    <w:p w:rsidR="00CC76ED" w:rsidRDefault="00CC76ED" w:rsidP="009952E3">
      <w:pPr>
        <w:spacing w:line="360" w:lineRule="auto"/>
        <w:rPr>
          <w:rFonts w:ascii="宋体" w:hAnsi="宋体" w:cs="宋体"/>
          <w:b/>
          <w:kern w:val="0"/>
          <w:sz w:val="22"/>
          <w:szCs w:val="22"/>
        </w:rPr>
      </w:pPr>
    </w:p>
    <w:p w:rsidR="00BA515D" w:rsidRDefault="00B86764" w:rsidP="009952E3">
      <w:pPr>
        <w:spacing w:line="360" w:lineRule="auto"/>
        <w:ind w:firstLineChars="200" w:firstLine="562"/>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五、</w:t>
      </w:r>
      <w:r>
        <w:rPr>
          <w:rFonts w:asciiTheme="minorEastAsia" w:eastAsiaTheme="minorEastAsia" w:hAnsiTheme="minorEastAsia" w:hint="eastAsia"/>
          <w:b/>
          <w:bCs/>
          <w:sz w:val="32"/>
          <w:szCs w:val="32"/>
        </w:rPr>
        <w:t>类似服务经历</w:t>
      </w:r>
    </w:p>
    <w:p w:rsidR="00BA515D" w:rsidRDefault="00BA515D" w:rsidP="009952E3">
      <w:pPr>
        <w:spacing w:line="360" w:lineRule="auto"/>
        <w:jc w:val="center"/>
        <w:rPr>
          <w:rFonts w:asciiTheme="minorEastAsia" w:eastAsiaTheme="minorEastAsia" w:hAnsiTheme="minorEastAsia"/>
          <w:sz w:val="32"/>
          <w:szCs w:val="3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693"/>
        <w:gridCol w:w="1560"/>
        <w:gridCol w:w="1275"/>
        <w:gridCol w:w="2410"/>
        <w:gridCol w:w="709"/>
      </w:tblGrid>
      <w:tr w:rsidR="00BA515D">
        <w:trPr>
          <w:trHeight w:hRule="exact" w:val="921"/>
          <w:jc w:val="center"/>
        </w:trPr>
        <w:tc>
          <w:tcPr>
            <w:tcW w:w="709" w:type="dxa"/>
            <w:vAlign w:val="center"/>
          </w:tcPr>
          <w:p w:rsidR="00BA515D" w:rsidRPr="00A12221" w:rsidRDefault="00B86764" w:rsidP="009952E3">
            <w:pPr>
              <w:spacing w:line="360" w:lineRule="auto"/>
              <w:jc w:val="center"/>
              <w:rPr>
                <w:rFonts w:asciiTheme="minorEastAsia" w:eastAsiaTheme="minorEastAsia" w:hAnsiTheme="minorEastAsia"/>
              </w:rPr>
            </w:pPr>
            <w:r w:rsidRPr="00A12221">
              <w:rPr>
                <w:rFonts w:asciiTheme="minorEastAsia" w:eastAsiaTheme="minorEastAsia" w:hAnsiTheme="minorEastAsia" w:hint="eastAsia"/>
              </w:rPr>
              <w:t>序号</w:t>
            </w:r>
          </w:p>
        </w:tc>
        <w:tc>
          <w:tcPr>
            <w:tcW w:w="2693" w:type="dxa"/>
            <w:vAlign w:val="center"/>
          </w:tcPr>
          <w:p w:rsidR="00BA515D" w:rsidRPr="00A12221" w:rsidRDefault="00B86764" w:rsidP="009952E3">
            <w:pPr>
              <w:spacing w:line="360" w:lineRule="auto"/>
              <w:jc w:val="center"/>
              <w:rPr>
                <w:rFonts w:asciiTheme="minorEastAsia" w:eastAsiaTheme="minorEastAsia" w:hAnsiTheme="minorEastAsia"/>
              </w:rPr>
            </w:pPr>
            <w:r w:rsidRPr="00A12221">
              <w:rPr>
                <w:rFonts w:asciiTheme="minorEastAsia" w:eastAsiaTheme="minorEastAsia" w:hAnsiTheme="minorEastAsia" w:hint="eastAsia"/>
              </w:rPr>
              <w:t>项目名称</w:t>
            </w:r>
          </w:p>
        </w:tc>
        <w:tc>
          <w:tcPr>
            <w:tcW w:w="1560" w:type="dxa"/>
            <w:vAlign w:val="center"/>
          </w:tcPr>
          <w:p w:rsidR="00BA515D" w:rsidRPr="00A12221" w:rsidRDefault="00B86764" w:rsidP="009952E3">
            <w:pPr>
              <w:spacing w:line="360" w:lineRule="auto"/>
              <w:jc w:val="center"/>
              <w:rPr>
                <w:rFonts w:asciiTheme="minorEastAsia" w:eastAsiaTheme="minorEastAsia" w:hAnsiTheme="minorEastAsia"/>
              </w:rPr>
            </w:pPr>
            <w:r w:rsidRPr="00A12221">
              <w:rPr>
                <w:rFonts w:asciiTheme="minorEastAsia" w:eastAsiaTheme="minorEastAsia" w:hAnsiTheme="minorEastAsia" w:hint="eastAsia"/>
              </w:rPr>
              <w:t>合同金额</w:t>
            </w:r>
          </w:p>
        </w:tc>
        <w:tc>
          <w:tcPr>
            <w:tcW w:w="1275" w:type="dxa"/>
            <w:vAlign w:val="center"/>
          </w:tcPr>
          <w:p w:rsidR="00BA515D" w:rsidRPr="00A12221" w:rsidRDefault="00B86764" w:rsidP="009952E3">
            <w:pPr>
              <w:spacing w:line="360" w:lineRule="auto"/>
              <w:jc w:val="center"/>
              <w:rPr>
                <w:rFonts w:asciiTheme="minorEastAsia" w:eastAsiaTheme="minorEastAsia" w:hAnsiTheme="minorEastAsia"/>
              </w:rPr>
            </w:pPr>
            <w:r w:rsidRPr="00A12221">
              <w:rPr>
                <w:rFonts w:asciiTheme="minorEastAsia" w:eastAsiaTheme="minorEastAsia" w:hAnsiTheme="minorEastAsia" w:hint="eastAsia"/>
              </w:rPr>
              <w:t>合同签订时间</w:t>
            </w:r>
          </w:p>
        </w:tc>
        <w:tc>
          <w:tcPr>
            <w:tcW w:w="2410" w:type="dxa"/>
            <w:vAlign w:val="center"/>
          </w:tcPr>
          <w:p w:rsidR="00BA515D" w:rsidRPr="00A12221" w:rsidRDefault="00B86764" w:rsidP="009952E3">
            <w:pPr>
              <w:spacing w:line="360" w:lineRule="auto"/>
              <w:jc w:val="center"/>
              <w:rPr>
                <w:rFonts w:asciiTheme="minorEastAsia" w:eastAsiaTheme="minorEastAsia" w:hAnsiTheme="minorEastAsia"/>
              </w:rPr>
            </w:pPr>
            <w:r w:rsidRPr="00A12221">
              <w:rPr>
                <w:rFonts w:asciiTheme="minorEastAsia" w:eastAsiaTheme="minorEastAsia" w:hAnsiTheme="minorEastAsia" w:hint="eastAsia"/>
              </w:rPr>
              <w:t>发包人联系人、电话</w:t>
            </w:r>
          </w:p>
        </w:tc>
        <w:tc>
          <w:tcPr>
            <w:tcW w:w="709" w:type="dxa"/>
            <w:vAlign w:val="center"/>
          </w:tcPr>
          <w:p w:rsidR="00BA515D" w:rsidRPr="00A12221" w:rsidRDefault="00B86764" w:rsidP="009952E3">
            <w:pPr>
              <w:spacing w:line="360" w:lineRule="auto"/>
              <w:jc w:val="center"/>
              <w:rPr>
                <w:rFonts w:asciiTheme="minorEastAsia" w:eastAsiaTheme="minorEastAsia" w:hAnsiTheme="minorEastAsia"/>
              </w:rPr>
            </w:pPr>
            <w:r w:rsidRPr="00A12221">
              <w:rPr>
                <w:rFonts w:asciiTheme="minorEastAsia" w:eastAsiaTheme="minorEastAsia" w:hAnsiTheme="minorEastAsia" w:hint="eastAsia"/>
              </w:rPr>
              <w:t>备注</w:t>
            </w:r>
          </w:p>
        </w:tc>
      </w:tr>
      <w:tr w:rsidR="00BA515D">
        <w:trPr>
          <w:trHeight w:val="755"/>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sz w:val="24"/>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r w:rsidR="00BA515D">
        <w:trPr>
          <w:trHeight w:val="755"/>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sz w:val="24"/>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r w:rsidR="00BA515D">
        <w:trPr>
          <w:trHeight w:val="755"/>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sz w:val="24"/>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r w:rsidR="00BA515D">
        <w:trPr>
          <w:trHeight w:val="770"/>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sz w:val="24"/>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r w:rsidR="00BA515D">
        <w:trPr>
          <w:trHeight w:val="778"/>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r w:rsidR="00BA515D">
        <w:trPr>
          <w:trHeight w:val="786"/>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r w:rsidR="00BA515D">
        <w:trPr>
          <w:trHeight w:val="766"/>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r w:rsidR="00BA515D">
        <w:trPr>
          <w:trHeight w:val="778"/>
          <w:jc w:val="center"/>
        </w:trPr>
        <w:tc>
          <w:tcPr>
            <w:tcW w:w="709" w:type="dxa"/>
            <w:vAlign w:val="center"/>
          </w:tcPr>
          <w:p w:rsidR="00BA515D" w:rsidRDefault="00BA515D" w:rsidP="009952E3">
            <w:pPr>
              <w:spacing w:line="360" w:lineRule="auto"/>
              <w:jc w:val="center"/>
              <w:rPr>
                <w:rFonts w:asciiTheme="minorEastAsia" w:eastAsiaTheme="minorEastAsia" w:hAnsiTheme="minorEastAsia"/>
              </w:rPr>
            </w:pPr>
          </w:p>
        </w:tc>
        <w:tc>
          <w:tcPr>
            <w:tcW w:w="2693" w:type="dxa"/>
            <w:vAlign w:val="center"/>
          </w:tcPr>
          <w:p w:rsidR="00BA515D" w:rsidRDefault="00BA515D" w:rsidP="009952E3">
            <w:pPr>
              <w:spacing w:line="360" w:lineRule="auto"/>
              <w:jc w:val="center"/>
              <w:rPr>
                <w:rFonts w:asciiTheme="minorEastAsia" w:eastAsiaTheme="minorEastAsia" w:hAnsiTheme="minorEastAsia"/>
              </w:rPr>
            </w:pPr>
          </w:p>
        </w:tc>
        <w:tc>
          <w:tcPr>
            <w:tcW w:w="1560" w:type="dxa"/>
            <w:vAlign w:val="center"/>
          </w:tcPr>
          <w:p w:rsidR="00BA515D" w:rsidRDefault="00BA515D" w:rsidP="009952E3">
            <w:pPr>
              <w:spacing w:line="360" w:lineRule="auto"/>
              <w:jc w:val="center"/>
              <w:rPr>
                <w:rFonts w:asciiTheme="minorEastAsia" w:eastAsiaTheme="minorEastAsia" w:hAnsiTheme="minorEastAsia"/>
                <w:sz w:val="24"/>
              </w:rPr>
            </w:pPr>
          </w:p>
        </w:tc>
        <w:tc>
          <w:tcPr>
            <w:tcW w:w="1275" w:type="dxa"/>
            <w:vAlign w:val="center"/>
          </w:tcPr>
          <w:p w:rsidR="00BA515D" w:rsidRDefault="00BA515D" w:rsidP="009952E3">
            <w:pPr>
              <w:spacing w:line="360" w:lineRule="auto"/>
              <w:jc w:val="center"/>
              <w:rPr>
                <w:rFonts w:asciiTheme="minorEastAsia" w:eastAsiaTheme="minorEastAsia" w:hAnsiTheme="minorEastAsia"/>
                <w:sz w:val="24"/>
              </w:rPr>
            </w:pPr>
          </w:p>
        </w:tc>
        <w:tc>
          <w:tcPr>
            <w:tcW w:w="2410" w:type="dxa"/>
            <w:vAlign w:val="center"/>
          </w:tcPr>
          <w:p w:rsidR="00BA515D" w:rsidRDefault="00BA515D" w:rsidP="009952E3">
            <w:pPr>
              <w:spacing w:line="360" w:lineRule="auto"/>
              <w:jc w:val="center"/>
              <w:rPr>
                <w:rFonts w:asciiTheme="minorEastAsia" w:eastAsiaTheme="minorEastAsia" w:hAnsiTheme="minorEastAsia"/>
                <w:sz w:val="24"/>
              </w:rPr>
            </w:pPr>
          </w:p>
        </w:tc>
        <w:tc>
          <w:tcPr>
            <w:tcW w:w="709" w:type="dxa"/>
            <w:vAlign w:val="center"/>
          </w:tcPr>
          <w:p w:rsidR="00BA515D" w:rsidRDefault="00BA515D" w:rsidP="009952E3">
            <w:pPr>
              <w:spacing w:line="360" w:lineRule="auto"/>
              <w:jc w:val="center"/>
              <w:rPr>
                <w:rFonts w:asciiTheme="minorEastAsia" w:eastAsiaTheme="minorEastAsia" w:hAnsiTheme="minorEastAsia"/>
                <w:sz w:val="24"/>
              </w:rPr>
            </w:pPr>
          </w:p>
        </w:tc>
      </w:tr>
    </w:tbl>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9952E3">
      <w:pPr>
        <w:spacing w:line="360" w:lineRule="auto"/>
        <w:rPr>
          <w:rFonts w:asciiTheme="minorEastAsia" w:eastAsiaTheme="minorEastAsia" w:hAnsiTheme="minorEastAsia"/>
          <w:sz w:val="24"/>
        </w:rPr>
      </w:pPr>
    </w:p>
    <w:p w:rsidR="00BA515D" w:rsidRDefault="00BA515D" w:rsidP="00E82B43">
      <w:pPr>
        <w:autoSpaceDE w:val="0"/>
        <w:autoSpaceDN w:val="0"/>
        <w:adjustRightInd w:val="0"/>
        <w:spacing w:line="360" w:lineRule="auto"/>
        <w:rPr>
          <w:rFonts w:asciiTheme="minorEastAsia" w:eastAsiaTheme="minorEastAsia" w:hAnsiTheme="minorEastAsia"/>
          <w:sz w:val="32"/>
          <w:szCs w:val="32"/>
        </w:rPr>
      </w:pPr>
    </w:p>
    <w:p w:rsidR="00BA515D" w:rsidRDefault="00B86764" w:rsidP="009952E3">
      <w:pPr>
        <w:spacing w:line="360" w:lineRule="auto"/>
        <w:ind w:firstLineChars="200" w:firstLine="562"/>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六、项目负责人简历表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1"/>
        <w:gridCol w:w="638"/>
        <w:gridCol w:w="914"/>
        <w:gridCol w:w="670"/>
        <w:gridCol w:w="786"/>
        <w:gridCol w:w="582"/>
        <w:gridCol w:w="720"/>
        <w:gridCol w:w="702"/>
        <w:gridCol w:w="904"/>
        <w:gridCol w:w="352"/>
        <w:gridCol w:w="965"/>
        <w:gridCol w:w="890"/>
      </w:tblGrid>
      <w:tr w:rsidR="00BA515D">
        <w:trPr>
          <w:trHeight w:val="575"/>
          <w:jc w:val="center"/>
        </w:trPr>
        <w:tc>
          <w:tcPr>
            <w:tcW w:w="1252" w:type="dxa"/>
            <w:vAlign w:val="center"/>
          </w:tcPr>
          <w:p w:rsidR="00BA515D" w:rsidRDefault="00B86764" w:rsidP="009952E3">
            <w:pPr>
              <w:pStyle w:val="ab"/>
              <w:snapToGrid w:val="0"/>
              <w:spacing w:line="360" w:lineRule="auto"/>
              <w:jc w:val="center"/>
              <w:rPr>
                <w:rFonts w:hAnsi="宋体" w:cs="Courier New"/>
              </w:rPr>
            </w:pPr>
            <w:r>
              <w:rPr>
                <w:rFonts w:hAnsi="宋体" w:cs="Courier New"/>
              </w:rPr>
              <w:t>姓名</w:t>
            </w:r>
          </w:p>
        </w:tc>
        <w:tc>
          <w:tcPr>
            <w:tcW w:w="1578" w:type="dxa"/>
            <w:gridSpan w:val="2"/>
            <w:vAlign w:val="center"/>
          </w:tcPr>
          <w:p w:rsidR="00BA515D" w:rsidRDefault="00BA515D" w:rsidP="009952E3">
            <w:pPr>
              <w:pStyle w:val="ab"/>
              <w:snapToGrid w:val="0"/>
              <w:spacing w:line="360" w:lineRule="auto"/>
              <w:rPr>
                <w:rFonts w:hAnsi="宋体" w:cs="Courier New"/>
              </w:rPr>
            </w:pPr>
          </w:p>
        </w:tc>
        <w:tc>
          <w:tcPr>
            <w:tcW w:w="1479"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rPr>
              <w:t>性别</w:t>
            </w:r>
          </w:p>
        </w:tc>
        <w:tc>
          <w:tcPr>
            <w:tcW w:w="1323" w:type="dxa"/>
            <w:gridSpan w:val="2"/>
            <w:vAlign w:val="center"/>
          </w:tcPr>
          <w:p w:rsidR="00BA515D" w:rsidRDefault="00BA515D" w:rsidP="009952E3">
            <w:pPr>
              <w:pStyle w:val="ab"/>
              <w:snapToGrid w:val="0"/>
              <w:spacing w:line="360" w:lineRule="auto"/>
              <w:rPr>
                <w:rFonts w:hAnsi="宋体" w:cs="Courier New"/>
              </w:rPr>
            </w:pPr>
          </w:p>
        </w:tc>
        <w:tc>
          <w:tcPr>
            <w:tcW w:w="1631"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rPr>
              <w:t>年龄</w:t>
            </w:r>
          </w:p>
        </w:tc>
        <w:tc>
          <w:tcPr>
            <w:tcW w:w="2240" w:type="dxa"/>
            <w:gridSpan w:val="3"/>
            <w:vAlign w:val="center"/>
          </w:tcPr>
          <w:p w:rsidR="00BA515D" w:rsidRDefault="00BA515D" w:rsidP="009952E3">
            <w:pPr>
              <w:pStyle w:val="ab"/>
              <w:snapToGrid w:val="0"/>
              <w:spacing w:line="360" w:lineRule="auto"/>
              <w:rPr>
                <w:rFonts w:hAnsi="宋体" w:cs="Courier New"/>
              </w:rPr>
            </w:pPr>
          </w:p>
        </w:tc>
      </w:tr>
      <w:tr w:rsidR="00BA515D">
        <w:trPr>
          <w:trHeight w:val="528"/>
          <w:jc w:val="center"/>
        </w:trPr>
        <w:tc>
          <w:tcPr>
            <w:tcW w:w="1252" w:type="dxa"/>
            <w:vAlign w:val="center"/>
          </w:tcPr>
          <w:p w:rsidR="00BA515D" w:rsidRDefault="00B86764" w:rsidP="009952E3">
            <w:pPr>
              <w:pStyle w:val="ab"/>
              <w:snapToGrid w:val="0"/>
              <w:spacing w:line="360" w:lineRule="auto"/>
              <w:jc w:val="center"/>
              <w:rPr>
                <w:rFonts w:hAnsi="宋体" w:cs="Courier New"/>
              </w:rPr>
            </w:pPr>
            <w:r>
              <w:rPr>
                <w:rFonts w:hAnsi="宋体" w:cs="Courier New"/>
              </w:rPr>
              <w:t>职务</w:t>
            </w:r>
          </w:p>
        </w:tc>
        <w:tc>
          <w:tcPr>
            <w:tcW w:w="1578" w:type="dxa"/>
            <w:gridSpan w:val="2"/>
            <w:vAlign w:val="center"/>
          </w:tcPr>
          <w:p w:rsidR="00BA515D" w:rsidRDefault="00BA515D" w:rsidP="009952E3">
            <w:pPr>
              <w:pStyle w:val="ab"/>
              <w:snapToGrid w:val="0"/>
              <w:spacing w:line="360" w:lineRule="auto"/>
              <w:rPr>
                <w:rFonts w:hAnsi="宋体" w:cs="Courier New"/>
              </w:rPr>
            </w:pPr>
          </w:p>
        </w:tc>
        <w:tc>
          <w:tcPr>
            <w:tcW w:w="1479"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rPr>
              <w:t>执业资格</w:t>
            </w:r>
          </w:p>
        </w:tc>
        <w:tc>
          <w:tcPr>
            <w:tcW w:w="1323" w:type="dxa"/>
            <w:gridSpan w:val="2"/>
            <w:vAlign w:val="center"/>
          </w:tcPr>
          <w:p w:rsidR="00BA515D" w:rsidRDefault="00BA515D" w:rsidP="009952E3">
            <w:pPr>
              <w:pStyle w:val="ab"/>
              <w:snapToGrid w:val="0"/>
              <w:spacing w:line="360" w:lineRule="auto"/>
              <w:rPr>
                <w:rFonts w:hAnsi="宋体" w:cs="Courier New"/>
              </w:rPr>
            </w:pPr>
          </w:p>
        </w:tc>
        <w:tc>
          <w:tcPr>
            <w:tcW w:w="1631"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rPr>
              <w:t>学历</w:t>
            </w:r>
          </w:p>
        </w:tc>
        <w:tc>
          <w:tcPr>
            <w:tcW w:w="2240" w:type="dxa"/>
            <w:gridSpan w:val="3"/>
            <w:vAlign w:val="center"/>
          </w:tcPr>
          <w:p w:rsidR="00BA515D" w:rsidRDefault="00BA515D" w:rsidP="009952E3">
            <w:pPr>
              <w:pStyle w:val="ab"/>
              <w:snapToGrid w:val="0"/>
              <w:spacing w:line="360" w:lineRule="auto"/>
              <w:rPr>
                <w:rFonts w:hAnsi="宋体" w:cs="Courier New"/>
              </w:rPr>
            </w:pPr>
          </w:p>
        </w:tc>
      </w:tr>
      <w:tr w:rsidR="00BA515D">
        <w:trPr>
          <w:jc w:val="center"/>
        </w:trPr>
        <w:tc>
          <w:tcPr>
            <w:tcW w:w="1252" w:type="dxa"/>
            <w:vAlign w:val="center"/>
          </w:tcPr>
          <w:p w:rsidR="00BA515D" w:rsidRDefault="00B86764" w:rsidP="009952E3">
            <w:pPr>
              <w:pStyle w:val="ab"/>
              <w:snapToGrid w:val="0"/>
              <w:spacing w:line="360" w:lineRule="auto"/>
              <w:rPr>
                <w:rFonts w:hAnsi="宋体" w:cs="Courier New"/>
              </w:rPr>
            </w:pPr>
            <w:r>
              <w:rPr>
                <w:rFonts w:hAnsi="宋体" w:cs="Courier New"/>
              </w:rPr>
              <w:t>毕业专业</w:t>
            </w:r>
          </w:p>
        </w:tc>
        <w:tc>
          <w:tcPr>
            <w:tcW w:w="1578" w:type="dxa"/>
            <w:gridSpan w:val="2"/>
            <w:vAlign w:val="center"/>
          </w:tcPr>
          <w:p w:rsidR="00BA515D" w:rsidRDefault="00BA515D" w:rsidP="009952E3">
            <w:pPr>
              <w:pStyle w:val="ab"/>
              <w:snapToGrid w:val="0"/>
              <w:spacing w:line="360" w:lineRule="auto"/>
              <w:rPr>
                <w:rFonts w:hAnsi="宋体" w:cs="Courier New"/>
              </w:rPr>
            </w:pPr>
          </w:p>
        </w:tc>
        <w:tc>
          <w:tcPr>
            <w:tcW w:w="1479" w:type="dxa"/>
            <w:gridSpan w:val="2"/>
            <w:vAlign w:val="center"/>
          </w:tcPr>
          <w:p w:rsidR="00BA515D" w:rsidRDefault="00B86764" w:rsidP="009952E3">
            <w:pPr>
              <w:pStyle w:val="ab"/>
              <w:snapToGrid w:val="0"/>
              <w:spacing w:line="360" w:lineRule="auto"/>
              <w:rPr>
                <w:rFonts w:hAnsi="宋体" w:cs="Courier New"/>
              </w:rPr>
            </w:pPr>
            <w:r>
              <w:rPr>
                <w:rFonts w:hAnsi="宋体" w:cs="Courier New"/>
              </w:rPr>
              <w:t>参加工作时间</w:t>
            </w:r>
          </w:p>
        </w:tc>
        <w:tc>
          <w:tcPr>
            <w:tcW w:w="1323" w:type="dxa"/>
            <w:gridSpan w:val="2"/>
            <w:vAlign w:val="center"/>
          </w:tcPr>
          <w:p w:rsidR="00BA515D" w:rsidRDefault="00BA515D" w:rsidP="009952E3">
            <w:pPr>
              <w:pStyle w:val="ab"/>
              <w:snapToGrid w:val="0"/>
              <w:spacing w:line="360" w:lineRule="auto"/>
              <w:rPr>
                <w:rFonts w:hAnsi="宋体" w:cs="Courier New"/>
              </w:rPr>
            </w:pPr>
          </w:p>
        </w:tc>
        <w:tc>
          <w:tcPr>
            <w:tcW w:w="1631"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rPr>
              <w:t>从事管理工作年限</w:t>
            </w:r>
          </w:p>
        </w:tc>
        <w:tc>
          <w:tcPr>
            <w:tcW w:w="2240" w:type="dxa"/>
            <w:gridSpan w:val="3"/>
            <w:vAlign w:val="center"/>
          </w:tcPr>
          <w:p w:rsidR="00BA515D" w:rsidRDefault="00BA515D" w:rsidP="009952E3">
            <w:pPr>
              <w:pStyle w:val="ab"/>
              <w:snapToGrid w:val="0"/>
              <w:spacing w:line="360" w:lineRule="auto"/>
              <w:rPr>
                <w:rFonts w:hAnsi="宋体" w:cs="Courier New"/>
              </w:rPr>
            </w:pPr>
          </w:p>
        </w:tc>
      </w:tr>
      <w:tr w:rsidR="00BA515D">
        <w:trPr>
          <w:cantSplit/>
          <w:trHeight w:val="823"/>
          <w:jc w:val="center"/>
        </w:trPr>
        <w:tc>
          <w:tcPr>
            <w:tcW w:w="9503" w:type="dxa"/>
            <w:gridSpan w:val="12"/>
            <w:vAlign w:val="center"/>
          </w:tcPr>
          <w:p w:rsidR="00BA515D" w:rsidRDefault="00B86764" w:rsidP="009952E3">
            <w:pPr>
              <w:pStyle w:val="ab"/>
              <w:snapToGrid w:val="0"/>
              <w:spacing w:line="360" w:lineRule="auto"/>
              <w:jc w:val="center"/>
              <w:rPr>
                <w:rFonts w:hAnsi="宋体" w:cs="Courier New"/>
              </w:rPr>
            </w:pPr>
            <w:r>
              <w:rPr>
                <w:rFonts w:hAnsi="宋体" w:cs="Courier New"/>
              </w:rPr>
              <w:t>负责人管理经历</w:t>
            </w:r>
          </w:p>
        </w:tc>
      </w:tr>
      <w:tr w:rsidR="00BA515D">
        <w:trPr>
          <w:cantSplit/>
          <w:jc w:val="center"/>
        </w:trPr>
        <w:tc>
          <w:tcPr>
            <w:tcW w:w="1900"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rPr>
              <w:t>项目名称</w:t>
            </w:r>
          </w:p>
        </w:tc>
        <w:tc>
          <w:tcPr>
            <w:tcW w:w="1610"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合同签订</w:t>
            </w:r>
            <w:r>
              <w:rPr>
                <w:rFonts w:hAnsi="宋体" w:cs="Courier New"/>
              </w:rPr>
              <w:t>日期</w:t>
            </w:r>
          </w:p>
        </w:tc>
        <w:tc>
          <w:tcPr>
            <w:tcW w:w="1390" w:type="dxa"/>
            <w:gridSpan w:val="2"/>
            <w:vAlign w:val="center"/>
          </w:tcPr>
          <w:p w:rsidR="00BA515D" w:rsidRDefault="00B86764" w:rsidP="009952E3">
            <w:pPr>
              <w:pStyle w:val="ab"/>
              <w:snapToGrid w:val="0"/>
              <w:spacing w:line="360" w:lineRule="auto"/>
              <w:jc w:val="center"/>
              <w:rPr>
                <w:rFonts w:hAnsi="宋体" w:cs="Courier New"/>
              </w:rPr>
            </w:pPr>
            <w:r>
              <w:rPr>
                <w:rFonts w:hAnsi="宋体" w:cs="Courier New"/>
              </w:rPr>
              <w:t>合同金额</w:t>
            </w:r>
          </w:p>
        </w:tc>
        <w:tc>
          <w:tcPr>
            <w:tcW w:w="1445" w:type="dxa"/>
            <w:gridSpan w:val="2"/>
            <w:vAlign w:val="center"/>
          </w:tcPr>
          <w:p w:rsidR="00BA515D" w:rsidRDefault="00B86764" w:rsidP="009952E3">
            <w:pPr>
              <w:pStyle w:val="ab"/>
              <w:snapToGrid w:val="0"/>
              <w:spacing w:line="360" w:lineRule="auto"/>
              <w:jc w:val="center"/>
              <w:rPr>
                <w:rFonts w:hAnsi="宋体" w:cs="Courier New"/>
              </w:rPr>
            </w:pPr>
            <w:r>
              <w:rPr>
                <w:rFonts w:asciiTheme="minorEastAsia" w:eastAsiaTheme="minorEastAsia" w:hAnsiTheme="minorEastAsia" w:hint="eastAsia"/>
              </w:rPr>
              <w:t>招标人联系人姓名</w:t>
            </w:r>
          </w:p>
        </w:tc>
        <w:tc>
          <w:tcPr>
            <w:tcW w:w="1276" w:type="dxa"/>
            <w:gridSpan w:val="2"/>
            <w:vAlign w:val="center"/>
          </w:tcPr>
          <w:p w:rsidR="00BA515D" w:rsidRDefault="00B86764" w:rsidP="009952E3">
            <w:pPr>
              <w:pStyle w:val="ab"/>
              <w:snapToGrid w:val="0"/>
              <w:spacing w:line="360" w:lineRule="auto"/>
              <w:jc w:val="center"/>
              <w:rPr>
                <w:rFonts w:hAnsi="宋体" w:cs="Courier New"/>
              </w:rPr>
            </w:pPr>
            <w:r>
              <w:rPr>
                <w:rFonts w:asciiTheme="minorEastAsia" w:eastAsiaTheme="minorEastAsia" w:hAnsiTheme="minorEastAsia" w:hint="eastAsia"/>
              </w:rPr>
              <w:t>联系方式</w:t>
            </w:r>
          </w:p>
        </w:tc>
        <w:tc>
          <w:tcPr>
            <w:tcW w:w="979" w:type="dxa"/>
            <w:vAlign w:val="center"/>
          </w:tcPr>
          <w:p w:rsidR="00BA515D" w:rsidRDefault="00B86764" w:rsidP="009952E3">
            <w:pPr>
              <w:pStyle w:val="ab"/>
              <w:snapToGrid w:val="0"/>
              <w:spacing w:line="360" w:lineRule="auto"/>
              <w:jc w:val="center"/>
              <w:rPr>
                <w:rFonts w:hAnsi="宋体" w:cs="Courier New"/>
              </w:rPr>
            </w:pPr>
            <w:r>
              <w:rPr>
                <w:rFonts w:hAnsi="宋体" w:cs="Courier New"/>
              </w:rPr>
              <w:t>其它情况</w:t>
            </w:r>
          </w:p>
        </w:tc>
        <w:tc>
          <w:tcPr>
            <w:tcW w:w="903" w:type="dxa"/>
            <w:vAlign w:val="center"/>
          </w:tcPr>
          <w:p w:rsidR="00BA515D" w:rsidRDefault="00B86764" w:rsidP="009952E3">
            <w:pPr>
              <w:pStyle w:val="ab"/>
              <w:snapToGrid w:val="0"/>
              <w:spacing w:line="360" w:lineRule="auto"/>
              <w:jc w:val="center"/>
              <w:rPr>
                <w:rFonts w:hAnsi="宋体" w:cs="Courier New"/>
              </w:rPr>
            </w:pPr>
            <w:r>
              <w:rPr>
                <w:rFonts w:hAnsi="宋体" w:cs="Courier New"/>
              </w:rPr>
              <w:t>备注</w:t>
            </w:r>
          </w:p>
        </w:tc>
      </w:tr>
      <w:tr w:rsidR="00BA515D">
        <w:trPr>
          <w:cantSplit/>
          <w:trHeight w:val="560"/>
          <w:jc w:val="center"/>
        </w:trPr>
        <w:tc>
          <w:tcPr>
            <w:tcW w:w="1900" w:type="dxa"/>
            <w:gridSpan w:val="2"/>
            <w:vAlign w:val="center"/>
          </w:tcPr>
          <w:p w:rsidR="00BA515D" w:rsidRDefault="00BA515D" w:rsidP="009952E3">
            <w:pPr>
              <w:pStyle w:val="ab"/>
              <w:snapToGrid w:val="0"/>
              <w:spacing w:line="360" w:lineRule="auto"/>
              <w:rPr>
                <w:rFonts w:hAnsi="宋体" w:cs="Courier New"/>
              </w:rPr>
            </w:pPr>
          </w:p>
        </w:tc>
        <w:tc>
          <w:tcPr>
            <w:tcW w:w="1610" w:type="dxa"/>
            <w:gridSpan w:val="2"/>
            <w:vAlign w:val="center"/>
          </w:tcPr>
          <w:p w:rsidR="00BA515D" w:rsidRDefault="00BA515D" w:rsidP="009952E3">
            <w:pPr>
              <w:pStyle w:val="ab"/>
              <w:snapToGrid w:val="0"/>
              <w:spacing w:line="360" w:lineRule="auto"/>
              <w:rPr>
                <w:rFonts w:hAnsi="宋体" w:cs="Courier New"/>
              </w:rPr>
            </w:pPr>
          </w:p>
        </w:tc>
        <w:tc>
          <w:tcPr>
            <w:tcW w:w="1390" w:type="dxa"/>
            <w:gridSpan w:val="2"/>
            <w:vAlign w:val="center"/>
          </w:tcPr>
          <w:p w:rsidR="00BA515D" w:rsidRDefault="00BA515D" w:rsidP="009952E3">
            <w:pPr>
              <w:pStyle w:val="ab"/>
              <w:snapToGrid w:val="0"/>
              <w:spacing w:line="360" w:lineRule="auto"/>
              <w:rPr>
                <w:rFonts w:hAnsi="宋体" w:cs="Courier New"/>
              </w:rPr>
            </w:pPr>
          </w:p>
        </w:tc>
        <w:tc>
          <w:tcPr>
            <w:tcW w:w="1445" w:type="dxa"/>
            <w:gridSpan w:val="2"/>
            <w:vAlign w:val="center"/>
          </w:tcPr>
          <w:p w:rsidR="00BA515D" w:rsidRDefault="00BA515D" w:rsidP="009952E3">
            <w:pPr>
              <w:pStyle w:val="ab"/>
              <w:snapToGrid w:val="0"/>
              <w:spacing w:line="360" w:lineRule="auto"/>
              <w:rPr>
                <w:rFonts w:hAnsi="宋体" w:cs="Courier New"/>
              </w:rPr>
            </w:pPr>
          </w:p>
        </w:tc>
        <w:tc>
          <w:tcPr>
            <w:tcW w:w="1276" w:type="dxa"/>
            <w:gridSpan w:val="2"/>
            <w:vAlign w:val="center"/>
          </w:tcPr>
          <w:p w:rsidR="00BA515D" w:rsidRDefault="00BA515D" w:rsidP="009952E3">
            <w:pPr>
              <w:pStyle w:val="ab"/>
              <w:snapToGrid w:val="0"/>
              <w:spacing w:line="360" w:lineRule="auto"/>
              <w:rPr>
                <w:rFonts w:hAnsi="宋体" w:cs="Courier New"/>
              </w:rPr>
            </w:pPr>
          </w:p>
        </w:tc>
        <w:tc>
          <w:tcPr>
            <w:tcW w:w="979" w:type="dxa"/>
            <w:vAlign w:val="center"/>
          </w:tcPr>
          <w:p w:rsidR="00BA515D" w:rsidRDefault="00BA515D" w:rsidP="009952E3">
            <w:pPr>
              <w:pStyle w:val="ab"/>
              <w:snapToGrid w:val="0"/>
              <w:spacing w:line="360" w:lineRule="auto"/>
              <w:rPr>
                <w:rFonts w:hAnsi="宋体" w:cs="Courier New"/>
              </w:rPr>
            </w:pPr>
          </w:p>
        </w:tc>
        <w:tc>
          <w:tcPr>
            <w:tcW w:w="903" w:type="dxa"/>
            <w:vAlign w:val="center"/>
          </w:tcPr>
          <w:p w:rsidR="00BA515D" w:rsidRDefault="00BA515D" w:rsidP="009952E3">
            <w:pPr>
              <w:pStyle w:val="ab"/>
              <w:snapToGrid w:val="0"/>
              <w:spacing w:line="360" w:lineRule="auto"/>
              <w:rPr>
                <w:rFonts w:hAnsi="宋体" w:cs="Courier New"/>
              </w:rPr>
            </w:pPr>
          </w:p>
        </w:tc>
      </w:tr>
      <w:tr w:rsidR="00BA515D">
        <w:trPr>
          <w:cantSplit/>
          <w:trHeight w:val="557"/>
          <w:jc w:val="center"/>
        </w:trPr>
        <w:tc>
          <w:tcPr>
            <w:tcW w:w="1900" w:type="dxa"/>
            <w:gridSpan w:val="2"/>
            <w:vAlign w:val="center"/>
          </w:tcPr>
          <w:p w:rsidR="00BA515D" w:rsidRDefault="00BA515D" w:rsidP="009952E3">
            <w:pPr>
              <w:pStyle w:val="ab"/>
              <w:snapToGrid w:val="0"/>
              <w:spacing w:line="360" w:lineRule="auto"/>
              <w:rPr>
                <w:rFonts w:hAnsi="宋体" w:cs="Courier New"/>
              </w:rPr>
            </w:pPr>
          </w:p>
        </w:tc>
        <w:tc>
          <w:tcPr>
            <w:tcW w:w="1610" w:type="dxa"/>
            <w:gridSpan w:val="2"/>
            <w:vAlign w:val="center"/>
          </w:tcPr>
          <w:p w:rsidR="00BA515D" w:rsidRDefault="00BA515D" w:rsidP="009952E3">
            <w:pPr>
              <w:pStyle w:val="ab"/>
              <w:snapToGrid w:val="0"/>
              <w:spacing w:line="360" w:lineRule="auto"/>
              <w:rPr>
                <w:rFonts w:hAnsi="宋体" w:cs="Courier New"/>
              </w:rPr>
            </w:pPr>
          </w:p>
        </w:tc>
        <w:tc>
          <w:tcPr>
            <w:tcW w:w="1390" w:type="dxa"/>
            <w:gridSpan w:val="2"/>
            <w:vAlign w:val="center"/>
          </w:tcPr>
          <w:p w:rsidR="00BA515D" w:rsidRDefault="00BA515D" w:rsidP="009952E3">
            <w:pPr>
              <w:pStyle w:val="ab"/>
              <w:snapToGrid w:val="0"/>
              <w:spacing w:line="360" w:lineRule="auto"/>
              <w:rPr>
                <w:rFonts w:hAnsi="宋体" w:cs="Courier New"/>
              </w:rPr>
            </w:pPr>
          </w:p>
        </w:tc>
        <w:tc>
          <w:tcPr>
            <w:tcW w:w="1445" w:type="dxa"/>
            <w:gridSpan w:val="2"/>
            <w:vAlign w:val="center"/>
          </w:tcPr>
          <w:p w:rsidR="00BA515D" w:rsidRDefault="00BA515D" w:rsidP="009952E3">
            <w:pPr>
              <w:pStyle w:val="ab"/>
              <w:snapToGrid w:val="0"/>
              <w:spacing w:line="360" w:lineRule="auto"/>
              <w:rPr>
                <w:rFonts w:hAnsi="宋体" w:cs="Courier New"/>
              </w:rPr>
            </w:pPr>
          </w:p>
        </w:tc>
        <w:tc>
          <w:tcPr>
            <w:tcW w:w="1276" w:type="dxa"/>
            <w:gridSpan w:val="2"/>
            <w:vAlign w:val="center"/>
          </w:tcPr>
          <w:p w:rsidR="00BA515D" w:rsidRDefault="00BA515D" w:rsidP="009952E3">
            <w:pPr>
              <w:pStyle w:val="ab"/>
              <w:snapToGrid w:val="0"/>
              <w:spacing w:line="360" w:lineRule="auto"/>
              <w:rPr>
                <w:rFonts w:hAnsi="宋体" w:cs="Courier New"/>
              </w:rPr>
            </w:pPr>
          </w:p>
        </w:tc>
        <w:tc>
          <w:tcPr>
            <w:tcW w:w="979" w:type="dxa"/>
            <w:vAlign w:val="center"/>
          </w:tcPr>
          <w:p w:rsidR="00BA515D" w:rsidRDefault="00BA515D" w:rsidP="009952E3">
            <w:pPr>
              <w:pStyle w:val="ab"/>
              <w:snapToGrid w:val="0"/>
              <w:spacing w:line="360" w:lineRule="auto"/>
              <w:rPr>
                <w:rFonts w:hAnsi="宋体" w:cs="Courier New"/>
              </w:rPr>
            </w:pPr>
          </w:p>
        </w:tc>
        <w:tc>
          <w:tcPr>
            <w:tcW w:w="903" w:type="dxa"/>
            <w:vAlign w:val="center"/>
          </w:tcPr>
          <w:p w:rsidR="00BA515D" w:rsidRDefault="00BA515D" w:rsidP="009952E3">
            <w:pPr>
              <w:pStyle w:val="ab"/>
              <w:snapToGrid w:val="0"/>
              <w:spacing w:line="360" w:lineRule="auto"/>
              <w:rPr>
                <w:rFonts w:hAnsi="宋体" w:cs="Courier New"/>
              </w:rPr>
            </w:pPr>
          </w:p>
        </w:tc>
      </w:tr>
      <w:tr w:rsidR="00BA515D">
        <w:trPr>
          <w:cantSplit/>
          <w:trHeight w:val="551"/>
          <w:jc w:val="center"/>
        </w:trPr>
        <w:tc>
          <w:tcPr>
            <w:tcW w:w="1900" w:type="dxa"/>
            <w:gridSpan w:val="2"/>
            <w:vAlign w:val="center"/>
          </w:tcPr>
          <w:p w:rsidR="00BA515D" w:rsidRDefault="00BA515D" w:rsidP="009952E3">
            <w:pPr>
              <w:pStyle w:val="ab"/>
              <w:snapToGrid w:val="0"/>
              <w:spacing w:line="360" w:lineRule="auto"/>
              <w:rPr>
                <w:rFonts w:hAnsi="宋体" w:cs="Courier New"/>
              </w:rPr>
            </w:pPr>
          </w:p>
        </w:tc>
        <w:tc>
          <w:tcPr>
            <w:tcW w:w="1610" w:type="dxa"/>
            <w:gridSpan w:val="2"/>
            <w:vAlign w:val="center"/>
          </w:tcPr>
          <w:p w:rsidR="00BA515D" w:rsidRDefault="00BA515D" w:rsidP="009952E3">
            <w:pPr>
              <w:pStyle w:val="ab"/>
              <w:snapToGrid w:val="0"/>
              <w:spacing w:line="360" w:lineRule="auto"/>
              <w:rPr>
                <w:rFonts w:hAnsi="宋体" w:cs="Courier New"/>
              </w:rPr>
            </w:pPr>
          </w:p>
        </w:tc>
        <w:tc>
          <w:tcPr>
            <w:tcW w:w="1390" w:type="dxa"/>
            <w:gridSpan w:val="2"/>
            <w:vAlign w:val="center"/>
          </w:tcPr>
          <w:p w:rsidR="00BA515D" w:rsidRDefault="00BA515D" w:rsidP="009952E3">
            <w:pPr>
              <w:pStyle w:val="ab"/>
              <w:snapToGrid w:val="0"/>
              <w:spacing w:line="360" w:lineRule="auto"/>
              <w:rPr>
                <w:rFonts w:hAnsi="宋体" w:cs="Courier New"/>
              </w:rPr>
            </w:pPr>
          </w:p>
        </w:tc>
        <w:tc>
          <w:tcPr>
            <w:tcW w:w="1445" w:type="dxa"/>
            <w:gridSpan w:val="2"/>
            <w:vAlign w:val="center"/>
          </w:tcPr>
          <w:p w:rsidR="00BA515D" w:rsidRDefault="00BA515D" w:rsidP="009952E3">
            <w:pPr>
              <w:pStyle w:val="ab"/>
              <w:snapToGrid w:val="0"/>
              <w:spacing w:line="360" w:lineRule="auto"/>
              <w:rPr>
                <w:rFonts w:hAnsi="宋体" w:cs="Courier New"/>
              </w:rPr>
            </w:pPr>
          </w:p>
        </w:tc>
        <w:tc>
          <w:tcPr>
            <w:tcW w:w="1276" w:type="dxa"/>
            <w:gridSpan w:val="2"/>
            <w:vAlign w:val="center"/>
          </w:tcPr>
          <w:p w:rsidR="00BA515D" w:rsidRDefault="00BA515D" w:rsidP="009952E3">
            <w:pPr>
              <w:pStyle w:val="ab"/>
              <w:snapToGrid w:val="0"/>
              <w:spacing w:line="360" w:lineRule="auto"/>
              <w:rPr>
                <w:rFonts w:hAnsi="宋体" w:cs="Courier New"/>
              </w:rPr>
            </w:pPr>
          </w:p>
        </w:tc>
        <w:tc>
          <w:tcPr>
            <w:tcW w:w="979" w:type="dxa"/>
            <w:vAlign w:val="center"/>
          </w:tcPr>
          <w:p w:rsidR="00BA515D" w:rsidRDefault="00BA515D" w:rsidP="009952E3">
            <w:pPr>
              <w:pStyle w:val="ab"/>
              <w:snapToGrid w:val="0"/>
              <w:spacing w:line="360" w:lineRule="auto"/>
              <w:rPr>
                <w:rFonts w:hAnsi="宋体" w:cs="Courier New"/>
              </w:rPr>
            </w:pPr>
          </w:p>
        </w:tc>
        <w:tc>
          <w:tcPr>
            <w:tcW w:w="903" w:type="dxa"/>
            <w:vAlign w:val="center"/>
          </w:tcPr>
          <w:p w:rsidR="00BA515D" w:rsidRDefault="00BA515D" w:rsidP="009952E3">
            <w:pPr>
              <w:pStyle w:val="ab"/>
              <w:snapToGrid w:val="0"/>
              <w:spacing w:line="360" w:lineRule="auto"/>
              <w:rPr>
                <w:rFonts w:hAnsi="宋体" w:cs="Courier New"/>
              </w:rPr>
            </w:pPr>
          </w:p>
        </w:tc>
      </w:tr>
      <w:tr w:rsidR="00BA515D">
        <w:trPr>
          <w:cantSplit/>
          <w:trHeight w:val="575"/>
          <w:jc w:val="center"/>
        </w:trPr>
        <w:tc>
          <w:tcPr>
            <w:tcW w:w="1900" w:type="dxa"/>
            <w:gridSpan w:val="2"/>
            <w:vAlign w:val="center"/>
          </w:tcPr>
          <w:p w:rsidR="00BA515D" w:rsidRDefault="00BA515D" w:rsidP="009952E3">
            <w:pPr>
              <w:pStyle w:val="ab"/>
              <w:snapToGrid w:val="0"/>
              <w:spacing w:line="360" w:lineRule="auto"/>
              <w:rPr>
                <w:rFonts w:hAnsi="宋体" w:cs="Courier New"/>
              </w:rPr>
            </w:pPr>
          </w:p>
        </w:tc>
        <w:tc>
          <w:tcPr>
            <w:tcW w:w="1610" w:type="dxa"/>
            <w:gridSpan w:val="2"/>
            <w:vAlign w:val="center"/>
          </w:tcPr>
          <w:p w:rsidR="00BA515D" w:rsidRDefault="00BA515D" w:rsidP="009952E3">
            <w:pPr>
              <w:pStyle w:val="ab"/>
              <w:snapToGrid w:val="0"/>
              <w:spacing w:line="360" w:lineRule="auto"/>
              <w:rPr>
                <w:rFonts w:hAnsi="宋体" w:cs="Courier New"/>
              </w:rPr>
            </w:pPr>
          </w:p>
        </w:tc>
        <w:tc>
          <w:tcPr>
            <w:tcW w:w="1390" w:type="dxa"/>
            <w:gridSpan w:val="2"/>
            <w:vAlign w:val="center"/>
          </w:tcPr>
          <w:p w:rsidR="00BA515D" w:rsidRDefault="00BA515D" w:rsidP="009952E3">
            <w:pPr>
              <w:pStyle w:val="ab"/>
              <w:snapToGrid w:val="0"/>
              <w:spacing w:line="360" w:lineRule="auto"/>
              <w:rPr>
                <w:rFonts w:hAnsi="宋体" w:cs="Courier New"/>
              </w:rPr>
            </w:pPr>
          </w:p>
        </w:tc>
        <w:tc>
          <w:tcPr>
            <w:tcW w:w="1445" w:type="dxa"/>
            <w:gridSpan w:val="2"/>
            <w:vAlign w:val="center"/>
          </w:tcPr>
          <w:p w:rsidR="00BA515D" w:rsidRDefault="00BA515D" w:rsidP="009952E3">
            <w:pPr>
              <w:pStyle w:val="ab"/>
              <w:snapToGrid w:val="0"/>
              <w:spacing w:line="360" w:lineRule="auto"/>
              <w:rPr>
                <w:rFonts w:hAnsi="宋体" w:cs="Courier New"/>
              </w:rPr>
            </w:pPr>
          </w:p>
        </w:tc>
        <w:tc>
          <w:tcPr>
            <w:tcW w:w="1276" w:type="dxa"/>
            <w:gridSpan w:val="2"/>
            <w:vAlign w:val="center"/>
          </w:tcPr>
          <w:p w:rsidR="00BA515D" w:rsidRDefault="00BA515D" w:rsidP="009952E3">
            <w:pPr>
              <w:pStyle w:val="ab"/>
              <w:snapToGrid w:val="0"/>
              <w:spacing w:line="360" w:lineRule="auto"/>
              <w:rPr>
                <w:rFonts w:hAnsi="宋体" w:cs="Courier New"/>
              </w:rPr>
            </w:pPr>
          </w:p>
        </w:tc>
        <w:tc>
          <w:tcPr>
            <w:tcW w:w="979" w:type="dxa"/>
            <w:vAlign w:val="center"/>
          </w:tcPr>
          <w:p w:rsidR="00BA515D" w:rsidRDefault="00BA515D" w:rsidP="009952E3">
            <w:pPr>
              <w:pStyle w:val="ab"/>
              <w:snapToGrid w:val="0"/>
              <w:spacing w:line="360" w:lineRule="auto"/>
              <w:rPr>
                <w:rFonts w:hAnsi="宋体" w:cs="Courier New"/>
              </w:rPr>
            </w:pPr>
          </w:p>
        </w:tc>
        <w:tc>
          <w:tcPr>
            <w:tcW w:w="903" w:type="dxa"/>
            <w:vAlign w:val="center"/>
          </w:tcPr>
          <w:p w:rsidR="00BA515D" w:rsidRDefault="00BA515D" w:rsidP="009952E3">
            <w:pPr>
              <w:pStyle w:val="ab"/>
              <w:snapToGrid w:val="0"/>
              <w:spacing w:line="360" w:lineRule="auto"/>
              <w:rPr>
                <w:rFonts w:hAnsi="宋体" w:cs="Courier New"/>
              </w:rPr>
            </w:pPr>
          </w:p>
        </w:tc>
      </w:tr>
    </w:tbl>
    <w:p w:rsidR="00BA515D" w:rsidRDefault="00BA515D" w:rsidP="009952E3">
      <w:pPr>
        <w:widowControl/>
        <w:spacing w:line="360" w:lineRule="auto"/>
        <w:rPr>
          <w:rFonts w:asciiTheme="minorEastAsia" w:eastAsiaTheme="minorEastAsia" w:hAnsiTheme="minorEastAsia"/>
          <w:sz w:val="32"/>
          <w:szCs w:val="32"/>
        </w:rPr>
      </w:pPr>
    </w:p>
    <w:p w:rsidR="00BA515D" w:rsidRDefault="00B86764" w:rsidP="009952E3">
      <w:pPr>
        <w:spacing w:line="360" w:lineRule="auto"/>
        <w:rPr>
          <w:rFonts w:asciiTheme="minorEastAsia" w:eastAsiaTheme="minorEastAsia" w:hAnsiTheme="minorEastAsia"/>
          <w:b/>
          <w:bCs/>
          <w:sz w:val="28"/>
          <w:szCs w:val="28"/>
        </w:rPr>
      </w:pPr>
      <w:r>
        <w:rPr>
          <w:rFonts w:asciiTheme="minorEastAsia" w:eastAsiaTheme="minorEastAsia" w:hAnsiTheme="minorEastAsia"/>
          <w:b/>
          <w:bCs/>
          <w:sz w:val="28"/>
          <w:szCs w:val="28"/>
        </w:rPr>
        <w:br w:type="page"/>
      </w:r>
    </w:p>
    <w:p w:rsidR="00BA515D" w:rsidRDefault="00B86764" w:rsidP="009952E3">
      <w:pPr>
        <w:spacing w:line="360" w:lineRule="auto"/>
        <w:ind w:firstLineChars="200" w:firstLine="562"/>
        <w:jc w:val="center"/>
        <w:outlineLvl w:val="0"/>
        <w:rPr>
          <w:rFonts w:asciiTheme="minorEastAsia" w:eastAsiaTheme="minorEastAsia" w:hAnsiTheme="minorEastAsia"/>
          <w:b/>
          <w:bCs/>
          <w:sz w:val="28"/>
          <w:szCs w:val="28"/>
        </w:rPr>
      </w:pPr>
      <w:r>
        <w:rPr>
          <w:rFonts w:asciiTheme="minorEastAsia" w:eastAsiaTheme="minorEastAsia" w:hAnsiTheme="minorEastAsia"/>
          <w:b/>
          <w:bCs/>
          <w:sz w:val="28"/>
          <w:szCs w:val="28"/>
        </w:rPr>
        <w:lastRenderedPageBreak/>
        <w:t>七</w:t>
      </w:r>
      <w:r>
        <w:rPr>
          <w:rFonts w:asciiTheme="minorEastAsia" w:eastAsiaTheme="minorEastAsia" w:hAnsiTheme="minorEastAsia" w:hint="eastAsia"/>
          <w:b/>
          <w:bCs/>
          <w:sz w:val="28"/>
          <w:szCs w:val="28"/>
        </w:rPr>
        <w:t>、</w:t>
      </w:r>
      <w:r>
        <w:rPr>
          <w:rFonts w:asciiTheme="minorEastAsia" w:eastAsiaTheme="minorEastAsia" w:hAnsiTheme="minorEastAsia"/>
          <w:b/>
          <w:bCs/>
          <w:sz w:val="28"/>
          <w:szCs w:val="28"/>
        </w:rPr>
        <w:t>人员配备一览表</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507"/>
        <w:gridCol w:w="850"/>
        <w:gridCol w:w="851"/>
        <w:gridCol w:w="1134"/>
        <w:gridCol w:w="1134"/>
        <w:gridCol w:w="2197"/>
      </w:tblGrid>
      <w:tr w:rsidR="00BA515D">
        <w:trPr>
          <w:trHeight w:val="787"/>
          <w:jc w:val="center"/>
        </w:trPr>
        <w:tc>
          <w:tcPr>
            <w:tcW w:w="694" w:type="dxa"/>
            <w:vAlign w:val="center"/>
          </w:tcPr>
          <w:p w:rsidR="00BA515D" w:rsidRDefault="00B86764" w:rsidP="009952E3">
            <w:pPr>
              <w:pStyle w:val="ab"/>
              <w:snapToGrid w:val="0"/>
              <w:spacing w:line="360" w:lineRule="auto"/>
              <w:jc w:val="center"/>
              <w:rPr>
                <w:rFonts w:hAnsi="宋体" w:cs="Courier New"/>
              </w:rPr>
            </w:pPr>
            <w:r>
              <w:rPr>
                <w:rFonts w:hAnsi="宋体" w:cs="Courier New"/>
              </w:rPr>
              <w:t>序号</w:t>
            </w:r>
          </w:p>
        </w:tc>
        <w:tc>
          <w:tcPr>
            <w:tcW w:w="1507" w:type="dxa"/>
            <w:vAlign w:val="center"/>
          </w:tcPr>
          <w:p w:rsidR="00BA515D" w:rsidRDefault="00B86764" w:rsidP="009952E3">
            <w:pPr>
              <w:pStyle w:val="ab"/>
              <w:snapToGrid w:val="0"/>
              <w:spacing w:line="360" w:lineRule="auto"/>
              <w:jc w:val="center"/>
              <w:rPr>
                <w:rFonts w:hAnsi="宋体" w:cs="Courier New"/>
              </w:rPr>
            </w:pPr>
            <w:r>
              <w:rPr>
                <w:rFonts w:hAnsi="宋体" w:cs="Courier New"/>
              </w:rPr>
              <w:t>名称</w:t>
            </w:r>
          </w:p>
        </w:tc>
        <w:tc>
          <w:tcPr>
            <w:tcW w:w="850" w:type="dxa"/>
            <w:vAlign w:val="center"/>
          </w:tcPr>
          <w:p w:rsidR="00BA515D" w:rsidRDefault="00B86764" w:rsidP="009952E3">
            <w:pPr>
              <w:pStyle w:val="ab"/>
              <w:snapToGrid w:val="0"/>
              <w:spacing w:line="360" w:lineRule="auto"/>
              <w:jc w:val="center"/>
              <w:rPr>
                <w:rFonts w:hAnsi="宋体" w:cs="Courier New"/>
              </w:rPr>
            </w:pPr>
            <w:r>
              <w:rPr>
                <w:rFonts w:hAnsi="宋体" w:cs="Courier New"/>
              </w:rPr>
              <w:t>姓名</w:t>
            </w:r>
          </w:p>
        </w:tc>
        <w:tc>
          <w:tcPr>
            <w:tcW w:w="851" w:type="dxa"/>
            <w:vAlign w:val="center"/>
          </w:tcPr>
          <w:p w:rsidR="00BA515D" w:rsidRDefault="00B86764" w:rsidP="009952E3">
            <w:pPr>
              <w:pStyle w:val="ab"/>
              <w:snapToGrid w:val="0"/>
              <w:spacing w:line="360" w:lineRule="auto"/>
              <w:jc w:val="center"/>
              <w:rPr>
                <w:rFonts w:hAnsi="宋体" w:cs="Courier New"/>
              </w:rPr>
            </w:pPr>
            <w:r>
              <w:rPr>
                <w:rFonts w:hAnsi="宋体" w:cs="Courier New"/>
              </w:rPr>
              <w:t>学历</w:t>
            </w:r>
          </w:p>
        </w:tc>
        <w:tc>
          <w:tcPr>
            <w:tcW w:w="1134" w:type="dxa"/>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工作年限</w:t>
            </w:r>
          </w:p>
        </w:tc>
        <w:tc>
          <w:tcPr>
            <w:tcW w:w="1134" w:type="dxa"/>
            <w:vAlign w:val="center"/>
          </w:tcPr>
          <w:p w:rsidR="00BA515D" w:rsidRDefault="00B86764" w:rsidP="009952E3">
            <w:pPr>
              <w:pStyle w:val="ab"/>
              <w:snapToGrid w:val="0"/>
              <w:spacing w:line="360" w:lineRule="auto"/>
              <w:jc w:val="center"/>
              <w:rPr>
                <w:rFonts w:hAnsi="宋体" w:cs="Courier New"/>
              </w:rPr>
            </w:pPr>
            <w:r>
              <w:rPr>
                <w:rFonts w:hAnsi="宋体" w:cs="Courier New"/>
              </w:rPr>
              <w:t>职业证书</w:t>
            </w:r>
          </w:p>
        </w:tc>
        <w:tc>
          <w:tcPr>
            <w:tcW w:w="2197" w:type="dxa"/>
            <w:vAlign w:val="center"/>
          </w:tcPr>
          <w:p w:rsidR="00BA515D" w:rsidRDefault="00B86764" w:rsidP="009952E3">
            <w:pPr>
              <w:pStyle w:val="ab"/>
              <w:snapToGrid w:val="0"/>
              <w:spacing w:line="360" w:lineRule="auto"/>
              <w:jc w:val="center"/>
              <w:rPr>
                <w:rFonts w:hAnsi="宋体" w:cs="Courier New"/>
              </w:rPr>
            </w:pPr>
            <w:r>
              <w:rPr>
                <w:rFonts w:hAnsi="宋体" w:cs="Courier New"/>
              </w:rPr>
              <w:t>主要资历、类似服务经验</w:t>
            </w:r>
          </w:p>
        </w:tc>
      </w:tr>
      <w:tr w:rsidR="00BA515D">
        <w:trPr>
          <w:trHeight w:val="721"/>
          <w:jc w:val="center"/>
        </w:trPr>
        <w:tc>
          <w:tcPr>
            <w:tcW w:w="694" w:type="dxa"/>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1</w:t>
            </w:r>
          </w:p>
        </w:tc>
        <w:tc>
          <w:tcPr>
            <w:tcW w:w="1507" w:type="dxa"/>
            <w:vAlign w:val="center"/>
          </w:tcPr>
          <w:p w:rsidR="00BA515D" w:rsidRDefault="00BA515D" w:rsidP="009952E3">
            <w:pPr>
              <w:pStyle w:val="ab"/>
              <w:snapToGrid w:val="0"/>
              <w:spacing w:line="360" w:lineRule="auto"/>
              <w:jc w:val="center"/>
              <w:rPr>
                <w:rFonts w:hAnsi="宋体" w:cs="Courier New"/>
              </w:rPr>
            </w:pPr>
          </w:p>
        </w:tc>
        <w:tc>
          <w:tcPr>
            <w:tcW w:w="850" w:type="dxa"/>
            <w:vAlign w:val="center"/>
          </w:tcPr>
          <w:p w:rsidR="00BA515D" w:rsidRDefault="00BA515D" w:rsidP="009952E3">
            <w:pPr>
              <w:pStyle w:val="ab"/>
              <w:snapToGrid w:val="0"/>
              <w:spacing w:line="360" w:lineRule="auto"/>
              <w:rPr>
                <w:rFonts w:hAnsi="宋体" w:cs="Courier New"/>
              </w:rPr>
            </w:pPr>
          </w:p>
        </w:tc>
        <w:tc>
          <w:tcPr>
            <w:tcW w:w="851"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2197" w:type="dxa"/>
            <w:vAlign w:val="center"/>
          </w:tcPr>
          <w:p w:rsidR="00BA515D" w:rsidRDefault="00BA515D" w:rsidP="009952E3">
            <w:pPr>
              <w:pStyle w:val="ab"/>
              <w:snapToGrid w:val="0"/>
              <w:spacing w:line="360" w:lineRule="auto"/>
              <w:rPr>
                <w:rFonts w:hAnsi="宋体" w:cs="Courier New"/>
              </w:rPr>
            </w:pPr>
          </w:p>
        </w:tc>
      </w:tr>
      <w:tr w:rsidR="00BA515D">
        <w:trPr>
          <w:trHeight w:val="680"/>
          <w:jc w:val="center"/>
        </w:trPr>
        <w:tc>
          <w:tcPr>
            <w:tcW w:w="694" w:type="dxa"/>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2</w:t>
            </w:r>
          </w:p>
        </w:tc>
        <w:tc>
          <w:tcPr>
            <w:tcW w:w="1507" w:type="dxa"/>
            <w:vAlign w:val="center"/>
          </w:tcPr>
          <w:p w:rsidR="00BA515D" w:rsidRDefault="00BA515D" w:rsidP="009952E3">
            <w:pPr>
              <w:pStyle w:val="ab"/>
              <w:snapToGrid w:val="0"/>
              <w:spacing w:line="360" w:lineRule="auto"/>
              <w:jc w:val="center"/>
              <w:rPr>
                <w:rFonts w:hAnsi="宋体" w:cs="Courier New"/>
              </w:rPr>
            </w:pPr>
          </w:p>
        </w:tc>
        <w:tc>
          <w:tcPr>
            <w:tcW w:w="850" w:type="dxa"/>
            <w:vAlign w:val="center"/>
          </w:tcPr>
          <w:p w:rsidR="00BA515D" w:rsidRDefault="00BA515D" w:rsidP="009952E3">
            <w:pPr>
              <w:pStyle w:val="ab"/>
              <w:snapToGrid w:val="0"/>
              <w:spacing w:line="360" w:lineRule="auto"/>
              <w:rPr>
                <w:rFonts w:hAnsi="宋体" w:cs="Courier New"/>
              </w:rPr>
            </w:pPr>
          </w:p>
        </w:tc>
        <w:tc>
          <w:tcPr>
            <w:tcW w:w="851"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2197" w:type="dxa"/>
            <w:vAlign w:val="center"/>
          </w:tcPr>
          <w:p w:rsidR="00BA515D" w:rsidRDefault="00BA515D" w:rsidP="009952E3">
            <w:pPr>
              <w:pStyle w:val="ab"/>
              <w:snapToGrid w:val="0"/>
              <w:spacing w:line="360" w:lineRule="auto"/>
              <w:rPr>
                <w:rFonts w:hAnsi="宋体" w:cs="Courier New"/>
              </w:rPr>
            </w:pPr>
          </w:p>
        </w:tc>
      </w:tr>
      <w:tr w:rsidR="00BA515D">
        <w:trPr>
          <w:trHeight w:val="690"/>
          <w:jc w:val="center"/>
        </w:trPr>
        <w:tc>
          <w:tcPr>
            <w:tcW w:w="694" w:type="dxa"/>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3</w:t>
            </w:r>
          </w:p>
        </w:tc>
        <w:tc>
          <w:tcPr>
            <w:tcW w:w="1507" w:type="dxa"/>
            <w:vAlign w:val="center"/>
          </w:tcPr>
          <w:p w:rsidR="00BA515D" w:rsidRDefault="00BA515D" w:rsidP="009952E3">
            <w:pPr>
              <w:pStyle w:val="ab"/>
              <w:snapToGrid w:val="0"/>
              <w:spacing w:line="360" w:lineRule="auto"/>
              <w:jc w:val="center"/>
              <w:rPr>
                <w:rFonts w:hAnsi="宋体" w:cs="Courier New"/>
              </w:rPr>
            </w:pPr>
          </w:p>
        </w:tc>
        <w:tc>
          <w:tcPr>
            <w:tcW w:w="850" w:type="dxa"/>
            <w:vAlign w:val="center"/>
          </w:tcPr>
          <w:p w:rsidR="00BA515D" w:rsidRDefault="00BA515D" w:rsidP="009952E3">
            <w:pPr>
              <w:pStyle w:val="ab"/>
              <w:snapToGrid w:val="0"/>
              <w:spacing w:line="360" w:lineRule="auto"/>
              <w:rPr>
                <w:rFonts w:hAnsi="宋体" w:cs="Courier New"/>
              </w:rPr>
            </w:pPr>
          </w:p>
        </w:tc>
        <w:tc>
          <w:tcPr>
            <w:tcW w:w="851"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2197" w:type="dxa"/>
            <w:vAlign w:val="center"/>
          </w:tcPr>
          <w:p w:rsidR="00BA515D" w:rsidRDefault="00BA515D" w:rsidP="009952E3">
            <w:pPr>
              <w:pStyle w:val="ab"/>
              <w:snapToGrid w:val="0"/>
              <w:spacing w:line="360" w:lineRule="auto"/>
              <w:rPr>
                <w:rFonts w:hAnsi="宋体" w:cs="Courier New"/>
              </w:rPr>
            </w:pPr>
          </w:p>
        </w:tc>
      </w:tr>
      <w:tr w:rsidR="00BA515D">
        <w:trPr>
          <w:trHeight w:val="700"/>
          <w:jc w:val="center"/>
        </w:trPr>
        <w:tc>
          <w:tcPr>
            <w:tcW w:w="694" w:type="dxa"/>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4</w:t>
            </w:r>
          </w:p>
        </w:tc>
        <w:tc>
          <w:tcPr>
            <w:tcW w:w="1507" w:type="dxa"/>
            <w:vAlign w:val="center"/>
          </w:tcPr>
          <w:p w:rsidR="00BA515D" w:rsidRDefault="00BA515D" w:rsidP="009952E3">
            <w:pPr>
              <w:pStyle w:val="ab"/>
              <w:snapToGrid w:val="0"/>
              <w:spacing w:line="360" w:lineRule="auto"/>
              <w:jc w:val="center"/>
              <w:rPr>
                <w:rFonts w:hAnsi="宋体" w:cs="Courier New"/>
              </w:rPr>
            </w:pPr>
          </w:p>
        </w:tc>
        <w:tc>
          <w:tcPr>
            <w:tcW w:w="850" w:type="dxa"/>
            <w:vAlign w:val="center"/>
          </w:tcPr>
          <w:p w:rsidR="00BA515D" w:rsidRDefault="00BA515D" w:rsidP="009952E3">
            <w:pPr>
              <w:pStyle w:val="ab"/>
              <w:snapToGrid w:val="0"/>
              <w:spacing w:line="360" w:lineRule="auto"/>
              <w:rPr>
                <w:rFonts w:hAnsi="宋体" w:cs="Courier New"/>
              </w:rPr>
            </w:pPr>
          </w:p>
        </w:tc>
        <w:tc>
          <w:tcPr>
            <w:tcW w:w="851"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2197" w:type="dxa"/>
            <w:vAlign w:val="center"/>
          </w:tcPr>
          <w:p w:rsidR="00BA515D" w:rsidRDefault="00BA515D" w:rsidP="009952E3">
            <w:pPr>
              <w:pStyle w:val="ab"/>
              <w:snapToGrid w:val="0"/>
              <w:spacing w:line="360" w:lineRule="auto"/>
              <w:rPr>
                <w:rFonts w:hAnsi="宋体" w:cs="Courier New"/>
              </w:rPr>
            </w:pPr>
          </w:p>
        </w:tc>
      </w:tr>
      <w:tr w:rsidR="00BA515D">
        <w:trPr>
          <w:trHeight w:val="947"/>
          <w:jc w:val="center"/>
        </w:trPr>
        <w:tc>
          <w:tcPr>
            <w:tcW w:w="694" w:type="dxa"/>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w:t>
            </w:r>
          </w:p>
        </w:tc>
        <w:tc>
          <w:tcPr>
            <w:tcW w:w="1507" w:type="dxa"/>
            <w:vAlign w:val="center"/>
          </w:tcPr>
          <w:p w:rsidR="00BA515D" w:rsidRDefault="00B86764" w:rsidP="009952E3">
            <w:pPr>
              <w:pStyle w:val="ab"/>
              <w:snapToGrid w:val="0"/>
              <w:spacing w:line="360" w:lineRule="auto"/>
              <w:jc w:val="center"/>
              <w:rPr>
                <w:rFonts w:hAnsi="宋体" w:cs="Courier New"/>
              </w:rPr>
            </w:pPr>
            <w:r>
              <w:rPr>
                <w:rFonts w:hAnsi="宋体" w:cs="Courier New" w:hint="eastAsia"/>
              </w:rPr>
              <w:t>…</w:t>
            </w:r>
          </w:p>
        </w:tc>
        <w:tc>
          <w:tcPr>
            <w:tcW w:w="850" w:type="dxa"/>
            <w:vAlign w:val="center"/>
          </w:tcPr>
          <w:p w:rsidR="00BA515D" w:rsidRDefault="00BA515D" w:rsidP="009952E3">
            <w:pPr>
              <w:pStyle w:val="ab"/>
              <w:snapToGrid w:val="0"/>
              <w:spacing w:line="360" w:lineRule="auto"/>
              <w:rPr>
                <w:rFonts w:hAnsi="宋体" w:cs="Courier New"/>
              </w:rPr>
            </w:pPr>
          </w:p>
        </w:tc>
        <w:tc>
          <w:tcPr>
            <w:tcW w:w="851"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1134" w:type="dxa"/>
            <w:vAlign w:val="center"/>
          </w:tcPr>
          <w:p w:rsidR="00BA515D" w:rsidRDefault="00BA515D" w:rsidP="009952E3">
            <w:pPr>
              <w:pStyle w:val="ab"/>
              <w:snapToGrid w:val="0"/>
              <w:spacing w:line="360" w:lineRule="auto"/>
              <w:rPr>
                <w:rFonts w:hAnsi="宋体" w:cs="Courier New"/>
              </w:rPr>
            </w:pPr>
          </w:p>
        </w:tc>
        <w:tc>
          <w:tcPr>
            <w:tcW w:w="2197" w:type="dxa"/>
            <w:vAlign w:val="center"/>
          </w:tcPr>
          <w:p w:rsidR="00BA515D" w:rsidRDefault="00BA515D" w:rsidP="009952E3">
            <w:pPr>
              <w:pStyle w:val="ab"/>
              <w:snapToGrid w:val="0"/>
              <w:spacing w:line="360" w:lineRule="auto"/>
              <w:rPr>
                <w:rFonts w:hAnsi="宋体" w:cs="Courier New"/>
              </w:rPr>
            </w:pPr>
          </w:p>
        </w:tc>
      </w:tr>
    </w:tbl>
    <w:p w:rsidR="00BA515D" w:rsidRDefault="00BA515D" w:rsidP="009952E3">
      <w:pPr>
        <w:adjustRightInd w:val="0"/>
        <w:snapToGrid w:val="0"/>
        <w:spacing w:line="360" w:lineRule="auto"/>
        <w:ind w:firstLineChars="900" w:firstLine="2880"/>
        <w:rPr>
          <w:rFonts w:asciiTheme="minorEastAsia" w:eastAsiaTheme="minorEastAsia" w:hAnsiTheme="minorEastAsia"/>
          <w:sz w:val="32"/>
          <w:szCs w:val="32"/>
        </w:rPr>
      </w:pPr>
    </w:p>
    <w:p w:rsidR="00BA515D" w:rsidRDefault="00BA515D" w:rsidP="009952E3">
      <w:pPr>
        <w:adjustRightInd w:val="0"/>
        <w:snapToGrid w:val="0"/>
        <w:spacing w:line="360" w:lineRule="auto"/>
        <w:ind w:firstLineChars="900" w:firstLine="2880"/>
        <w:rPr>
          <w:rFonts w:asciiTheme="minorEastAsia" w:eastAsiaTheme="minorEastAsia" w:hAnsiTheme="minorEastAsia"/>
          <w:sz w:val="32"/>
          <w:szCs w:val="32"/>
        </w:rPr>
      </w:pPr>
    </w:p>
    <w:p w:rsidR="00BA515D" w:rsidRDefault="00BA515D" w:rsidP="009952E3">
      <w:pPr>
        <w:adjustRightInd w:val="0"/>
        <w:snapToGrid w:val="0"/>
        <w:spacing w:line="360" w:lineRule="auto"/>
        <w:ind w:firstLineChars="900" w:firstLine="2880"/>
        <w:rPr>
          <w:rFonts w:asciiTheme="minorEastAsia" w:eastAsiaTheme="minorEastAsia" w:hAnsiTheme="minorEastAsia"/>
          <w:sz w:val="32"/>
          <w:szCs w:val="32"/>
        </w:rPr>
      </w:pPr>
    </w:p>
    <w:p w:rsidR="00BA515D" w:rsidRDefault="00B86764" w:rsidP="009952E3">
      <w:pPr>
        <w:spacing w:line="360" w:lineRule="auto"/>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br w:type="page"/>
      </w:r>
    </w:p>
    <w:p w:rsidR="00BA515D" w:rsidRDefault="00B86764" w:rsidP="009952E3">
      <w:pPr>
        <w:adjustRightInd w:val="0"/>
        <w:spacing w:line="360" w:lineRule="auto"/>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lastRenderedPageBreak/>
        <w:t>八、服务方案</w:t>
      </w:r>
    </w:p>
    <w:p w:rsidR="00BA515D" w:rsidRDefault="00B86764" w:rsidP="009952E3">
      <w:pPr>
        <w:spacing w:line="360" w:lineRule="auto"/>
        <w:jc w:val="center"/>
        <w:rPr>
          <w:rFonts w:ascii="宋体" w:hAnsi="宋体"/>
          <w:b/>
          <w:sz w:val="24"/>
        </w:rPr>
      </w:pPr>
      <w:r>
        <w:rPr>
          <w:rFonts w:ascii="宋体" w:hAnsi="宋体"/>
          <w:b/>
          <w:sz w:val="24"/>
        </w:rPr>
        <w:t>目录自拟</w:t>
      </w:r>
    </w:p>
    <w:p w:rsidR="00BA515D" w:rsidRDefault="00BA515D" w:rsidP="009952E3">
      <w:pPr>
        <w:spacing w:line="360" w:lineRule="auto"/>
        <w:jc w:val="center"/>
        <w:rPr>
          <w:rFonts w:ascii="宋体" w:hAnsi="宋体"/>
          <w:b/>
          <w:sz w:val="24"/>
        </w:rPr>
      </w:pPr>
    </w:p>
    <w:p w:rsidR="00BA515D" w:rsidRDefault="00BA515D" w:rsidP="009952E3">
      <w:pPr>
        <w:spacing w:line="360" w:lineRule="auto"/>
        <w:jc w:val="center"/>
        <w:rPr>
          <w:rFonts w:ascii="宋体" w:hAnsi="宋体"/>
          <w:b/>
          <w:sz w:val="24"/>
        </w:rPr>
      </w:pPr>
    </w:p>
    <w:p w:rsidR="00BA515D" w:rsidRDefault="00BA515D" w:rsidP="009952E3">
      <w:pPr>
        <w:spacing w:line="360" w:lineRule="auto"/>
        <w:jc w:val="center"/>
        <w:rPr>
          <w:rFonts w:asciiTheme="minorEastAsia" w:eastAsiaTheme="minorEastAsia" w:hAnsiTheme="minorEastAsia"/>
          <w:sz w:val="32"/>
          <w:szCs w:val="32"/>
        </w:rPr>
      </w:pPr>
    </w:p>
    <w:p w:rsidR="00BA515D" w:rsidRDefault="00BA515D" w:rsidP="009952E3">
      <w:pPr>
        <w:spacing w:line="360" w:lineRule="auto"/>
        <w:jc w:val="center"/>
        <w:rPr>
          <w:rFonts w:asciiTheme="minorEastAsia" w:eastAsiaTheme="minorEastAsia" w:hAnsiTheme="minorEastAsia"/>
          <w:sz w:val="32"/>
          <w:szCs w:val="32"/>
        </w:rPr>
      </w:pPr>
    </w:p>
    <w:p w:rsidR="00BA515D" w:rsidRDefault="00BA515D" w:rsidP="009952E3">
      <w:pPr>
        <w:spacing w:line="360" w:lineRule="auto"/>
        <w:jc w:val="center"/>
        <w:rPr>
          <w:rFonts w:asciiTheme="minorEastAsia" w:eastAsiaTheme="minorEastAsia" w:hAnsiTheme="minorEastAsia"/>
          <w:sz w:val="32"/>
          <w:szCs w:val="32"/>
        </w:rPr>
      </w:pPr>
    </w:p>
    <w:p w:rsidR="00BA515D" w:rsidRPr="009E1159" w:rsidRDefault="00B86764" w:rsidP="009E1159">
      <w:pPr>
        <w:adjustRightInd w:val="0"/>
        <w:spacing w:line="360" w:lineRule="auto"/>
        <w:jc w:val="center"/>
        <w:outlineLvl w:val="0"/>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九、</w:t>
      </w:r>
      <w:r>
        <w:rPr>
          <w:rFonts w:asciiTheme="minorEastAsia" w:eastAsiaTheme="minorEastAsia" w:hAnsiTheme="minorEastAsia"/>
          <w:b/>
          <w:bCs/>
          <w:sz w:val="28"/>
          <w:szCs w:val="28"/>
        </w:rPr>
        <w:t>附件、证明材料</w:t>
      </w:r>
    </w:p>
    <w:p w:rsidR="00BA515D" w:rsidRDefault="00B86764" w:rsidP="00C74D98">
      <w:pPr>
        <w:pStyle w:val="aa"/>
        <w:snapToGrid w:val="0"/>
        <w:spacing w:beforeLines="50"/>
        <w:ind w:left="1141" w:hanging="721"/>
        <w:rPr>
          <w:rFonts w:asciiTheme="minorEastAsia" w:eastAsiaTheme="minorEastAsia" w:hAnsiTheme="minorEastAsia" w:hint="default"/>
          <w:szCs w:val="24"/>
        </w:rPr>
      </w:pPr>
      <w:r>
        <w:rPr>
          <w:rFonts w:asciiTheme="minorEastAsia" w:eastAsiaTheme="minorEastAsia" w:hAnsiTheme="minorEastAsia"/>
          <w:b/>
          <w:szCs w:val="24"/>
          <w:u w:val="single"/>
        </w:rPr>
        <w:t>1、资格审查证明材料包括但不限于</w:t>
      </w:r>
    </w:p>
    <w:p w:rsidR="00BA515D" w:rsidRDefault="00B86764" w:rsidP="00C74D98">
      <w:pPr>
        <w:pStyle w:val="aa"/>
        <w:snapToGrid w:val="0"/>
        <w:spacing w:beforeLines="50"/>
        <w:rPr>
          <w:rFonts w:asciiTheme="minorEastAsia" w:eastAsiaTheme="minorEastAsia" w:hAnsiTheme="minorEastAsia" w:hint="default"/>
          <w:bCs/>
          <w:snapToGrid w:val="0"/>
          <w:szCs w:val="24"/>
        </w:rPr>
      </w:pPr>
      <w:r>
        <w:rPr>
          <w:rFonts w:asciiTheme="minorEastAsia" w:eastAsiaTheme="minorEastAsia" w:hAnsiTheme="minorEastAsia"/>
          <w:bCs/>
          <w:snapToGrid w:val="0"/>
          <w:szCs w:val="24"/>
        </w:rPr>
        <w:t>企业法人（或事业）营业执照</w:t>
      </w:r>
    </w:p>
    <w:p w:rsidR="00BA515D" w:rsidRDefault="00B86764" w:rsidP="00C74D98">
      <w:pPr>
        <w:pStyle w:val="aa"/>
        <w:snapToGrid w:val="0"/>
        <w:spacing w:beforeLines="50"/>
        <w:rPr>
          <w:rFonts w:asciiTheme="minorEastAsia" w:eastAsiaTheme="minorEastAsia" w:hAnsiTheme="minorEastAsia" w:hint="default"/>
          <w:bCs/>
          <w:snapToGrid w:val="0"/>
          <w:szCs w:val="24"/>
        </w:rPr>
      </w:pPr>
      <w:r>
        <w:rPr>
          <w:rFonts w:asciiTheme="minorEastAsia" w:eastAsiaTheme="minorEastAsia" w:hAnsiTheme="minorEastAsia"/>
          <w:bCs/>
          <w:snapToGrid w:val="0"/>
          <w:szCs w:val="24"/>
        </w:rPr>
        <w:t>资质证书、项目负责人证书、人员社保、财务审计报告等</w:t>
      </w:r>
    </w:p>
    <w:p w:rsidR="00BA515D" w:rsidRDefault="00B86764" w:rsidP="00C74D98">
      <w:pPr>
        <w:pStyle w:val="aa"/>
        <w:snapToGrid w:val="0"/>
        <w:spacing w:beforeLines="50"/>
        <w:rPr>
          <w:rFonts w:asciiTheme="minorEastAsia" w:eastAsiaTheme="minorEastAsia" w:hAnsiTheme="minorEastAsia" w:hint="default"/>
          <w:b/>
          <w:bCs/>
          <w:snapToGrid w:val="0"/>
          <w:szCs w:val="24"/>
        </w:rPr>
      </w:pPr>
      <w:r>
        <w:rPr>
          <w:rFonts w:asciiTheme="minorEastAsia" w:eastAsiaTheme="minorEastAsia" w:hAnsiTheme="minorEastAsia"/>
          <w:b/>
          <w:szCs w:val="24"/>
          <w:u w:val="single"/>
        </w:rPr>
        <w:t>2、评分等其它证明材料包括但不限于</w:t>
      </w:r>
    </w:p>
    <w:p w:rsidR="00BA515D" w:rsidRDefault="00B86764" w:rsidP="009952E3">
      <w:pPr>
        <w:spacing w:line="360" w:lineRule="auto"/>
        <w:ind w:firstLineChars="150" w:firstLine="360"/>
      </w:pPr>
      <w:r>
        <w:rPr>
          <w:rFonts w:asciiTheme="minorEastAsia" w:eastAsiaTheme="minorEastAsia" w:hAnsiTheme="minorEastAsia" w:hint="eastAsia"/>
          <w:snapToGrid w:val="0"/>
          <w:sz w:val="24"/>
          <w:szCs w:val="24"/>
        </w:rPr>
        <w:t>申请人认为需要提交的其它证明材料</w:t>
      </w:r>
      <w:bookmarkEnd w:id="0"/>
      <w:bookmarkEnd w:id="1"/>
    </w:p>
    <w:sectPr w:rsidR="00BA515D" w:rsidSect="00A112E1">
      <w:footerReference w:type="default" r:id="rId9"/>
      <w:pgSz w:w="11906" w:h="16838"/>
      <w:pgMar w:top="1134" w:right="1474" w:bottom="1843" w:left="1587" w:header="851" w:footer="992" w:gutter="0"/>
      <w:pgNumType w:chapStyle="1"/>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432" w:rsidRDefault="00082432">
      <w:r>
        <w:separator/>
      </w:r>
    </w:p>
  </w:endnote>
  <w:endnote w:type="continuationSeparator" w:id="0">
    <w:p w:rsidR="00082432" w:rsidRDefault="00082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楷体_GB2312">
    <w:altName w:val="楷体"/>
    <w:charset w:val="86"/>
    <w:family w:val="modern"/>
    <w:pitch w:val="default"/>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
    <w:altName w:val="Cambria"/>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华文细黑">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文鼎CS中宋">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1725"/>
    </w:sdtPr>
    <w:sdtContent>
      <w:p w:rsidR="007313E7" w:rsidRDefault="009D545F">
        <w:pPr>
          <w:pStyle w:val="ae"/>
          <w:jc w:val="center"/>
        </w:pPr>
        <w:r w:rsidRPr="009D545F">
          <w:fldChar w:fldCharType="begin"/>
        </w:r>
        <w:r w:rsidR="007313E7">
          <w:instrText xml:space="preserve"> PAGE   \* MERGEFORMAT </w:instrText>
        </w:r>
        <w:r w:rsidRPr="009D545F">
          <w:fldChar w:fldCharType="separate"/>
        </w:r>
        <w:r w:rsidR="00C74D98" w:rsidRPr="00C74D98">
          <w:rPr>
            <w:noProof/>
            <w:lang w:val="zh-CN"/>
          </w:rPr>
          <w:t>2</w:t>
        </w:r>
        <w:r>
          <w:rPr>
            <w:lang w:val="zh-CN"/>
          </w:rPr>
          <w:fldChar w:fldCharType="end"/>
        </w:r>
      </w:p>
    </w:sdtContent>
  </w:sdt>
  <w:p w:rsidR="007313E7" w:rsidRDefault="007313E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432" w:rsidRDefault="00082432">
      <w:r>
        <w:separator/>
      </w:r>
    </w:p>
  </w:footnote>
  <w:footnote w:type="continuationSeparator" w:id="0">
    <w:p w:rsidR="00082432" w:rsidRDefault="000824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96535"/>
    <w:multiLevelType w:val="multilevel"/>
    <w:tmpl w:val="32896535"/>
    <w:lvl w:ilvl="0">
      <w:start w:val="1"/>
      <w:numFmt w:val="none"/>
      <w:pStyle w:val="KT1"/>
      <w:suff w:val="nothing"/>
      <w:lvlText w:val="%1"/>
      <w:lvlJc w:val="left"/>
      <w:pPr>
        <w:ind w:left="425" w:hanging="425"/>
      </w:pPr>
      <w:rPr>
        <w:rFonts w:hint="eastAsia"/>
      </w:rPr>
    </w:lvl>
    <w:lvl w:ilvl="1">
      <w:start w:val="1"/>
      <w:numFmt w:val="decimal"/>
      <w:pStyle w:val="KT2"/>
      <w:suff w:val="nothing"/>
      <w:lvlText w:val="%2、"/>
      <w:lvlJc w:val="left"/>
      <w:pPr>
        <w:ind w:left="567" w:hanging="567"/>
      </w:pPr>
      <w:rPr>
        <w:rFonts w:hint="eastAsia"/>
      </w:rPr>
    </w:lvl>
    <w:lvl w:ilvl="2">
      <w:start w:val="1"/>
      <w:numFmt w:val="decimal"/>
      <w:pStyle w:val="KT3"/>
      <w:suff w:val="nothing"/>
      <w:lvlText w:val="%1%2.%3、"/>
      <w:lvlJc w:val="left"/>
      <w:pPr>
        <w:ind w:left="709" w:hanging="567"/>
      </w:pPr>
      <w:rPr>
        <w:rFonts w:hint="eastAsia"/>
      </w:rPr>
    </w:lvl>
    <w:lvl w:ilvl="3">
      <w:start w:val="1"/>
      <w:numFmt w:val="decimal"/>
      <w:pStyle w:val="KT4"/>
      <w:suff w:val="nothing"/>
      <w:lvlText w:val="%2.%3.%4%1、"/>
      <w:lvlJc w:val="left"/>
      <w:pPr>
        <w:ind w:left="851" w:hanging="567"/>
      </w:pPr>
      <w:rPr>
        <w:rFonts w:hint="eastAsia"/>
      </w:rPr>
    </w:lvl>
    <w:lvl w:ilvl="4">
      <w:start w:val="1"/>
      <w:numFmt w:val="decimal"/>
      <w:pStyle w:val="KT5"/>
      <w:suff w:val="nothing"/>
      <w:lvlText w:val="%2.%3.%4.%5、"/>
      <w:lvlJc w:val="left"/>
      <w:pPr>
        <w:ind w:left="992" w:hanging="567"/>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052"/>
    <w:rsid w:val="000000A6"/>
    <w:rsid w:val="000008CA"/>
    <w:rsid w:val="00000BF7"/>
    <w:rsid w:val="00000E63"/>
    <w:rsid w:val="00000F30"/>
    <w:rsid w:val="00000F93"/>
    <w:rsid w:val="00001204"/>
    <w:rsid w:val="0000175B"/>
    <w:rsid w:val="0000205A"/>
    <w:rsid w:val="0000221F"/>
    <w:rsid w:val="000037E8"/>
    <w:rsid w:val="000042E9"/>
    <w:rsid w:val="00004584"/>
    <w:rsid w:val="00004BA8"/>
    <w:rsid w:val="00004D50"/>
    <w:rsid w:val="00005204"/>
    <w:rsid w:val="000055A1"/>
    <w:rsid w:val="00006875"/>
    <w:rsid w:val="000071B1"/>
    <w:rsid w:val="000079E7"/>
    <w:rsid w:val="00007C37"/>
    <w:rsid w:val="000106E1"/>
    <w:rsid w:val="00010C7D"/>
    <w:rsid w:val="00010DD9"/>
    <w:rsid w:val="00010E0F"/>
    <w:rsid w:val="00010F31"/>
    <w:rsid w:val="000118D2"/>
    <w:rsid w:val="00011C8B"/>
    <w:rsid w:val="00011DF4"/>
    <w:rsid w:val="00011EE6"/>
    <w:rsid w:val="00012015"/>
    <w:rsid w:val="00012644"/>
    <w:rsid w:val="00013277"/>
    <w:rsid w:val="00013450"/>
    <w:rsid w:val="0001349C"/>
    <w:rsid w:val="0001371F"/>
    <w:rsid w:val="0001390E"/>
    <w:rsid w:val="00014571"/>
    <w:rsid w:val="00014730"/>
    <w:rsid w:val="0001480A"/>
    <w:rsid w:val="00014CA1"/>
    <w:rsid w:val="00014EC6"/>
    <w:rsid w:val="0001637C"/>
    <w:rsid w:val="000163F3"/>
    <w:rsid w:val="000164C5"/>
    <w:rsid w:val="00016974"/>
    <w:rsid w:val="000216E4"/>
    <w:rsid w:val="00021B7F"/>
    <w:rsid w:val="00022388"/>
    <w:rsid w:val="000231FB"/>
    <w:rsid w:val="0002357A"/>
    <w:rsid w:val="0002374F"/>
    <w:rsid w:val="00023F2E"/>
    <w:rsid w:val="000243A6"/>
    <w:rsid w:val="0002475D"/>
    <w:rsid w:val="0002478D"/>
    <w:rsid w:val="0002515A"/>
    <w:rsid w:val="0002539E"/>
    <w:rsid w:val="000255AE"/>
    <w:rsid w:val="00025920"/>
    <w:rsid w:val="00025970"/>
    <w:rsid w:val="00025EDF"/>
    <w:rsid w:val="0002627E"/>
    <w:rsid w:val="0002640F"/>
    <w:rsid w:val="00026462"/>
    <w:rsid w:val="00026F2A"/>
    <w:rsid w:val="00026F5A"/>
    <w:rsid w:val="0002722D"/>
    <w:rsid w:val="0002787A"/>
    <w:rsid w:val="00027BD7"/>
    <w:rsid w:val="00027C6B"/>
    <w:rsid w:val="000304BB"/>
    <w:rsid w:val="00030C25"/>
    <w:rsid w:val="000332B5"/>
    <w:rsid w:val="0003404B"/>
    <w:rsid w:val="00034549"/>
    <w:rsid w:val="00034676"/>
    <w:rsid w:val="00035D51"/>
    <w:rsid w:val="000368BC"/>
    <w:rsid w:val="0003695F"/>
    <w:rsid w:val="0003740A"/>
    <w:rsid w:val="000375AD"/>
    <w:rsid w:val="00037C7E"/>
    <w:rsid w:val="00037FCF"/>
    <w:rsid w:val="000403E5"/>
    <w:rsid w:val="000415FA"/>
    <w:rsid w:val="00042964"/>
    <w:rsid w:val="0004370C"/>
    <w:rsid w:val="00043A07"/>
    <w:rsid w:val="00043F01"/>
    <w:rsid w:val="000448A4"/>
    <w:rsid w:val="00045055"/>
    <w:rsid w:val="000453C1"/>
    <w:rsid w:val="0004552C"/>
    <w:rsid w:val="000456D6"/>
    <w:rsid w:val="00045CAB"/>
    <w:rsid w:val="00045E9A"/>
    <w:rsid w:val="00045FB0"/>
    <w:rsid w:val="000467A8"/>
    <w:rsid w:val="000468BF"/>
    <w:rsid w:val="00046AE3"/>
    <w:rsid w:val="00047973"/>
    <w:rsid w:val="00047DE9"/>
    <w:rsid w:val="00047F6E"/>
    <w:rsid w:val="000500E2"/>
    <w:rsid w:val="00051B59"/>
    <w:rsid w:val="00051CE3"/>
    <w:rsid w:val="00051E64"/>
    <w:rsid w:val="00051FF0"/>
    <w:rsid w:val="0005249E"/>
    <w:rsid w:val="000526D8"/>
    <w:rsid w:val="000529D0"/>
    <w:rsid w:val="00052DF2"/>
    <w:rsid w:val="00053FD0"/>
    <w:rsid w:val="0005488A"/>
    <w:rsid w:val="00054D8C"/>
    <w:rsid w:val="00055030"/>
    <w:rsid w:val="000552C4"/>
    <w:rsid w:val="00055618"/>
    <w:rsid w:val="00055C3C"/>
    <w:rsid w:val="00055D14"/>
    <w:rsid w:val="00056776"/>
    <w:rsid w:val="00056E40"/>
    <w:rsid w:val="00056ED1"/>
    <w:rsid w:val="000570C5"/>
    <w:rsid w:val="000572DC"/>
    <w:rsid w:val="000574CB"/>
    <w:rsid w:val="0006017E"/>
    <w:rsid w:val="00060207"/>
    <w:rsid w:val="000606B9"/>
    <w:rsid w:val="000608D1"/>
    <w:rsid w:val="00061038"/>
    <w:rsid w:val="000614FD"/>
    <w:rsid w:val="00061A09"/>
    <w:rsid w:val="00061AEC"/>
    <w:rsid w:val="00061B20"/>
    <w:rsid w:val="00062124"/>
    <w:rsid w:val="0006213D"/>
    <w:rsid w:val="0006226F"/>
    <w:rsid w:val="00062579"/>
    <w:rsid w:val="00062766"/>
    <w:rsid w:val="00063589"/>
    <w:rsid w:val="000635C5"/>
    <w:rsid w:val="000636F7"/>
    <w:rsid w:val="000638B7"/>
    <w:rsid w:val="00063D79"/>
    <w:rsid w:val="00063ECC"/>
    <w:rsid w:val="00063EEF"/>
    <w:rsid w:val="00064341"/>
    <w:rsid w:val="000645C2"/>
    <w:rsid w:val="00064D06"/>
    <w:rsid w:val="00064D8C"/>
    <w:rsid w:val="000653EC"/>
    <w:rsid w:val="0006548A"/>
    <w:rsid w:val="0006558F"/>
    <w:rsid w:val="000655E1"/>
    <w:rsid w:val="00065AD8"/>
    <w:rsid w:val="00065AD9"/>
    <w:rsid w:val="00065C79"/>
    <w:rsid w:val="00065EA6"/>
    <w:rsid w:val="000665E4"/>
    <w:rsid w:val="00066607"/>
    <w:rsid w:val="00066AE7"/>
    <w:rsid w:val="00066DC5"/>
    <w:rsid w:val="000672F4"/>
    <w:rsid w:val="00070033"/>
    <w:rsid w:val="0007041D"/>
    <w:rsid w:val="0007069F"/>
    <w:rsid w:val="00070C0A"/>
    <w:rsid w:val="00070CF6"/>
    <w:rsid w:val="00070EC0"/>
    <w:rsid w:val="00070FFB"/>
    <w:rsid w:val="00071329"/>
    <w:rsid w:val="000713FF"/>
    <w:rsid w:val="00071409"/>
    <w:rsid w:val="0007166F"/>
    <w:rsid w:val="000716DC"/>
    <w:rsid w:val="00071DE1"/>
    <w:rsid w:val="00072D86"/>
    <w:rsid w:val="00073068"/>
    <w:rsid w:val="000737FF"/>
    <w:rsid w:val="00073867"/>
    <w:rsid w:val="000748AE"/>
    <w:rsid w:val="00074AC9"/>
    <w:rsid w:val="00074E74"/>
    <w:rsid w:val="00075CE2"/>
    <w:rsid w:val="0007612C"/>
    <w:rsid w:val="0007663C"/>
    <w:rsid w:val="000770A1"/>
    <w:rsid w:val="00077B32"/>
    <w:rsid w:val="000805B6"/>
    <w:rsid w:val="000810B0"/>
    <w:rsid w:val="000811A0"/>
    <w:rsid w:val="00081943"/>
    <w:rsid w:val="00081F94"/>
    <w:rsid w:val="00082432"/>
    <w:rsid w:val="00082E57"/>
    <w:rsid w:val="00083DFB"/>
    <w:rsid w:val="00083F6D"/>
    <w:rsid w:val="00083F9D"/>
    <w:rsid w:val="00084159"/>
    <w:rsid w:val="00084223"/>
    <w:rsid w:val="000843F0"/>
    <w:rsid w:val="000845F0"/>
    <w:rsid w:val="00084637"/>
    <w:rsid w:val="000846E5"/>
    <w:rsid w:val="00084DA6"/>
    <w:rsid w:val="00085698"/>
    <w:rsid w:val="00085DFD"/>
    <w:rsid w:val="00085F43"/>
    <w:rsid w:val="000864D0"/>
    <w:rsid w:val="00086AED"/>
    <w:rsid w:val="00086B01"/>
    <w:rsid w:val="00087289"/>
    <w:rsid w:val="00087442"/>
    <w:rsid w:val="00087985"/>
    <w:rsid w:val="00090963"/>
    <w:rsid w:val="00090B9F"/>
    <w:rsid w:val="00090EC1"/>
    <w:rsid w:val="00091113"/>
    <w:rsid w:val="00091262"/>
    <w:rsid w:val="000917F4"/>
    <w:rsid w:val="00091F7C"/>
    <w:rsid w:val="000924BB"/>
    <w:rsid w:val="00092526"/>
    <w:rsid w:val="000927BE"/>
    <w:rsid w:val="000933F4"/>
    <w:rsid w:val="0009342C"/>
    <w:rsid w:val="00093826"/>
    <w:rsid w:val="000946C5"/>
    <w:rsid w:val="00094ED9"/>
    <w:rsid w:val="00095205"/>
    <w:rsid w:val="00095690"/>
    <w:rsid w:val="00095A79"/>
    <w:rsid w:val="00095B62"/>
    <w:rsid w:val="00095B90"/>
    <w:rsid w:val="00095F09"/>
    <w:rsid w:val="00096E9F"/>
    <w:rsid w:val="00096F9B"/>
    <w:rsid w:val="00097598"/>
    <w:rsid w:val="0009774D"/>
    <w:rsid w:val="00097887"/>
    <w:rsid w:val="000A0EE5"/>
    <w:rsid w:val="000A12F7"/>
    <w:rsid w:val="000A237F"/>
    <w:rsid w:val="000A2587"/>
    <w:rsid w:val="000A2907"/>
    <w:rsid w:val="000A29D3"/>
    <w:rsid w:val="000A2A47"/>
    <w:rsid w:val="000A2B6F"/>
    <w:rsid w:val="000A3795"/>
    <w:rsid w:val="000A3CAB"/>
    <w:rsid w:val="000A425F"/>
    <w:rsid w:val="000A43D0"/>
    <w:rsid w:val="000A4450"/>
    <w:rsid w:val="000A4DC3"/>
    <w:rsid w:val="000A556E"/>
    <w:rsid w:val="000A5B98"/>
    <w:rsid w:val="000A5BF2"/>
    <w:rsid w:val="000A6791"/>
    <w:rsid w:val="000A68BC"/>
    <w:rsid w:val="000A68F8"/>
    <w:rsid w:val="000A691F"/>
    <w:rsid w:val="000A6A01"/>
    <w:rsid w:val="000A6BDC"/>
    <w:rsid w:val="000A79D8"/>
    <w:rsid w:val="000A7E1E"/>
    <w:rsid w:val="000B0964"/>
    <w:rsid w:val="000B0B1E"/>
    <w:rsid w:val="000B1960"/>
    <w:rsid w:val="000B2142"/>
    <w:rsid w:val="000B3C56"/>
    <w:rsid w:val="000B4020"/>
    <w:rsid w:val="000B41B3"/>
    <w:rsid w:val="000B44D4"/>
    <w:rsid w:val="000B4559"/>
    <w:rsid w:val="000B4839"/>
    <w:rsid w:val="000B5160"/>
    <w:rsid w:val="000B5399"/>
    <w:rsid w:val="000B583F"/>
    <w:rsid w:val="000B584E"/>
    <w:rsid w:val="000B59E8"/>
    <w:rsid w:val="000B5A6E"/>
    <w:rsid w:val="000B5A9E"/>
    <w:rsid w:val="000B6620"/>
    <w:rsid w:val="000B6F7F"/>
    <w:rsid w:val="000B7507"/>
    <w:rsid w:val="000C0640"/>
    <w:rsid w:val="000C09DF"/>
    <w:rsid w:val="000C1009"/>
    <w:rsid w:val="000C13DE"/>
    <w:rsid w:val="000C144E"/>
    <w:rsid w:val="000C16DB"/>
    <w:rsid w:val="000C2048"/>
    <w:rsid w:val="000C23CA"/>
    <w:rsid w:val="000C2687"/>
    <w:rsid w:val="000C2825"/>
    <w:rsid w:val="000C2920"/>
    <w:rsid w:val="000C2AEC"/>
    <w:rsid w:val="000C2B3E"/>
    <w:rsid w:val="000C2B99"/>
    <w:rsid w:val="000C34B6"/>
    <w:rsid w:val="000C36D4"/>
    <w:rsid w:val="000C3C4F"/>
    <w:rsid w:val="000C3C75"/>
    <w:rsid w:val="000C51F1"/>
    <w:rsid w:val="000C551A"/>
    <w:rsid w:val="000C5AB3"/>
    <w:rsid w:val="000C5C3D"/>
    <w:rsid w:val="000C61E3"/>
    <w:rsid w:val="000C63C4"/>
    <w:rsid w:val="000C64F4"/>
    <w:rsid w:val="000C687C"/>
    <w:rsid w:val="000C77C6"/>
    <w:rsid w:val="000D015F"/>
    <w:rsid w:val="000D0E6D"/>
    <w:rsid w:val="000D0F59"/>
    <w:rsid w:val="000D115D"/>
    <w:rsid w:val="000D1593"/>
    <w:rsid w:val="000D1C83"/>
    <w:rsid w:val="000D1E39"/>
    <w:rsid w:val="000D1EDA"/>
    <w:rsid w:val="000D1F4B"/>
    <w:rsid w:val="000D2151"/>
    <w:rsid w:val="000D2782"/>
    <w:rsid w:val="000D2DC1"/>
    <w:rsid w:val="000D345C"/>
    <w:rsid w:val="000D35CE"/>
    <w:rsid w:val="000D37FC"/>
    <w:rsid w:val="000D3CA2"/>
    <w:rsid w:val="000D441A"/>
    <w:rsid w:val="000D4448"/>
    <w:rsid w:val="000D45F9"/>
    <w:rsid w:val="000D5670"/>
    <w:rsid w:val="000D573A"/>
    <w:rsid w:val="000D5FCE"/>
    <w:rsid w:val="000D659D"/>
    <w:rsid w:val="000D70A8"/>
    <w:rsid w:val="000D7488"/>
    <w:rsid w:val="000D7C49"/>
    <w:rsid w:val="000D7C82"/>
    <w:rsid w:val="000D7CC9"/>
    <w:rsid w:val="000D7D75"/>
    <w:rsid w:val="000E0272"/>
    <w:rsid w:val="000E0452"/>
    <w:rsid w:val="000E0606"/>
    <w:rsid w:val="000E0C2F"/>
    <w:rsid w:val="000E11EB"/>
    <w:rsid w:val="000E1AE3"/>
    <w:rsid w:val="000E1E2B"/>
    <w:rsid w:val="000E1F3B"/>
    <w:rsid w:val="000E21A6"/>
    <w:rsid w:val="000E2233"/>
    <w:rsid w:val="000E2267"/>
    <w:rsid w:val="000E2B4B"/>
    <w:rsid w:val="000E3BA5"/>
    <w:rsid w:val="000E3E3D"/>
    <w:rsid w:val="000E43E7"/>
    <w:rsid w:val="000E4BE9"/>
    <w:rsid w:val="000E4DC7"/>
    <w:rsid w:val="000E533B"/>
    <w:rsid w:val="000E6138"/>
    <w:rsid w:val="000E636D"/>
    <w:rsid w:val="000E68A3"/>
    <w:rsid w:val="000E6EDA"/>
    <w:rsid w:val="000E7076"/>
    <w:rsid w:val="000E746A"/>
    <w:rsid w:val="000E7D11"/>
    <w:rsid w:val="000E7E6C"/>
    <w:rsid w:val="000E7F6A"/>
    <w:rsid w:val="000F00D1"/>
    <w:rsid w:val="000F03D8"/>
    <w:rsid w:val="000F044A"/>
    <w:rsid w:val="000F0D6A"/>
    <w:rsid w:val="000F1E6A"/>
    <w:rsid w:val="000F287C"/>
    <w:rsid w:val="000F2D29"/>
    <w:rsid w:val="000F3C8C"/>
    <w:rsid w:val="000F42DC"/>
    <w:rsid w:val="000F434C"/>
    <w:rsid w:val="000F4817"/>
    <w:rsid w:val="000F4872"/>
    <w:rsid w:val="000F4D5D"/>
    <w:rsid w:val="000F6071"/>
    <w:rsid w:val="000F699E"/>
    <w:rsid w:val="000F6B7B"/>
    <w:rsid w:val="000F7112"/>
    <w:rsid w:val="000F7CE8"/>
    <w:rsid w:val="000F7EDC"/>
    <w:rsid w:val="00100512"/>
    <w:rsid w:val="0010057E"/>
    <w:rsid w:val="0010059D"/>
    <w:rsid w:val="0010070F"/>
    <w:rsid w:val="00100870"/>
    <w:rsid w:val="00100EAD"/>
    <w:rsid w:val="0010108E"/>
    <w:rsid w:val="001011E2"/>
    <w:rsid w:val="00101482"/>
    <w:rsid w:val="001018F3"/>
    <w:rsid w:val="00101B6A"/>
    <w:rsid w:val="00101CD5"/>
    <w:rsid w:val="00102909"/>
    <w:rsid w:val="00102CA5"/>
    <w:rsid w:val="00103005"/>
    <w:rsid w:val="001031CB"/>
    <w:rsid w:val="00104DC9"/>
    <w:rsid w:val="00105087"/>
    <w:rsid w:val="00105464"/>
    <w:rsid w:val="001056B3"/>
    <w:rsid w:val="0010594B"/>
    <w:rsid w:val="00105B34"/>
    <w:rsid w:val="00106665"/>
    <w:rsid w:val="00107091"/>
    <w:rsid w:val="0010776B"/>
    <w:rsid w:val="00107A88"/>
    <w:rsid w:val="00107C40"/>
    <w:rsid w:val="00110069"/>
    <w:rsid w:val="00110536"/>
    <w:rsid w:val="0011060B"/>
    <w:rsid w:val="0011065D"/>
    <w:rsid w:val="00110832"/>
    <w:rsid w:val="001112C3"/>
    <w:rsid w:val="001123A7"/>
    <w:rsid w:val="0011251D"/>
    <w:rsid w:val="001127F3"/>
    <w:rsid w:val="00112809"/>
    <w:rsid w:val="00113075"/>
    <w:rsid w:val="00113177"/>
    <w:rsid w:val="0011372C"/>
    <w:rsid w:val="0011390E"/>
    <w:rsid w:val="001147CF"/>
    <w:rsid w:val="00114CE0"/>
    <w:rsid w:val="001156A6"/>
    <w:rsid w:val="001157DB"/>
    <w:rsid w:val="00115895"/>
    <w:rsid w:val="00115E43"/>
    <w:rsid w:val="001160EF"/>
    <w:rsid w:val="0011611C"/>
    <w:rsid w:val="001161A8"/>
    <w:rsid w:val="0011625C"/>
    <w:rsid w:val="001164B1"/>
    <w:rsid w:val="001165BF"/>
    <w:rsid w:val="00116954"/>
    <w:rsid w:val="00116D08"/>
    <w:rsid w:val="00116EB6"/>
    <w:rsid w:val="00117467"/>
    <w:rsid w:val="00117D79"/>
    <w:rsid w:val="001209B0"/>
    <w:rsid w:val="0012104D"/>
    <w:rsid w:val="001211F6"/>
    <w:rsid w:val="00121D0D"/>
    <w:rsid w:val="00121E63"/>
    <w:rsid w:val="00122058"/>
    <w:rsid w:val="00122818"/>
    <w:rsid w:val="00122AAB"/>
    <w:rsid w:val="001234AC"/>
    <w:rsid w:val="00123799"/>
    <w:rsid w:val="001250DE"/>
    <w:rsid w:val="001268B4"/>
    <w:rsid w:val="00126AA2"/>
    <w:rsid w:val="00126DA4"/>
    <w:rsid w:val="00126FB1"/>
    <w:rsid w:val="00127691"/>
    <w:rsid w:val="001278D7"/>
    <w:rsid w:val="00127903"/>
    <w:rsid w:val="00127939"/>
    <w:rsid w:val="0013010B"/>
    <w:rsid w:val="00131336"/>
    <w:rsid w:val="0013184F"/>
    <w:rsid w:val="001319E2"/>
    <w:rsid w:val="00131C3B"/>
    <w:rsid w:val="00131DCD"/>
    <w:rsid w:val="00131F28"/>
    <w:rsid w:val="0013237D"/>
    <w:rsid w:val="001323CC"/>
    <w:rsid w:val="00132732"/>
    <w:rsid w:val="001327D3"/>
    <w:rsid w:val="00133466"/>
    <w:rsid w:val="001334AC"/>
    <w:rsid w:val="001338A3"/>
    <w:rsid w:val="00133F47"/>
    <w:rsid w:val="001346ED"/>
    <w:rsid w:val="00134A53"/>
    <w:rsid w:val="00134F81"/>
    <w:rsid w:val="00135650"/>
    <w:rsid w:val="00136116"/>
    <w:rsid w:val="00136339"/>
    <w:rsid w:val="0013731F"/>
    <w:rsid w:val="00137648"/>
    <w:rsid w:val="00137790"/>
    <w:rsid w:val="00137A60"/>
    <w:rsid w:val="0014065E"/>
    <w:rsid w:val="00140FB9"/>
    <w:rsid w:val="001416B3"/>
    <w:rsid w:val="001425C2"/>
    <w:rsid w:val="001425DE"/>
    <w:rsid w:val="0014287E"/>
    <w:rsid w:val="001430D5"/>
    <w:rsid w:val="00143EC6"/>
    <w:rsid w:val="001443AF"/>
    <w:rsid w:val="001448F3"/>
    <w:rsid w:val="00144D4D"/>
    <w:rsid w:val="0014503C"/>
    <w:rsid w:val="001452E0"/>
    <w:rsid w:val="00145AE9"/>
    <w:rsid w:val="0014605E"/>
    <w:rsid w:val="001460CE"/>
    <w:rsid w:val="0014685B"/>
    <w:rsid w:val="001468B4"/>
    <w:rsid w:val="0014706D"/>
    <w:rsid w:val="0014725B"/>
    <w:rsid w:val="001473BE"/>
    <w:rsid w:val="001479C7"/>
    <w:rsid w:val="00147A93"/>
    <w:rsid w:val="001504CE"/>
    <w:rsid w:val="00150536"/>
    <w:rsid w:val="00150AC0"/>
    <w:rsid w:val="001511B0"/>
    <w:rsid w:val="0015126D"/>
    <w:rsid w:val="0015156B"/>
    <w:rsid w:val="00151618"/>
    <w:rsid w:val="001519E3"/>
    <w:rsid w:val="00151A61"/>
    <w:rsid w:val="00151E4D"/>
    <w:rsid w:val="001522FA"/>
    <w:rsid w:val="0015269F"/>
    <w:rsid w:val="0015320E"/>
    <w:rsid w:val="001533A2"/>
    <w:rsid w:val="00153DA7"/>
    <w:rsid w:val="00153DB9"/>
    <w:rsid w:val="001541F1"/>
    <w:rsid w:val="00154BA1"/>
    <w:rsid w:val="00155046"/>
    <w:rsid w:val="00155144"/>
    <w:rsid w:val="00155DF7"/>
    <w:rsid w:val="001561A3"/>
    <w:rsid w:val="00156F44"/>
    <w:rsid w:val="00157FF3"/>
    <w:rsid w:val="001609BB"/>
    <w:rsid w:val="00160BD4"/>
    <w:rsid w:val="00160D74"/>
    <w:rsid w:val="00161059"/>
    <w:rsid w:val="001612E2"/>
    <w:rsid w:val="001615D3"/>
    <w:rsid w:val="001621A0"/>
    <w:rsid w:val="00162D9C"/>
    <w:rsid w:val="00163364"/>
    <w:rsid w:val="00163663"/>
    <w:rsid w:val="00163BEE"/>
    <w:rsid w:val="001648CA"/>
    <w:rsid w:val="00165210"/>
    <w:rsid w:val="00165438"/>
    <w:rsid w:val="00165DFA"/>
    <w:rsid w:val="001662AD"/>
    <w:rsid w:val="001667C3"/>
    <w:rsid w:val="001669C8"/>
    <w:rsid w:val="001673F1"/>
    <w:rsid w:val="0016747E"/>
    <w:rsid w:val="00167DFF"/>
    <w:rsid w:val="00170665"/>
    <w:rsid w:val="00170B2C"/>
    <w:rsid w:val="00171809"/>
    <w:rsid w:val="001723F9"/>
    <w:rsid w:val="00172A27"/>
    <w:rsid w:val="00173245"/>
    <w:rsid w:val="001735EF"/>
    <w:rsid w:val="001744B1"/>
    <w:rsid w:val="00174802"/>
    <w:rsid w:val="00175282"/>
    <w:rsid w:val="00175730"/>
    <w:rsid w:val="00175C8D"/>
    <w:rsid w:val="001766FA"/>
    <w:rsid w:val="00176B69"/>
    <w:rsid w:val="00176FB6"/>
    <w:rsid w:val="00177073"/>
    <w:rsid w:val="00177136"/>
    <w:rsid w:val="0017776A"/>
    <w:rsid w:val="001779F1"/>
    <w:rsid w:val="00177ADA"/>
    <w:rsid w:val="00180149"/>
    <w:rsid w:val="001806B7"/>
    <w:rsid w:val="00180B9C"/>
    <w:rsid w:val="00181013"/>
    <w:rsid w:val="001816F8"/>
    <w:rsid w:val="00181D83"/>
    <w:rsid w:val="001823CB"/>
    <w:rsid w:val="0018279B"/>
    <w:rsid w:val="00182ED9"/>
    <w:rsid w:val="001830E5"/>
    <w:rsid w:val="00183438"/>
    <w:rsid w:val="00183729"/>
    <w:rsid w:val="00184094"/>
    <w:rsid w:val="001858BE"/>
    <w:rsid w:val="00187229"/>
    <w:rsid w:val="00187432"/>
    <w:rsid w:val="001907BD"/>
    <w:rsid w:val="00190A44"/>
    <w:rsid w:val="00190BCC"/>
    <w:rsid w:val="00191A62"/>
    <w:rsid w:val="00191AB7"/>
    <w:rsid w:val="00191DCA"/>
    <w:rsid w:val="001927C6"/>
    <w:rsid w:val="00192803"/>
    <w:rsid w:val="00192957"/>
    <w:rsid w:val="001929DC"/>
    <w:rsid w:val="00192F82"/>
    <w:rsid w:val="001931D3"/>
    <w:rsid w:val="00193850"/>
    <w:rsid w:val="001939F0"/>
    <w:rsid w:val="00193D99"/>
    <w:rsid w:val="001942AF"/>
    <w:rsid w:val="00194776"/>
    <w:rsid w:val="00194C79"/>
    <w:rsid w:val="0019534E"/>
    <w:rsid w:val="00196039"/>
    <w:rsid w:val="001961F3"/>
    <w:rsid w:val="001969B8"/>
    <w:rsid w:val="00196D6C"/>
    <w:rsid w:val="00197024"/>
    <w:rsid w:val="00197FD8"/>
    <w:rsid w:val="001A1174"/>
    <w:rsid w:val="001A1428"/>
    <w:rsid w:val="001A1816"/>
    <w:rsid w:val="001A1AE3"/>
    <w:rsid w:val="001A1D6E"/>
    <w:rsid w:val="001A1DB3"/>
    <w:rsid w:val="001A22C2"/>
    <w:rsid w:val="001A2B00"/>
    <w:rsid w:val="001A382B"/>
    <w:rsid w:val="001A40EE"/>
    <w:rsid w:val="001A43B7"/>
    <w:rsid w:val="001A4D54"/>
    <w:rsid w:val="001A67AD"/>
    <w:rsid w:val="001A6B42"/>
    <w:rsid w:val="001A6C2F"/>
    <w:rsid w:val="001A6E9A"/>
    <w:rsid w:val="001A6FFA"/>
    <w:rsid w:val="001A748B"/>
    <w:rsid w:val="001A79E6"/>
    <w:rsid w:val="001A7DF2"/>
    <w:rsid w:val="001B0180"/>
    <w:rsid w:val="001B01DE"/>
    <w:rsid w:val="001B080F"/>
    <w:rsid w:val="001B0ADE"/>
    <w:rsid w:val="001B0B04"/>
    <w:rsid w:val="001B1064"/>
    <w:rsid w:val="001B1F68"/>
    <w:rsid w:val="001B20DD"/>
    <w:rsid w:val="001B22F6"/>
    <w:rsid w:val="001B2A88"/>
    <w:rsid w:val="001B31B3"/>
    <w:rsid w:val="001B36CF"/>
    <w:rsid w:val="001B36D6"/>
    <w:rsid w:val="001B4173"/>
    <w:rsid w:val="001B41D6"/>
    <w:rsid w:val="001B4263"/>
    <w:rsid w:val="001B44BD"/>
    <w:rsid w:val="001B49A4"/>
    <w:rsid w:val="001B52F7"/>
    <w:rsid w:val="001B57DF"/>
    <w:rsid w:val="001B6150"/>
    <w:rsid w:val="001B73ED"/>
    <w:rsid w:val="001B7AB9"/>
    <w:rsid w:val="001C06C4"/>
    <w:rsid w:val="001C09C3"/>
    <w:rsid w:val="001C0CA1"/>
    <w:rsid w:val="001C115A"/>
    <w:rsid w:val="001C1325"/>
    <w:rsid w:val="001C1769"/>
    <w:rsid w:val="001C18CD"/>
    <w:rsid w:val="001C1E84"/>
    <w:rsid w:val="001C2392"/>
    <w:rsid w:val="001C288F"/>
    <w:rsid w:val="001C3370"/>
    <w:rsid w:val="001C3AB2"/>
    <w:rsid w:val="001C3B80"/>
    <w:rsid w:val="001C3E53"/>
    <w:rsid w:val="001C4571"/>
    <w:rsid w:val="001C4608"/>
    <w:rsid w:val="001C531C"/>
    <w:rsid w:val="001C5A68"/>
    <w:rsid w:val="001C5DA8"/>
    <w:rsid w:val="001C5E35"/>
    <w:rsid w:val="001C6725"/>
    <w:rsid w:val="001C6B7E"/>
    <w:rsid w:val="001C766C"/>
    <w:rsid w:val="001C79B6"/>
    <w:rsid w:val="001C7AB5"/>
    <w:rsid w:val="001C7EF0"/>
    <w:rsid w:val="001D0BF0"/>
    <w:rsid w:val="001D0DD5"/>
    <w:rsid w:val="001D12FF"/>
    <w:rsid w:val="001D1300"/>
    <w:rsid w:val="001D14C7"/>
    <w:rsid w:val="001D227C"/>
    <w:rsid w:val="001D2340"/>
    <w:rsid w:val="001D3284"/>
    <w:rsid w:val="001D356A"/>
    <w:rsid w:val="001D36E4"/>
    <w:rsid w:val="001D373D"/>
    <w:rsid w:val="001D3C57"/>
    <w:rsid w:val="001D3EBB"/>
    <w:rsid w:val="001D4148"/>
    <w:rsid w:val="001D49E3"/>
    <w:rsid w:val="001D65C8"/>
    <w:rsid w:val="001D66D5"/>
    <w:rsid w:val="001D6B01"/>
    <w:rsid w:val="001D6B9E"/>
    <w:rsid w:val="001D6EC8"/>
    <w:rsid w:val="001D70C2"/>
    <w:rsid w:val="001D7C07"/>
    <w:rsid w:val="001D7DCF"/>
    <w:rsid w:val="001E00E3"/>
    <w:rsid w:val="001E0B77"/>
    <w:rsid w:val="001E10D1"/>
    <w:rsid w:val="001E151A"/>
    <w:rsid w:val="001E24B5"/>
    <w:rsid w:val="001E2D95"/>
    <w:rsid w:val="001E2E0A"/>
    <w:rsid w:val="001E339E"/>
    <w:rsid w:val="001E385E"/>
    <w:rsid w:val="001E3C32"/>
    <w:rsid w:val="001E4197"/>
    <w:rsid w:val="001E4B30"/>
    <w:rsid w:val="001E5738"/>
    <w:rsid w:val="001E59F8"/>
    <w:rsid w:val="001E5B5C"/>
    <w:rsid w:val="001E6483"/>
    <w:rsid w:val="001E695C"/>
    <w:rsid w:val="001E6D8F"/>
    <w:rsid w:val="001E7896"/>
    <w:rsid w:val="001F0319"/>
    <w:rsid w:val="001F072E"/>
    <w:rsid w:val="001F0DA6"/>
    <w:rsid w:val="001F111B"/>
    <w:rsid w:val="001F1236"/>
    <w:rsid w:val="001F1729"/>
    <w:rsid w:val="001F18F8"/>
    <w:rsid w:val="001F1C54"/>
    <w:rsid w:val="001F1CF0"/>
    <w:rsid w:val="001F1E04"/>
    <w:rsid w:val="001F1F3A"/>
    <w:rsid w:val="001F221C"/>
    <w:rsid w:val="001F2AF2"/>
    <w:rsid w:val="001F313D"/>
    <w:rsid w:val="001F31FE"/>
    <w:rsid w:val="001F323B"/>
    <w:rsid w:val="001F3967"/>
    <w:rsid w:val="001F39EF"/>
    <w:rsid w:val="001F3B5D"/>
    <w:rsid w:val="001F3F41"/>
    <w:rsid w:val="001F3F9F"/>
    <w:rsid w:val="001F42EA"/>
    <w:rsid w:val="001F447B"/>
    <w:rsid w:val="001F47B0"/>
    <w:rsid w:val="001F486A"/>
    <w:rsid w:val="001F6645"/>
    <w:rsid w:val="001F6A7E"/>
    <w:rsid w:val="001F71F0"/>
    <w:rsid w:val="001F7318"/>
    <w:rsid w:val="001F73B2"/>
    <w:rsid w:val="001F784C"/>
    <w:rsid w:val="0020056A"/>
    <w:rsid w:val="002008A8"/>
    <w:rsid w:val="0020109C"/>
    <w:rsid w:val="002011FB"/>
    <w:rsid w:val="0020198D"/>
    <w:rsid w:val="00202A11"/>
    <w:rsid w:val="00202B84"/>
    <w:rsid w:val="00202E85"/>
    <w:rsid w:val="00203370"/>
    <w:rsid w:val="00203467"/>
    <w:rsid w:val="0020373D"/>
    <w:rsid w:val="00204A64"/>
    <w:rsid w:val="00204D5F"/>
    <w:rsid w:val="00204D8A"/>
    <w:rsid w:val="00205247"/>
    <w:rsid w:val="002065D3"/>
    <w:rsid w:val="00207077"/>
    <w:rsid w:val="002075D2"/>
    <w:rsid w:val="0020762A"/>
    <w:rsid w:val="0020778B"/>
    <w:rsid w:val="00210375"/>
    <w:rsid w:val="002105CF"/>
    <w:rsid w:val="00210FE1"/>
    <w:rsid w:val="00211407"/>
    <w:rsid w:val="00211F88"/>
    <w:rsid w:val="00212DF4"/>
    <w:rsid w:val="00213E6B"/>
    <w:rsid w:val="00214779"/>
    <w:rsid w:val="00214826"/>
    <w:rsid w:val="0021489D"/>
    <w:rsid w:val="00214C55"/>
    <w:rsid w:val="00214DD4"/>
    <w:rsid w:val="002151BB"/>
    <w:rsid w:val="00216354"/>
    <w:rsid w:val="00216AAA"/>
    <w:rsid w:val="00216B01"/>
    <w:rsid w:val="00217E7C"/>
    <w:rsid w:val="00217F45"/>
    <w:rsid w:val="00220281"/>
    <w:rsid w:val="00220B2C"/>
    <w:rsid w:val="0022106A"/>
    <w:rsid w:val="00221120"/>
    <w:rsid w:val="002212B3"/>
    <w:rsid w:val="00221313"/>
    <w:rsid w:val="002213B3"/>
    <w:rsid w:val="0022258E"/>
    <w:rsid w:val="00222E9D"/>
    <w:rsid w:val="002230D3"/>
    <w:rsid w:val="002236A4"/>
    <w:rsid w:val="00223897"/>
    <w:rsid w:val="00223BAB"/>
    <w:rsid w:val="00223CD0"/>
    <w:rsid w:val="00223F52"/>
    <w:rsid w:val="00224BB8"/>
    <w:rsid w:val="00224C39"/>
    <w:rsid w:val="002250C2"/>
    <w:rsid w:val="002258BA"/>
    <w:rsid w:val="00226876"/>
    <w:rsid w:val="002275FE"/>
    <w:rsid w:val="002277C6"/>
    <w:rsid w:val="002278F2"/>
    <w:rsid w:val="00227915"/>
    <w:rsid w:val="002279CF"/>
    <w:rsid w:val="002304DD"/>
    <w:rsid w:val="0023050B"/>
    <w:rsid w:val="00230CD6"/>
    <w:rsid w:val="0023171D"/>
    <w:rsid w:val="0023171E"/>
    <w:rsid w:val="00232B45"/>
    <w:rsid w:val="00232BB3"/>
    <w:rsid w:val="0023379F"/>
    <w:rsid w:val="00233CD7"/>
    <w:rsid w:val="00234F3C"/>
    <w:rsid w:val="002351E3"/>
    <w:rsid w:val="002353F7"/>
    <w:rsid w:val="00236053"/>
    <w:rsid w:val="0023670A"/>
    <w:rsid w:val="00236D74"/>
    <w:rsid w:val="00237551"/>
    <w:rsid w:val="00237EB6"/>
    <w:rsid w:val="00240858"/>
    <w:rsid w:val="00240BCA"/>
    <w:rsid w:val="00240E9C"/>
    <w:rsid w:val="00241BE5"/>
    <w:rsid w:val="00241CDF"/>
    <w:rsid w:val="00242221"/>
    <w:rsid w:val="00243D98"/>
    <w:rsid w:val="00243EF2"/>
    <w:rsid w:val="002442C9"/>
    <w:rsid w:val="00245B40"/>
    <w:rsid w:val="00245CC0"/>
    <w:rsid w:val="00246B20"/>
    <w:rsid w:val="00246BBD"/>
    <w:rsid w:val="00246C0A"/>
    <w:rsid w:val="00246C16"/>
    <w:rsid w:val="00247431"/>
    <w:rsid w:val="00247637"/>
    <w:rsid w:val="00247D19"/>
    <w:rsid w:val="00250F75"/>
    <w:rsid w:val="00250FBC"/>
    <w:rsid w:val="00251250"/>
    <w:rsid w:val="00251293"/>
    <w:rsid w:val="00251463"/>
    <w:rsid w:val="00251547"/>
    <w:rsid w:val="00251CC9"/>
    <w:rsid w:val="002520EE"/>
    <w:rsid w:val="00252342"/>
    <w:rsid w:val="00252BA0"/>
    <w:rsid w:val="00252D08"/>
    <w:rsid w:val="002545D2"/>
    <w:rsid w:val="0025506B"/>
    <w:rsid w:val="00255077"/>
    <w:rsid w:val="00255569"/>
    <w:rsid w:val="002567A2"/>
    <w:rsid w:val="002568BA"/>
    <w:rsid w:val="002573CF"/>
    <w:rsid w:val="00260073"/>
    <w:rsid w:val="0026097A"/>
    <w:rsid w:val="00260D9F"/>
    <w:rsid w:val="00260EC5"/>
    <w:rsid w:val="00261302"/>
    <w:rsid w:val="00261448"/>
    <w:rsid w:val="00261DF8"/>
    <w:rsid w:val="0026208F"/>
    <w:rsid w:val="00262357"/>
    <w:rsid w:val="002624B5"/>
    <w:rsid w:val="00262BA2"/>
    <w:rsid w:val="00262FBF"/>
    <w:rsid w:val="002635B8"/>
    <w:rsid w:val="00263932"/>
    <w:rsid w:val="00263CA9"/>
    <w:rsid w:val="00264F78"/>
    <w:rsid w:val="00266641"/>
    <w:rsid w:val="0026680A"/>
    <w:rsid w:val="0026685B"/>
    <w:rsid w:val="00266A6D"/>
    <w:rsid w:val="00267316"/>
    <w:rsid w:val="002673DB"/>
    <w:rsid w:val="00267BC2"/>
    <w:rsid w:val="00267CE5"/>
    <w:rsid w:val="00267E13"/>
    <w:rsid w:val="0027042A"/>
    <w:rsid w:val="00270896"/>
    <w:rsid w:val="00270A94"/>
    <w:rsid w:val="00270EAB"/>
    <w:rsid w:val="00271EF8"/>
    <w:rsid w:val="00272017"/>
    <w:rsid w:val="002724B4"/>
    <w:rsid w:val="002726D3"/>
    <w:rsid w:val="00273560"/>
    <w:rsid w:val="00273B92"/>
    <w:rsid w:val="00273ED5"/>
    <w:rsid w:val="00274065"/>
    <w:rsid w:val="0027409A"/>
    <w:rsid w:val="00274713"/>
    <w:rsid w:val="00274A21"/>
    <w:rsid w:val="00274BDE"/>
    <w:rsid w:val="0027567B"/>
    <w:rsid w:val="002759D0"/>
    <w:rsid w:val="00275CFD"/>
    <w:rsid w:val="002764AC"/>
    <w:rsid w:val="00276948"/>
    <w:rsid w:val="00276BE4"/>
    <w:rsid w:val="00277157"/>
    <w:rsid w:val="00277306"/>
    <w:rsid w:val="00277B9D"/>
    <w:rsid w:val="00277D94"/>
    <w:rsid w:val="00277F0A"/>
    <w:rsid w:val="00280772"/>
    <w:rsid w:val="00280817"/>
    <w:rsid w:val="002815D1"/>
    <w:rsid w:val="00281746"/>
    <w:rsid w:val="00282358"/>
    <w:rsid w:val="0028297E"/>
    <w:rsid w:val="00283295"/>
    <w:rsid w:val="00283A6A"/>
    <w:rsid w:val="00283C10"/>
    <w:rsid w:val="002846AC"/>
    <w:rsid w:val="002854C6"/>
    <w:rsid w:val="00285F01"/>
    <w:rsid w:val="00286508"/>
    <w:rsid w:val="00286626"/>
    <w:rsid w:val="002868EB"/>
    <w:rsid w:val="002869AA"/>
    <w:rsid w:val="00286AC5"/>
    <w:rsid w:val="00286C71"/>
    <w:rsid w:val="00286EFF"/>
    <w:rsid w:val="0028763A"/>
    <w:rsid w:val="002876CD"/>
    <w:rsid w:val="00287ACD"/>
    <w:rsid w:val="002903CC"/>
    <w:rsid w:val="00290585"/>
    <w:rsid w:val="002917E2"/>
    <w:rsid w:val="002917E6"/>
    <w:rsid w:val="00291A0E"/>
    <w:rsid w:val="0029243D"/>
    <w:rsid w:val="00292476"/>
    <w:rsid w:val="00292CA1"/>
    <w:rsid w:val="00292FD1"/>
    <w:rsid w:val="00293A5D"/>
    <w:rsid w:val="00293DC8"/>
    <w:rsid w:val="00293F3F"/>
    <w:rsid w:val="00294610"/>
    <w:rsid w:val="002947D2"/>
    <w:rsid w:val="0029480D"/>
    <w:rsid w:val="00295735"/>
    <w:rsid w:val="00295E2D"/>
    <w:rsid w:val="0029614B"/>
    <w:rsid w:val="00296D10"/>
    <w:rsid w:val="002970D4"/>
    <w:rsid w:val="0029776E"/>
    <w:rsid w:val="002977E9"/>
    <w:rsid w:val="002A00A1"/>
    <w:rsid w:val="002A010A"/>
    <w:rsid w:val="002A01FF"/>
    <w:rsid w:val="002A0204"/>
    <w:rsid w:val="002A1154"/>
    <w:rsid w:val="002A19E5"/>
    <w:rsid w:val="002A1A80"/>
    <w:rsid w:val="002A23BA"/>
    <w:rsid w:val="002A24FB"/>
    <w:rsid w:val="002A28E0"/>
    <w:rsid w:val="002A2E95"/>
    <w:rsid w:val="002A312C"/>
    <w:rsid w:val="002A321E"/>
    <w:rsid w:val="002A3AAA"/>
    <w:rsid w:val="002A3C69"/>
    <w:rsid w:val="002A454E"/>
    <w:rsid w:val="002A4A5D"/>
    <w:rsid w:val="002A5B09"/>
    <w:rsid w:val="002A60D5"/>
    <w:rsid w:val="002A6BF9"/>
    <w:rsid w:val="002A6CAE"/>
    <w:rsid w:val="002A6FE7"/>
    <w:rsid w:val="002A71A3"/>
    <w:rsid w:val="002A79E8"/>
    <w:rsid w:val="002B0376"/>
    <w:rsid w:val="002B04ED"/>
    <w:rsid w:val="002B09ED"/>
    <w:rsid w:val="002B0D06"/>
    <w:rsid w:val="002B10EB"/>
    <w:rsid w:val="002B1223"/>
    <w:rsid w:val="002B1426"/>
    <w:rsid w:val="002B1B8D"/>
    <w:rsid w:val="002B1C6B"/>
    <w:rsid w:val="002B23E7"/>
    <w:rsid w:val="002B2633"/>
    <w:rsid w:val="002B263E"/>
    <w:rsid w:val="002B27DE"/>
    <w:rsid w:val="002B2C0A"/>
    <w:rsid w:val="002B2C39"/>
    <w:rsid w:val="002B2F65"/>
    <w:rsid w:val="002B3ED3"/>
    <w:rsid w:val="002B4299"/>
    <w:rsid w:val="002B46E6"/>
    <w:rsid w:val="002B547A"/>
    <w:rsid w:val="002B5779"/>
    <w:rsid w:val="002B5F16"/>
    <w:rsid w:val="002B60BE"/>
    <w:rsid w:val="002B6F99"/>
    <w:rsid w:val="002B747A"/>
    <w:rsid w:val="002B758E"/>
    <w:rsid w:val="002B767A"/>
    <w:rsid w:val="002B7ACC"/>
    <w:rsid w:val="002C074C"/>
    <w:rsid w:val="002C0893"/>
    <w:rsid w:val="002C0E79"/>
    <w:rsid w:val="002C129C"/>
    <w:rsid w:val="002C16DE"/>
    <w:rsid w:val="002C1E3F"/>
    <w:rsid w:val="002C2134"/>
    <w:rsid w:val="002C28BE"/>
    <w:rsid w:val="002C29B0"/>
    <w:rsid w:val="002C32ED"/>
    <w:rsid w:val="002C32EE"/>
    <w:rsid w:val="002C3B05"/>
    <w:rsid w:val="002C3DD4"/>
    <w:rsid w:val="002C44E8"/>
    <w:rsid w:val="002C4955"/>
    <w:rsid w:val="002C4ACE"/>
    <w:rsid w:val="002C4CBB"/>
    <w:rsid w:val="002C4D5C"/>
    <w:rsid w:val="002C52F6"/>
    <w:rsid w:val="002C52FC"/>
    <w:rsid w:val="002C539A"/>
    <w:rsid w:val="002C594E"/>
    <w:rsid w:val="002C5960"/>
    <w:rsid w:val="002C5B6A"/>
    <w:rsid w:val="002C5C25"/>
    <w:rsid w:val="002C6631"/>
    <w:rsid w:val="002C6BD4"/>
    <w:rsid w:val="002C6E0B"/>
    <w:rsid w:val="002C72B6"/>
    <w:rsid w:val="002C7F38"/>
    <w:rsid w:val="002C7FB3"/>
    <w:rsid w:val="002D0B48"/>
    <w:rsid w:val="002D0D8F"/>
    <w:rsid w:val="002D142B"/>
    <w:rsid w:val="002D14CB"/>
    <w:rsid w:val="002D184B"/>
    <w:rsid w:val="002D1873"/>
    <w:rsid w:val="002D18C7"/>
    <w:rsid w:val="002D1934"/>
    <w:rsid w:val="002D2234"/>
    <w:rsid w:val="002D2C40"/>
    <w:rsid w:val="002D2D18"/>
    <w:rsid w:val="002D43D4"/>
    <w:rsid w:val="002D48C5"/>
    <w:rsid w:val="002D5715"/>
    <w:rsid w:val="002D5BB8"/>
    <w:rsid w:val="002D6161"/>
    <w:rsid w:val="002D6BA1"/>
    <w:rsid w:val="002D759A"/>
    <w:rsid w:val="002D7EF8"/>
    <w:rsid w:val="002E01FE"/>
    <w:rsid w:val="002E0584"/>
    <w:rsid w:val="002E16FE"/>
    <w:rsid w:val="002E1B7C"/>
    <w:rsid w:val="002E2213"/>
    <w:rsid w:val="002E315F"/>
    <w:rsid w:val="002E321A"/>
    <w:rsid w:val="002E4308"/>
    <w:rsid w:val="002E46F4"/>
    <w:rsid w:val="002E4ADE"/>
    <w:rsid w:val="002E5461"/>
    <w:rsid w:val="002E60E8"/>
    <w:rsid w:val="002E60F0"/>
    <w:rsid w:val="002E73AA"/>
    <w:rsid w:val="002E7AE2"/>
    <w:rsid w:val="002E7BAD"/>
    <w:rsid w:val="002E7C19"/>
    <w:rsid w:val="002F1613"/>
    <w:rsid w:val="002F1A71"/>
    <w:rsid w:val="002F1BC3"/>
    <w:rsid w:val="002F1EFD"/>
    <w:rsid w:val="002F1F53"/>
    <w:rsid w:val="002F2504"/>
    <w:rsid w:val="002F27D6"/>
    <w:rsid w:val="002F30CA"/>
    <w:rsid w:val="002F3291"/>
    <w:rsid w:val="002F3A70"/>
    <w:rsid w:val="002F3B01"/>
    <w:rsid w:val="002F3C2F"/>
    <w:rsid w:val="002F3DB5"/>
    <w:rsid w:val="002F561D"/>
    <w:rsid w:val="002F581D"/>
    <w:rsid w:val="002F5AD5"/>
    <w:rsid w:val="002F61E0"/>
    <w:rsid w:val="002F6B3C"/>
    <w:rsid w:val="002F6E2C"/>
    <w:rsid w:val="002F71C4"/>
    <w:rsid w:val="002F7395"/>
    <w:rsid w:val="00300046"/>
    <w:rsid w:val="003004D4"/>
    <w:rsid w:val="003008BE"/>
    <w:rsid w:val="003013B8"/>
    <w:rsid w:val="0030173C"/>
    <w:rsid w:val="003019E1"/>
    <w:rsid w:val="00302280"/>
    <w:rsid w:val="00302388"/>
    <w:rsid w:val="0030266E"/>
    <w:rsid w:val="00302703"/>
    <w:rsid w:val="00302E22"/>
    <w:rsid w:val="00302F5B"/>
    <w:rsid w:val="003032D3"/>
    <w:rsid w:val="00303480"/>
    <w:rsid w:val="00303811"/>
    <w:rsid w:val="00303830"/>
    <w:rsid w:val="00303EC1"/>
    <w:rsid w:val="00304333"/>
    <w:rsid w:val="00304697"/>
    <w:rsid w:val="0030486E"/>
    <w:rsid w:val="0030489E"/>
    <w:rsid w:val="00304937"/>
    <w:rsid w:val="003051A7"/>
    <w:rsid w:val="003059E5"/>
    <w:rsid w:val="00305F90"/>
    <w:rsid w:val="00305FC7"/>
    <w:rsid w:val="003060AA"/>
    <w:rsid w:val="00306414"/>
    <w:rsid w:val="003069F3"/>
    <w:rsid w:val="00306C36"/>
    <w:rsid w:val="00306F10"/>
    <w:rsid w:val="00307518"/>
    <w:rsid w:val="00307959"/>
    <w:rsid w:val="00310B78"/>
    <w:rsid w:val="00310F14"/>
    <w:rsid w:val="003119F2"/>
    <w:rsid w:val="00311BF6"/>
    <w:rsid w:val="00311C27"/>
    <w:rsid w:val="00311C76"/>
    <w:rsid w:val="00312701"/>
    <w:rsid w:val="003127A9"/>
    <w:rsid w:val="00313A8E"/>
    <w:rsid w:val="00313CF2"/>
    <w:rsid w:val="00313FB1"/>
    <w:rsid w:val="00314219"/>
    <w:rsid w:val="00314A77"/>
    <w:rsid w:val="00314B2F"/>
    <w:rsid w:val="00314C77"/>
    <w:rsid w:val="0031570A"/>
    <w:rsid w:val="0031579E"/>
    <w:rsid w:val="003159AA"/>
    <w:rsid w:val="003168B2"/>
    <w:rsid w:val="00316CC4"/>
    <w:rsid w:val="00316E17"/>
    <w:rsid w:val="00316F7D"/>
    <w:rsid w:val="00320975"/>
    <w:rsid w:val="003209A3"/>
    <w:rsid w:val="003209C1"/>
    <w:rsid w:val="00321372"/>
    <w:rsid w:val="00321882"/>
    <w:rsid w:val="003224D4"/>
    <w:rsid w:val="003225D4"/>
    <w:rsid w:val="00322780"/>
    <w:rsid w:val="00322ADD"/>
    <w:rsid w:val="00322B75"/>
    <w:rsid w:val="00323C7A"/>
    <w:rsid w:val="00323F36"/>
    <w:rsid w:val="00324F2A"/>
    <w:rsid w:val="00325FAE"/>
    <w:rsid w:val="00326F66"/>
    <w:rsid w:val="00327C6B"/>
    <w:rsid w:val="00327ECC"/>
    <w:rsid w:val="0033003B"/>
    <w:rsid w:val="0033042A"/>
    <w:rsid w:val="00330767"/>
    <w:rsid w:val="003310B3"/>
    <w:rsid w:val="00331FED"/>
    <w:rsid w:val="00332801"/>
    <w:rsid w:val="00332CBF"/>
    <w:rsid w:val="00332F2D"/>
    <w:rsid w:val="00333113"/>
    <w:rsid w:val="0033371F"/>
    <w:rsid w:val="00333E67"/>
    <w:rsid w:val="00335461"/>
    <w:rsid w:val="00335C34"/>
    <w:rsid w:val="00335F90"/>
    <w:rsid w:val="00336E81"/>
    <w:rsid w:val="00337DFC"/>
    <w:rsid w:val="00340845"/>
    <w:rsid w:val="003408DE"/>
    <w:rsid w:val="00340AE0"/>
    <w:rsid w:val="003414DF"/>
    <w:rsid w:val="0034230F"/>
    <w:rsid w:val="003423EF"/>
    <w:rsid w:val="00343F7C"/>
    <w:rsid w:val="003448E2"/>
    <w:rsid w:val="003451BA"/>
    <w:rsid w:val="00345422"/>
    <w:rsid w:val="00345715"/>
    <w:rsid w:val="00345EE2"/>
    <w:rsid w:val="003464BE"/>
    <w:rsid w:val="0034703C"/>
    <w:rsid w:val="0034789B"/>
    <w:rsid w:val="00347D7C"/>
    <w:rsid w:val="003502F5"/>
    <w:rsid w:val="003512ED"/>
    <w:rsid w:val="003518A3"/>
    <w:rsid w:val="00351A4C"/>
    <w:rsid w:val="00352579"/>
    <w:rsid w:val="00352585"/>
    <w:rsid w:val="00352831"/>
    <w:rsid w:val="00352B04"/>
    <w:rsid w:val="00352B0A"/>
    <w:rsid w:val="00354132"/>
    <w:rsid w:val="003549EF"/>
    <w:rsid w:val="00354E9D"/>
    <w:rsid w:val="00355476"/>
    <w:rsid w:val="00356139"/>
    <w:rsid w:val="00356C17"/>
    <w:rsid w:val="00356E90"/>
    <w:rsid w:val="00357021"/>
    <w:rsid w:val="00357208"/>
    <w:rsid w:val="00357503"/>
    <w:rsid w:val="003575B0"/>
    <w:rsid w:val="0035766C"/>
    <w:rsid w:val="00357A20"/>
    <w:rsid w:val="00357C58"/>
    <w:rsid w:val="00357D48"/>
    <w:rsid w:val="00357DFA"/>
    <w:rsid w:val="00360037"/>
    <w:rsid w:val="003607B8"/>
    <w:rsid w:val="003611E9"/>
    <w:rsid w:val="0036239B"/>
    <w:rsid w:val="00362988"/>
    <w:rsid w:val="003633C4"/>
    <w:rsid w:val="00363670"/>
    <w:rsid w:val="003636D6"/>
    <w:rsid w:val="003637A1"/>
    <w:rsid w:val="00363AB6"/>
    <w:rsid w:val="00363C3B"/>
    <w:rsid w:val="00363F1D"/>
    <w:rsid w:val="00364550"/>
    <w:rsid w:val="00364897"/>
    <w:rsid w:val="00364FE4"/>
    <w:rsid w:val="0036536A"/>
    <w:rsid w:val="003658BC"/>
    <w:rsid w:val="00365CA1"/>
    <w:rsid w:val="00366756"/>
    <w:rsid w:val="00366A73"/>
    <w:rsid w:val="00366B7E"/>
    <w:rsid w:val="00366C0B"/>
    <w:rsid w:val="00366F6F"/>
    <w:rsid w:val="003679F2"/>
    <w:rsid w:val="00367AD4"/>
    <w:rsid w:val="003704F6"/>
    <w:rsid w:val="00370C05"/>
    <w:rsid w:val="003712A4"/>
    <w:rsid w:val="00371650"/>
    <w:rsid w:val="0037171C"/>
    <w:rsid w:val="003717E4"/>
    <w:rsid w:val="00372A5E"/>
    <w:rsid w:val="00372CCD"/>
    <w:rsid w:val="00373706"/>
    <w:rsid w:val="00373F59"/>
    <w:rsid w:val="003747A8"/>
    <w:rsid w:val="0037521C"/>
    <w:rsid w:val="00375C37"/>
    <w:rsid w:val="00376487"/>
    <w:rsid w:val="0037674F"/>
    <w:rsid w:val="00376D15"/>
    <w:rsid w:val="003773AD"/>
    <w:rsid w:val="00377C59"/>
    <w:rsid w:val="0038048D"/>
    <w:rsid w:val="00380D76"/>
    <w:rsid w:val="00381CE2"/>
    <w:rsid w:val="00382616"/>
    <w:rsid w:val="0038284D"/>
    <w:rsid w:val="003830E8"/>
    <w:rsid w:val="00383918"/>
    <w:rsid w:val="00383B41"/>
    <w:rsid w:val="00384D4C"/>
    <w:rsid w:val="00384F62"/>
    <w:rsid w:val="0038546F"/>
    <w:rsid w:val="00385549"/>
    <w:rsid w:val="00385893"/>
    <w:rsid w:val="0038602A"/>
    <w:rsid w:val="003863FF"/>
    <w:rsid w:val="003866B7"/>
    <w:rsid w:val="0038742F"/>
    <w:rsid w:val="00387788"/>
    <w:rsid w:val="00387806"/>
    <w:rsid w:val="00387E9F"/>
    <w:rsid w:val="00387F19"/>
    <w:rsid w:val="00387FDB"/>
    <w:rsid w:val="0039052C"/>
    <w:rsid w:val="00390A29"/>
    <w:rsid w:val="00390C17"/>
    <w:rsid w:val="003915A6"/>
    <w:rsid w:val="00392BFC"/>
    <w:rsid w:val="00393531"/>
    <w:rsid w:val="00393EAA"/>
    <w:rsid w:val="00394238"/>
    <w:rsid w:val="00394661"/>
    <w:rsid w:val="003946FF"/>
    <w:rsid w:val="0039488E"/>
    <w:rsid w:val="003951B0"/>
    <w:rsid w:val="00395BA6"/>
    <w:rsid w:val="003966EF"/>
    <w:rsid w:val="0039679A"/>
    <w:rsid w:val="00397107"/>
    <w:rsid w:val="003972CA"/>
    <w:rsid w:val="003978DA"/>
    <w:rsid w:val="00397A5B"/>
    <w:rsid w:val="00397CB1"/>
    <w:rsid w:val="003A0C6E"/>
    <w:rsid w:val="003A145E"/>
    <w:rsid w:val="003A1DF7"/>
    <w:rsid w:val="003A21F3"/>
    <w:rsid w:val="003A297A"/>
    <w:rsid w:val="003A2A7C"/>
    <w:rsid w:val="003A2BB2"/>
    <w:rsid w:val="003A30AF"/>
    <w:rsid w:val="003A33EB"/>
    <w:rsid w:val="003A3450"/>
    <w:rsid w:val="003A368A"/>
    <w:rsid w:val="003A3C7F"/>
    <w:rsid w:val="003A44A6"/>
    <w:rsid w:val="003A46CC"/>
    <w:rsid w:val="003A5524"/>
    <w:rsid w:val="003A5A07"/>
    <w:rsid w:val="003A5A6F"/>
    <w:rsid w:val="003A5D34"/>
    <w:rsid w:val="003A643A"/>
    <w:rsid w:val="003A69C9"/>
    <w:rsid w:val="003A6AB3"/>
    <w:rsid w:val="003A72D6"/>
    <w:rsid w:val="003A743A"/>
    <w:rsid w:val="003A7E35"/>
    <w:rsid w:val="003A7E84"/>
    <w:rsid w:val="003B0650"/>
    <w:rsid w:val="003B13FD"/>
    <w:rsid w:val="003B2050"/>
    <w:rsid w:val="003B2CEB"/>
    <w:rsid w:val="003B32C6"/>
    <w:rsid w:val="003B361D"/>
    <w:rsid w:val="003B3717"/>
    <w:rsid w:val="003B42D9"/>
    <w:rsid w:val="003B4AB7"/>
    <w:rsid w:val="003B4E10"/>
    <w:rsid w:val="003B52B8"/>
    <w:rsid w:val="003B5477"/>
    <w:rsid w:val="003B571F"/>
    <w:rsid w:val="003B627B"/>
    <w:rsid w:val="003B68AA"/>
    <w:rsid w:val="003B746E"/>
    <w:rsid w:val="003C0192"/>
    <w:rsid w:val="003C04B2"/>
    <w:rsid w:val="003C15D6"/>
    <w:rsid w:val="003C15E0"/>
    <w:rsid w:val="003C175D"/>
    <w:rsid w:val="003C1838"/>
    <w:rsid w:val="003C1B9A"/>
    <w:rsid w:val="003C2037"/>
    <w:rsid w:val="003C2896"/>
    <w:rsid w:val="003C3388"/>
    <w:rsid w:val="003C352D"/>
    <w:rsid w:val="003C3AC3"/>
    <w:rsid w:val="003C3EBC"/>
    <w:rsid w:val="003C3F26"/>
    <w:rsid w:val="003C3FDB"/>
    <w:rsid w:val="003C43DC"/>
    <w:rsid w:val="003C44F2"/>
    <w:rsid w:val="003C45C5"/>
    <w:rsid w:val="003C488B"/>
    <w:rsid w:val="003C4ABD"/>
    <w:rsid w:val="003C4C1C"/>
    <w:rsid w:val="003C59F1"/>
    <w:rsid w:val="003C63B2"/>
    <w:rsid w:val="003C6EF5"/>
    <w:rsid w:val="003C70CE"/>
    <w:rsid w:val="003C77B8"/>
    <w:rsid w:val="003D1B2B"/>
    <w:rsid w:val="003D1E99"/>
    <w:rsid w:val="003D2708"/>
    <w:rsid w:val="003D278E"/>
    <w:rsid w:val="003D2EB9"/>
    <w:rsid w:val="003D2FAD"/>
    <w:rsid w:val="003D551E"/>
    <w:rsid w:val="003D59C1"/>
    <w:rsid w:val="003D5D69"/>
    <w:rsid w:val="003D697C"/>
    <w:rsid w:val="003D6A7B"/>
    <w:rsid w:val="003D7389"/>
    <w:rsid w:val="003E0099"/>
    <w:rsid w:val="003E122D"/>
    <w:rsid w:val="003E1ADB"/>
    <w:rsid w:val="003E1EC6"/>
    <w:rsid w:val="003E294B"/>
    <w:rsid w:val="003E2DE0"/>
    <w:rsid w:val="003E32EF"/>
    <w:rsid w:val="003E3CDA"/>
    <w:rsid w:val="003E3D9B"/>
    <w:rsid w:val="003E4416"/>
    <w:rsid w:val="003E4B00"/>
    <w:rsid w:val="003E4D33"/>
    <w:rsid w:val="003E57C7"/>
    <w:rsid w:val="003E6033"/>
    <w:rsid w:val="003E637B"/>
    <w:rsid w:val="003E6D05"/>
    <w:rsid w:val="003E6D21"/>
    <w:rsid w:val="003E7265"/>
    <w:rsid w:val="003E72B4"/>
    <w:rsid w:val="003E758F"/>
    <w:rsid w:val="003E77CD"/>
    <w:rsid w:val="003F003B"/>
    <w:rsid w:val="003F0576"/>
    <w:rsid w:val="003F0813"/>
    <w:rsid w:val="003F0DED"/>
    <w:rsid w:val="003F11B3"/>
    <w:rsid w:val="003F18AF"/>
    <w:rsid w:val="003F1F83"/>
    <w:rsid w:val="003F20E8"/>
    <w:rsid w:val="003F25D3"/>
    <w:rsid w:val="003F2A14"/>
    <w:rsid w:val="003F2A40"/>
    <w:rsid w:val="003F33E8"/>
    <w:rsid w:val="003F38F7"/>
    <w:rsid w:val="003F41E5"/>
    <w:rsid w:val="003F4543"/>
    <w:rsid w:val="003F48B2"/>
    <w:rsid w:val="003F553E"/>
    <w:rsid w:val="003F5678"/>
    <w:rsid w:val="003F5C88"/>
    <w:rsid w:val="003F61A4"/>
    <w:rsid w:val="003F7452"/>
    <w:rsid w:val="003F7B75"/>
    <w:rsid w:val="003F7ED4"/>
    <w:rsid w:val="0040061F"/>
    <w:rsid w:val="00400656"/>
    <w:rsid w:val="00401163"/>
    <w:rsid w:val="004012B2"/>
    <w:rsid w:val="0040168C"/>
    <w:rsid w:val="004016D1"/>
    <w:rsid w:val="00401E6E"/>
    <w:rsid w:val="00402543"/>
    <w:rsid w:val="00402773"/>
    <w:rsid w:val="00403247"/>
    <w:rsid w:val="0040409F"/>
    <w:rsid w:val="004041B4"/>
    <w:rsid w:val="0040431E"/>
    <w:rsid w:val="0040461B"/>
    <w:rsid w:val="00404979"/>
    <w:rsid w:val="004050BA"/>
    <w:rsid w:val="00405265"/>
    <w:rsid w:val="004052B5"/>
    <w:rsid w:val="00405D5F"/>
    <w:rsid w:val="004065A1"/>
    <w:rsid w:val="00406C43"/>
    <w:rsid w:val="00406F6B"/>
    <w:rsid w:val="004070C5"/>
    <w:rsid w:val="00407105"/>
    <w:rsid w:val="0040728B"/>
    <w:rsid w:val="00407640"/>
    <w:rsid w:val="00407CE2"/>
    <w:rsid w:val="004102A8"/>
    <w:rsid w:val="00410943"/>
    <w:rsid w:val="00410A94"/>
    <w:rsid w:val="00410E95"/>
    <w:rsid w:val="004110C7"/>
    <w:rsid w:val="004111B8"/>
    <w:rsid w:val="0041149F"/>
    <w:rsid w:val="004114FE"/>
    <w:rsid w:val="0041155B"/>
    <w:rsid w:val="004121A9"/>
    <w:rsid w:val="004125AB"/>
    <w:rsid w:val="00412653"/>
    <w:rsid w:val="00413086"/>
    <w:rsid w:val="004130DA"/>
    <w:rsid w:val="00413456"/>
    <w:rsid w:val="0041384B"/>
    <w:rsid w:val="00413953"/>
    <w:rsid w:val="00414514"/>
    <w:rsid w:val="004146B7"/>
    <w:rsid w:val="00414C17"/>
    <w:rsid w:val="00415447"/>
    <w:rsid w:val="0041554B"/>
    <w:rsid w:val="004157EA"/>
    <w:rsid w:val="0041652C"/>
    <w:rsid w:val="00416689"/>
    <w:rsid w:val="00416F2D"/>
    <w:rsid w:val="004201B3"/>
    <w:rsid w:val="004203B1"/>
    <w:rsid w:val="0042048C"/>
    <w:rsid w:val="00420A30"/>
    <w:rsid w:val="00420AE7"/>
    <w:rsid w:val="00420B0E"/>
    <w:rsid w:val="0042128A"/>
    <w:rsid w:val="0042177C"/>
    <w:rsid w:val="004227BF"/>
    <w:rsid w:val="00423226"/>
    <w:rsid w:val="00423260"/>
    <w:rsid w:val="00424D08"/>
    <w:rsid w:val="0042564A"/>
    <w:rsid w:val="00425787"/>
    <w:rsid w:val="00425D08"/>
    <w:rsid w:val="00425E6A"/>
    <w:rsid w:val="00426616"/>
    <w:rsid w:val="004267F6"/>
    <w:rsid w:val="00426975"/>
    <w:rsid w:val="00426A0F"/>
    <w:rsid w:val="00427682"/>
    <w:rsid w:val="00427C00"/>
    <w:rsid w:val="004309F9"/>
    <w:rsid w:val="00430AB1"/>
    <w:rsid w:val="00430B14"/>
    <w:rsid w:val="004313E0"/>
    <w:rsid w:val="00431887"/>
    <w:rsid w:val="004319E4"/>
    <w:rsid w:val="00431D3D"/>
    <w:rsid w:val="00432100"/>
    <w:rsid w:val="00432442"/>
    <w:rsid w:val="00432457"/>
    <w:rsid w:val="004326A2"/>
    <w:rsid w:val="00432727"/>
    <w:rsid w:val="004330AA"/>
    <w:rsid w:val="00433263"/>
    <w:rsid w:val="00433293"/>
    <w:rsid w:val="0043387E"/>
    <w:rsid w:val="00435324"/>
    <w:rsid w:val="004357D2"/>
    <w:rsid w:val="00435B18"/>
    <w:rsid w:val="00435CE7"/>
    <w:rsid w:val="004371EE"/>
    <w:rsid w:val="00437753"/>
    <w:rsid w:val="00437778"/>
    <w:rsid w:val="00440D85"/>
    <w:rsid w:val="00440D90"/>
    <w:rsid w:val="004420C9"/>
    <w:rsid w:val="00442108"/>
    <w:rsid w:val="00442228"/>
    <w:rsid w:val="00442779"/>
    <w:rsid w:val="004431EA"/>
    <w:rsid w:val="0044366E"/>
    <w:rsid w:val="004439B6"/>
    <w:rsid w:val="004442FD"/>
    <w:rsid w:val="00445242"/>
    <w:rsid w:val="004455DE"/>
    <w:rsid w:val="00445D6E"/>
    <w:rsid w:val="0044664A"/>
    <w:rsid w:val="004470E3"/>
    <w:rsid w:val="00447D8B"/>
    <w:rsid w:val="00447FB0"/>
    <w:rsid w:val="00450348"/>
    <w:rsid w:val="00450668"/>
    <w:rsid w:val="0045086A"/>
    <w:rsid w:val="00450E6F"/>
    <w:rsid w:val="00451E93"/>
    <w:rsid w:val="00452D8E"/>
    <w:rsid w:val="0045324B"/>
    <w:rsid w:val="004533FD"/>
    <w:rsid w:val="0045368E"/>
    <w:rsid w:val="00453A77"/>
    <w:rsid w:val="00453CDB"/>
    <w:rsid w:val="00453EE2"/>
    <w:rsid w:val="00453F3D"/>
    <w:rsid w:val="004543CA"/>
    <w:rsid w:val="0045453C"/>
    <w:rsid w:val="004545DB"/>
    <w:rsid w:val="00455575"/>
    <w:rsid w:val="004568FE"/>
    <w:rsid w:val="00456A8C"/>
    <w:rsid w:val="00460093"/>
    <w:rsid w:val="004601DA"/>
    <w:rsid w:val="004611B4"/>
    <w:rsid w:val="0046162B"/>
    <w:rsid w:val="004617B3"/>
    <w:rsid w:val="00461AA3"/>
    <w:rsid w:val="00461ACF"/>
    <w:rsid w:val="00461B96"/>
    <w:rsid w:val="0046210F"/>
    <w:rsid w:val="004626B8"/>
    <w:rsid w:val="00462B07"/>
    <w:rsid w:val="004636F0"/>
    <w:rsid w:val="00463FD7"/>
    <w:rsid w:val="0046401C"/>
    <w:rsid w:val="004643E0"/>
    <w:rsid w:val="004643EF"/>
    <w:rsid w:val="00464725"/>
    <w:rsid w:val="00464D29"/>
    <w:rsid w:val="00465096"/>
    <w:rsid w:val="004651B9"/>
    <w:rsid w:val="0046542B"/>
    <w:rsid w:val="004656BD"/>
    <w:rsid w:val="004657A4"/>
    <w:rsid w:val="004662AE"/>
    <w:rsid w:val="00467E73"/>
    <w:rsid w:val="00470149"/>
    <w:rsid w:val="004705A7"/>
    <w:rsid w:val="004706D2"/>
    <w:rsid w:val="00470D5E"/>
    <w:rsid w:val="00470F2E"/>
    <w:rsid w:val="004719B7"/>
    <w:rsid w:val="00471CE3"/>
    <w:rsid w:val="0047294A"/>
    <w:rsid w:val="00472AA6"/>
    <w:rsid w:val="00472B1F"/>
    <w:rsid w:val="00472D0D"/>
    <w:rsid w:val="00472E3D"/>
    <w:rsid w:val="004735D3"/>
    <w:rsid w:val="004741EF"/>
    <w:rsid w:val="004742E8"/>
    <w:rsid w:val="004745B3"/>
    <w:rsid w:val="00474672"/>
    <w:rsid w:val="00474D08"/>
    <w:rsid w:val="004753AC"/>
    <w:rsid w:val="004754E0"/>
    <w:rsid w:val="00475586"/>
    <w:rsid w:val="0047566C"/>
    <w:rsid w:val="0047571B"/>
    <w:rsid w:val="004758E0"/>
    <w:rsid w:val="004759F8"/>
    <w:rsid w:val="00475D19"/>
    <w:rsid w:val="00475D46"/>
    <w:rsid w:val="0047698D"/>
    <w:rsid w:val="00476E27"/>
    <w:rsid w:val="00476F01"/>
    <w:rsid w:val="0047722C"/>
    <w:rsid w:val="004777E0"/>
    <w:rsid w:val="004778CE"/>
    <w:rsid w:val="00477B12"/>
    <w:rsid w:val="00477F89"/>
    <w:rsid w:val="0048033C"/>
    <w:rsid w:val="004804A2"/>
    <w:rsid w:val="00480E40"/>
    <w:rsid w:val="00480EDC"/>
    <w:rsid w:val="004811BE"/>
    <w:rsid w:val="004817BC"/>
    <w:rsid w:val="00482AB4"/>
    <w:rsid w:val="00482AD5"/>
    <w:rsid w:val="004832F6"/>
    <w:rsid w:val="00483AED"/>
    <w:rsid w:val="00483CFB"/>
    <w:rsid w:val="0048419A"/>
    <w:rsid w:val="0048453D"/>
    <w:rsid w:val="004849D6"/>
    <w:rsid w:val="00485130"/>
    <w:rsid w:val="0048570B"/>
    <w:rsid w:val="00485B21"/>
    <w:rsid w:val="004863F3"/>
    <w:rsid w:val="00486652"/>
    <w:rsid w:val="0048690A"/>
    <w:rsid w:val="00486C44"/>
    <w:rsid w:val="00486CCD"/>
    <w:rsid w:val="00487D99"/>
    <w:rsid w:val="00487FAC"/>
    <w:rsid w:val="00490F7E"/>
    <w:rsid w:val="0049176C"/>
    <w:rsid w:val="004917B1"/>
    <w:rsid w:val="00491C0C"/>
    <w:rsid w:val="00492041"/>
    <w:rsid w:val="00492745"/>
    <w:rsid w:val="0049363B"/>
    <w:rsid w:val="00493AFB"/>
    <w:rsid w:val="0049424A"/>
    <w:rsid w:val="00494B6A"/>
    <w:rsid w:val="00494C0D"/>
    <w:rsid w:val="00494DB8"/>
    <w:rsid w:val="00495C4A"/>
    <w:rsid w:val="00496A0A"/>
    <w:rsid w:val="00496BD3"/>
    <w:rsid w:val="00496EB0"/>
    <w:rsid w:val="004971A6"/>
    <w:rsid w:val="00497362"/>
    <w:rsid w:val="004973C1"/>
    <w:rsid w:val="0049788E"/>
    <w:rsid w:val="00497FEC"/>
    <w:rsid w:val="004A01C4"/>
    <w:rsid w:val="004A0247"/>
    <w:rsid w:val="004A0E44"/>
    <w:rsid w:val="004A0EBA"/>
    <w:rsid w:val="004A0F1C"/>
    <w:rsid w:val="004A0F6C"/>
    <w:rsid w:val="004A1408"/>
    <w:rsid w:val="004A19FC"/>
    <w:rsid w:val="004A1D22"/>
    <w:rsid w:val="004A1EF9"/>
    <w:rsid w:val="004A2730"/>
    <w:rsid w:val="004A2F95"/>
    <w:rsid w:val="004A337F"/>
    <w:rsid w:val="004A33B4"/>
    <w:rsid w:val="004A3BB9"/>
    <w:rsid w:val="004A3DDD"/>
    <w:rsid w:val="004A3FC3"/>
    <w:rsid w:val="004A5197"/>
    <w:rsid w:val="004A613E"/>
    <w:rsid w:val="004A625C"/>
    <w:rsid w:val="004A680E"/>
    <w:rsid w:val="004A731D"/>
    <w:rsid w:val="004A77BE"/>
    <w:rsid w:val="004A7B32"/>
    <w:rsid w:val="004A7E99"/>
    <w:rsid w:val="004B04CA"/>
    <w:rsid w:val="004B165A"/>
    <w:rsid w:val="004B1B9B"/>
    <w:rsid w:val="004B2485"/>
    <w:rsid w:val="004B31F6"/>
    <w:rsid w:val="004B33DF"/>
    <w:rsid w:val="004B3943"/>
    <w:rsid w:val="004B4BB7"/>
    <w:rsid w:val="004B5372"/>
    <w:rsid w:val="004B5AB7"/>
    <w:rsid w:val="004B5CF4"/>
    <w:rsid w:val="004B5E0B"/>
    <w:rsid w:val="004B62B2"/>
    <w:rsid w:val="004B66D9"/>
    <w:rsid w:val="004B6C04"/>
    <w:rsid w:val="004B6C5B"/>
    <w:rsid w:val="004B75AA"/>
    <w:rsid w:val="004B764E"/>
    <w:rsid w:val="004B7745"/>
    <w:rsid w:val="004B797D"/>
    <w:rsid w:val="004B7E19"/>
    <w:rsid w:val="004C00DE"/>
    <w:rsid w:val="004C012B"/>
    <w:rsid w:val="004C01F9"/>
    <w:rsid w:val="004C0F39"/>
    <w:rsid w:val="004C0F77"/>
    <w:rsid w:val="004C15CA"/>
    <w:rsid w:val="004C1BF1"/>
    <w:rsid w:val="004C1F09"/>
    <w:rsid w:val="004C1F89"/>
    <w:rsid w:val="004C2462"/>
    <w:rsid w:val="004C2BC0"/>
    <w:rsid w:val="004C2F9D"/>
    <w:rsid w:val="004C3220"/>
    <w:rsid w:val="004C36E7"/>
    <w:rsid w:val="004C384B"/>
    <w:rsid w:val="004C3C4F"/>
    <w:rsid w:val="004C4223"/>
    <w:rsid w:val="004C4443"/>
    <w:rsid w:val="004C4843"/>
    <w:rsid w:val="004C48E3"/>
    <w:rsid w:val="004C4BDC"/>
    <w:rsid w:val="004C5626"/>
    <w:rsid w:val="004C5ABB"/>
    <w:rsid w:val="004C5E49"/>
    <w:rsid w:val="004C60A1"/>
    <w:rsid w:val="004C60AB"/>
    <w:rsid w:val="004C6694"/>
    <w:rsid w:val="004C6E06"/>
    <w:rsid w:val="004C731F"/>
    <w:rsid w:val="004C7489"/>
    <w:rsid w:val="004D01CC"/>
    <w:rsid w:val="004D07C7"/>
    <w:rsid w:val="004D0AE7"/>
    <w:rsid w:val="004D0B3D"/>
    <w:rsid w:val="004D0CCC"/>
    <w:rsid w:val="004D10F4"/>
    <w:rsid w:val="004D1458"/>
    <w:rsid w:val="004D1AB7"/>
    <w:rsid w:val="004D20E1"/>
    <w:rsid w:val="004D23BD"/>
    <w:rsid w:val="004D3A6F"/>
    <w:rsid w:val="004D3EC9"/>
    <w:rsid w:val="004D42D4"/>
    <w:rsid w:val="004D4E32"/>
    <w:rsid w:val="004D52B6"/>
    <w:rsid w:val="004D5305"/>
    <w:rsid w:val="004D532E"/>
    <w:rsid w:val="004D5335"/>
    <w:rsid w:val="004D655F"/>
    <w:rsid w:val="004D6DA1"/>
    <w:rsid w:val="004D725D"/>
    <w:rsid w:val="004D737E"/>
    <w:rsid w:val="004D7B35"/>
    <w:rsid w:val="004E01E1"/>
    <w:rsid w:val="004E081C"/>
    <w:rsid w:val="004E100C"/>
    <w:rsid w:val="004E1133"/>
    <w:rsid w:val="004E16C8"/>
    <w:rsid w:val="004E1FD6"/>
    <w:rsid w:val="004E2BE2"/>
    <w:rsid w:val="004E2DE8"/>
    <w:rsid w:val="004E3C4B"/>
    <w:rsid w:val="004E3FA9"/>
    <w:rsid w:val="004E4F08"/>
    <w:rsid w:val="004E66C0"/>
    <w:rsid w:val="004E72C2"/>
    <w:rsid w:val="004E76FB"/>
    <w:rsid w:val="004F0436"/>
    <w:rsid w:val="004F0780"/>
    <w:rsid w:val="004F0C51"/>
    <w:rsid w:val="004F10DB"/>
    <w:rsid w:val="004F1168"/>
    <w:rsid w:val="004F127D"/>
    <w:rsid w:val="004F20F4"/>
    <w:rsid w:val="004F2250"/>
    <w:rsid w:val="004F3EAF"/>
    <w:rsid w:val="004F4375"/>
    <w:rsid w:val="004F4E49"/>
    <w:rsid w:val="004F570D"/>
    <w:rsid w:val="004F6150"/>
    <w:rsid w:val="004F64EE"/>
    <w:rsid w:val="004F654C"/>
    <w:rsid w:val="004F7105"/>
    <w:rsid w:val="004F7181"/>
    <w:rsid w:val="004F7AF6"/>
    <w:rsid w:val="00500504"/>
    <w:rsid w:val="005005C7"/>
    <w:rsid w:val="00501239"/>
    <w:rsid w:val="0050128E"/>
    <w:rsid w:val="00501EDB"/>
    <w:rsid w:val="00501EF9"/>
    <w:rsid w:val="0050229C"/>
    <w:rsid w:val="00502548"/>
    <w:rsid w:val="00502799"/>
    <w:rsid w:val="00502C23"/>
    <w:rsid w:val="00503292"/>
    <w:rsid w:val="00503594"/>
    <w:rsid w:val="005038A7"/>
    <w:rsid w:val="00503E84"/>
    <w:rsid w:val="00504381"/>
    <w:rsid w:val="0050517A"/>
    <w:rsid w:val="00505C7F"/>
    <w:rsid w:val="00505FAF"/>
    <w:rsid w:val="00506353"/>
    <w:rsid w:val="00507797"/>
    <w:rsid w:val="00507933"/>
    <w:rsid w:val="00507B07"/>
    <w:rsid w:val="00507BB7"/>
    <w:rsid w:val="0051005E"/>
    <w:rsid w:val="005104E9"/>
    <w:rsid w:val="00510745"/>
    <w:rsid w:val="005110BF"/>
    <w:rsid w:val="00511960"/>
    <w:rsid w:val="00511C59"/>
    <w:rsid w:val="005121CC"/>
    <w:rsid w:val="00512459"/>
    <w:rsid w:val="00512577"/>
    <w:rsid w:val="005126C8"/>
    <w:rsid w:val="0051300E"/>
    <w:rsid w:val="005133B2"/>
    <w:rsid w:val="005136D8"/>
    <w:rsid w:val="005138FF"/>
    <w:rsid w:val="00513F84"/>
    <w:rsid w:val="0051445F"/>
    <w:rsid w:val="00514968"/>
    <w:rsid w:val="00514A48"/>
    <w:rsid w:val="00514B19"/>
    <w:rsid w:val="00514FFF"/>
    <w:rsid w:val="005153EF"/>
    <w:rsid w:val="00515A59"/>
    <w:rsid w:val="005168DB"/>
    <w:rsid w:val="00516BC7"/>
    <w:rsid w:val="0051740C"/>
    <w:rsid w:val="00517BF3"/>
    <w:rsid w:val="00520950"/>
    <w:rsid w:val="005211D4"/>
    <w:rsid w:val="00521966"/>
    <w:rsid w:val="00521B9C"/>
    <w:rsid w:val="00521D90"/>
    <w:rsid w:val="00522203"/>
    <w:rsid w:val="00522E54"/>
    <w:rsid w:val="005231F6"/>
    <w:rsid w:val="00523689"/>
    <w:rsid w:val="00523A46"/>
    <w:rsid w:val="00523ABC"/>
    <w:rsid w:val="00523AC2"/>
    <w:rsid w:val="00523F93"/>
    <w:rsid w:val="005244D1"/>
    <w:rsid w:val="0052485A"/>
    <w:rsid w:val="0052497A"/>
    <w:rsid w:val="005249B6"/>
    <w:rsid w:val="00524B9C"/>
    <w:rsid w:val="00524F87"/>
    <w:rsid w:val="0052523B"/>
    <w:rsid w:val="0052551B"/>
    <w:rsid w:val="00525660"/>
    <w:rsid w:val="00526451"/>
    <w:rsid w:val="005268AB"/>
    <w:rsid w:val="00526CCF"/>
    <w:rsid w:val="00526DAD"/>
    <w:rsid w:val="0053041A"/>
    <w:rsid w:val="005309FB"/>
    <w:rsid w:val="00530C6B"/>
    <w:rsid w:val="005313B3"/>
    <w:rsid w:val="0053218B"/>
    <w:rsid w:val="005327C3"/>
    <w:rsid w:val="005327E9"/>
    <w:rsid w:val="00533507"/>
    <w:rsid w:val="005335DC"/>
    <w:rsid w:val="00533E39"/>
    <w:rsid w:val="0053431B"/>
    <w:rsid w:val="005344FD"/>
    <w:rsid w:val="00534676"/>
    <w:rsid w:val="00535016"/>
    <w:rsid w:val="00535103"/>
    <w:rsid w:val="00536130"/>
    <w:rsid w:val="0053721C"/>
    <w:rsid w:val="0053732F"/>
    <w:rsid w:val="00537757"/>
    <w:rsid w:val="00540354"/>
    <w:rsid w:val="0054167A"/>
    <w:rsid w:val="005418DB"/>
    <w:rsid w:val="005428EF"/>
    <w:rsid w:val="00542D8F"/>
    <w:rsid w:val="0054358B"/>
    <w:rsid w:val="00543826"/>
    <w:rsid w:val="005445F0"/>
    <w:rsid w:val="005448DF"/>
    <w:rsid w:val="00544E58"/>
    <w:rsid w:val="00545AAD"/>
    <w:rsid w:val="00545DA3"/>
    <w:rsid w:val="00546DA0"/>
    <w:rsid w:val="00546DA3"/>
    <w:rsid w:val="005472CB"/>
    <w:rsid w:val="00547E11"/>
    <w:rsid w:val="0055056C"/>
    <w:rsid w:val="0055057C"/>
    <w:rsid w:val="005508BD"/>
    <w:rsid w:val="005508CD"/>
    <w:rsid w:val="00550AAA"/>
    <w:rsid w:val="00550D2B"/>
    <w:rsid w:val="00550E3F"/>
    <w:rsid w:val="00550FB9"/>
    <w:rsid w:val="00551152"/>
    <w:rsid w:val="0055147B"/>
    <w:rsid w:val="005517E5"/>
    <w:rsid w:val="00551E88"/>
    <w:rsid w:val="00552CED"/>
    <w:rsid w:val="00553544"/>
    <w:rsid w:val="005539C3"/>
    <w:rsid w:val="00553F85"/>
    <w:rsid w:val="005542EB"/>
    <w:rsid w:val="005542F3"/>
    <w:rsid w:val="005553F0"/>
    <w:rsid w:val="005557F9"/>
    <w:rsid w:val="0055587D"/>
    <w:rsid w:val="00555CF7"/>
    <w:rsid w:val="005562AD"/>
    <w:rsid w:val="00557446"/>
    <w:rsid w:val="00557CBC"/>
    <w:rsid w:val="00561174"/>
    <w:rsid w:val="00561324"/>
    <w:rsid w:val="00561799"/>
    <w:rsid w:val="00561CC1"/>
    <w:rsid w:val="00561D0C"/>
    <w:rsid w:val="005625B0"/>
    <w:rsid w:val="00562A3D"/>
    <w:rsid w:val="00562B74"/>
    <w:rsid w:val="00562C84"/>
    <w:rsid w:val="00563059"/>
    <w:rsid w:val="005630CB"/>
    <w:rsid w:val="005631BB"/>
    <w:rsid w:val="005632FF"/>
    <w:rsid w:val="00563361"/>
    <w:rsid w:val="0056366D"/>
    <w:rsid w:val="005638FD"/>
    <w:rsid w:val="005644DA"/>
    <w:rsid w:val="005656E8"/>
    <w:rsid w:val="00565E94"/>
    <w:rsid w:val="005660BE"/>
    <w:rsid w:val="005660DD"/>
    <w:rsid w:val="005661A5"/>
    <w:rsid w:val="005661F3"/>
    <w:rsid w:val="00566228"/>
    <w:rsid w:val="00566B21"/>
    <w:rsid w:val="0056797E"/>
    <w:rsid w:val="00567ECD"/>
    <w:rsid w:val="005703A8"/>
    <w:rsid w:val="00570906"/>
    <w:rsid w:val="00570DDC"/>
    <w:rsid w:val="00570E59"/>
    <w:rsid w:val="00570E92"/>
    <w:rsid w:val="00571220"/>
    <w:rsid w:val="00571312"/>
    <w:rsid w:val="005715BE"/>
    <w:rsid w:val="00572A6E"/>
    <w:rsid w:val="00572F4B"/>
    <w:rsid w:val="00573266"/>
    <w:rsid w:val="0057338B"/>
    <w:rsid w:val="00573509"/>
    <w:rsid w:val="00573A45"/>
    <w:rsid w:val="005747C0"/>
    <w:rsid w:val="00574A76"/>
    <w:rsid w:val="00574E81"/>
    <w:rsid w:val="005756E2"/>
    <w:rsid w:val="005758DE"/>
    <w:rsid w:val="00576192"/>
    <w:rsid w:val="00576BF4"/>
    <w:rsid w:val="00576FDC"/>
    <w:rsid w:val="00577069"/>
    <w:rsid w:val="00577199"/>
    <w:rsid w:val="005776B5"/>
    <w:rsid w:val="00577A1E"/>
    <w:rsid w:val="00577B12"/>
    <w:rsid w:val="00580A68"/>
    <w:rsid w:val="00581A24"/>
    <w:rsid w:val="00581C2B"/>
    <w:rsid w:val="00582244"/>
    <w:rsid w:val="005828BE"/>
    <w:rsid w:val="005828C1"/>
    <w:rsid w:val="00582DAA"/>
    <w:rsid w:val="00583113"/>
    <w:rsid w:val="0058334C"/>
    <w:rsid w:val="00583933"/>
    <w:rsid w:val="005844FF"/>
    <w:rsid w:val="00584650"/>
    <w:rsid w:val="00584992"/>
    <w:rsid w:val="00584C85"/>
    <w:rsid w:val="00584CD0"/>
    <w:rsid w:val="00585406"/>
    <w:rsid w:val="00585ECA"/>
    <w:rsid w:val="005872F1"/>
    <w:rsid w:val="00587940"/>
    <w:rsid w:val="00587A49"/>
    <w:rsid w:val="00587FD3"/>
    <w:rsid w:val="00590180"/>
    <w:rsid w:val="00590778"/>
    <w:rsid w:val="00590B13"/>
    <w:rsid w:val="005912F8"/>
    <w:rsid w:val="005914B7"/>
    <w:rsid w:val="00591A3E"/>
    <w:rsid w:val="00591F3B"/>
    <w:rsid w:val="00591FDF"/>
    <w:rsid w:val="00592050"/>
    <w:rsid w:val="00592090"/>
    <w:rsid w:val="00592378"/>
    <w:rsid w:val="00592B9F"/>
    <w:rsid w:val="00593386"/>
    <w:rsid w:val="00593B70"/>
    <w:rsid w:val="005944A8"/>
    <w:rsid w:val="005947B3"/>
    <w:rsid w:val="0059508E"/>
    <w:rsid w:val="00595112"/>
    <w:rsid w:val="00595152"/>
    <w:rsid w:val="005952FA"/>
    <w:rsid w:val="005954C8"/>
    <w:rsid w:val="0059556A"/>
    <w:rsid w:val="00595E28"/>
    <w:rsid w:val="00596862"/>
    <w:rsid w:val="00596DC1"/>
    <w:rsid w:val="00596E94"/>
    <w:rsid w:val="005973B2"/>
    <w:rsid w:val="005975F8"/>
    <w:rsid w:val="00597FD1"/>
    <w:rsid w:val="005A05CA"/>
    <w:rsid w:val="005A173C"/>
    <w:rsid w:val="005A1BAA"/>
    <w:rsid w:val="005A2BC7"/>
    <w:rsid w:val="005A39D3"/>
    <w:rsid w:val="005A5398"/>
    <w:rsid w:val="005A62D2"/>
    <w:rsid w:val="005A6BF3"/>
    <w:rsid w:val="005B0324"/>
    <w:rsid w:val="005B1670"/>
    <w:rsid w:val="005B17C5"/>
    <w:rsid w:val="005B182E"/>
    <w:rsid w:val="005B1BC1"/>
    <w:rsid w:val="005B25F9"/>
    <w:rsid w:val="005B28A7"/>
    <w:rsid w:val="005B2ECD"/>
    <w:rsid w:val="005B30C0"/>
    <w:rsid w:val="005B377C"/>
    <w:rsid w:val="005B3C80"/>
    <w:rsid w:val="005B4758"/>
    <w:rsid w:val="005B4832"/>
    <w:rsid w:val="005B4BC5"/>
    <w:rsid w:val="005B5790"/>
    <w:rsid w:val="005B6394"/>
    <w:rsid w:val="005B666D"/>
    <w:rsid w:val="005B6E55"/>
    <w:rsid w:val="005B717F"/>
    <w:rsid w:val="005B733B"/>
    <w:rsid w:val="005B7AA5"/>
    <w:rsid w:val="005B7C2F"/>
    <w:rsid w:val="005B7DA2"/>
    <w:rsid w:val="005B7E99"/>
    <w:rsid w:val="005B7EBB"/>
    <w:rsid w:val="005C0B8F"/>
    <w:rsid w:val="005C0DD6"/>
    <w:rsid w:val="005C12E0"/>
    <w:rsid w:val="005C20A9"/>
    <w:rsid w:val="005C21B8"/>
    <w:rsid w:val="005C2AE7"/>
    <w:rsid w:val="005C313B"/>
    <w:rsid w:val="005C332E"/>
    <w:rsid w:val="005C3336"/>
    <w:rsid w:val="005C368B"/>
    <w:rsid w:val="005C3714"/>
    <w:rsid w:val="005C3843"/>
    <w:rsid w:val="005C4337"/>
    <w:rsid w:val="005C441C"/>
    <w:rsid w:val="005C4503"/>
    <w:rsid w:val="005C4D39"/>
    <w:rsid w:val="005C4ECC"/>
    <w:rsid w:val="005C503B"/>
    <w:rsid w:val="005C5168"/>
    <w:rsid w:val="005C5880"/>
    <w:rsid w:val="005C5BC2"/>
    <w:rsid w:val="005C672A"/>
    <w:rsid w:val="005C67D2"/>
    <w:rsid w:val="005C6A5F"/>
    <w:rsid w:val="005C744C"/>
    <w:rsid w:val="005C756D"/>
    <w:rsid w:val="005C7987"/>
    <w:rsid w:val="005C7A56"/>
    <w:rsid w:val="005D0B49"/>
    <w:rsid w:val="005D0BB2"/>
    <w:rsid w:val="005D0E95"/>
    <w:rsid w:val="005D1AC2"/>
    <w:rsid w:val="005D26E7"/>
    <w:rsid w:val="005D2F23"/>
    <w:rsid w:val="005D307C"/>
    <w:rsid w:val="005D4DA0"/>
    <w:rsid w:val="005D602E"/>
    <w:rsid w:val="005D6367"/>
    <w:rsid w:val="005D687F"/>
    <w:rsid w:val="005D6E4E"/>
    <w:rsid w:val="005D740A"/>
    <w:rsid w:val="005D7B10"/>
    <w:rsid w:val="005D7CCA"/>
    <w:rsid w:val="005E02B3"/>
    <w:rsid w:val="005E097F"/>
    <w:rsid w:val="005E168F"/>
    <w:rsid w:val="005E24A3"/>
    <w:rsid w:val="005E2CAE"/>
    <w:rsid w:val="005E2D83"/>
    <w:rsid w:val="005E2DD7"/>
    <w:rsid w:val="005E3528"/>
    <w:rsid w:val="005E3EC6"/>
    <w:rsid w:val="005E4AAD"/>
    <w:rsid w:val="005E4E95"/>
    <w:rsid w:val="005E5329"/>
    <w:rsid w:val="005E54FA"/>
    <w:rsid w:val="005E6073"/>
    <w:rsid w:val="005E6427"/>
    <w:rsid w:val="005E6555"/>
    <w:rsid w:val="005E6D0C"/>
    <w:rsid w:val="005E73C0"/>
    <w:rsid w:val="005E77AA"/>
    <w:rsid w:val="005E7A27"/>
    <w:rsid w:val="005E7FBD"/>
    <w:rsid w:val="005F0095"/>
    <w:rsid w:val="005F0ED0"/>
    <w:rsid w:val="005F109D"/>
    <w:rsid w:val="005F14A6"/>
    <w:rsid w:val="005F167D"/>
    <w:rsid w:val="005F1796"/>
    <w:rsid w:val="005F1AF8"/>
    <w:rsid w:val="005F1CB3"/>
    <w:rsid w:val="005F1FBD"/>
    <w:rsid w:val="005F22FE"/>
    <w:rsid w:val="005F26C8"/>
    <w:rsid w:val="005F2C53"/>
    <w:rsid w:val="005F3123"/>
    <w:rsid w:val="005F39D8"/>
    <w:rsid w:val="005F3A72"/>
    <w:rsid w:val="005F3A76"/>
    <w:rsid w:val="005F3B58"/>
    <w:rsid w:val="005F44E2"/>
    <w:rsid w:val="005F4F10"/>
    <w:rsid w:val="005F4FF6"/>
    <w:rsid w:val="005F532C"/>
    <w:rsid w:val="005F5AE9"/>
    <w:rsid w:val="005F5D87"/>
    <w:rsid w:val="005F6386"/>
    <w:rsid w:val="005F6613"/>
    <w:rsid w:val="005F686F"/>
    <w:rsid w:val="005F6ACC"/>
    <w:rsid w:val="005F6BAF"/>
    <w:rsid w:val="005F75B0"/>
    <w:rsid w:val="006006A7"/>
    <w:rsid w:val="00600E06"/>
    <w:rsid w:val="00600EC4"/>
    <w:rsid w:val="00600F8A"/>
    <w:rsid w:val="00601054"/>
    <w:rsid w:val="00601D8F"/>
    <w:rsid w:val="00601DCC"/>
    <w:rsid w:val="00602029"/>
    <w:rsid w:val="00602339"/>
    <w:rsid w:val="00602ADC"/>
    <w:rsid w:val="00602F3C"/>
    <w:rsid w:val="0060302C"/>
    <w:rsid w:val="0060377C"/>
    <w:rsid w:val="00603BCE"/>
    <w:rsid w:val="006043BD"/>
    <w:rsid w:val="0060477F"/>
    <w:rsid w:val="00604A47"/>
    <w:rsid w:val="00604CF4"/>
    <w:rsid w:val="006054D6"/>
    <w:rsid w:val="0060633A"/>
    <w:rsid w:val="0060646D"/>
    <w:rsid w:val="006069CE"/>
    <w:rsid w:val="00606CE3"/>
    <w:rsid w:val="00607825"/>
    <w:rsid w:val="0061069C"/>
    <w:rsid w:val="00610DE9"/>
    <w:rsid w:val="00611363"/>
    <w:rsid w:val="0061162E"/>
    <w:rsid w:val="00611A09"/>
    <w:rsid w:val="00611A53"/>
    <w:rsid w:val="00611EF7"/>
    <w:rsid w:val="006124F2"/>
    <w:rsid w:val="00612560"/>
    <w:rsid w:val="0061277A"/>
    <w:rsid w:val="00612890"/>
    <w:rsid w:val="00612E8C"/>
    <w:rsid w:val="0061349F"/>
    <w:rsid w:val="00613F67"/>
    <w:rsid w:val="006141B2"/>
    <w:rsid w:val="0061452F"/>
    <w:rsid w:val="006145DA"/>
    <w:rsid w:val="006146FB"/>
    <w:rsid w:val="006147B2"/>
    <w:rsid w:val="00614819"/>
    <w:rsid w:val="00614BEA"/>
    <w:rsid w:val="0061543C"/>
    <w:rsid w:val="00615478"/>
    <w:rsid w:val="0061595F"/>
    <w:rsid w:val="00615C7F"/>
    <w:rsid w:val="006165C9"/>
    <w:rsid w:val="00616621"/>
    <w:rsid w:val="00616D55"/>
    <w:rsid w:val="0061739B"/>
    <w:rsid w:val="006175E4"/>
    <w:rsid w:val="00617A02"/>
    <w:rsid w:val="00617A31"/>
    <w:rsid w:val="00617B51"/>
    <w:rsid w:val="00617D19"/>
    <w:rsid w:val="0062060B"/>
    <w:rsid w:val="006207D2"/>
    <w:rsid w:val="00620A47"/>
    <w:rsid w:val="00620AEB"/>
    <w:rsid w:val="00620E75"/>
    <w:rsid w:val="006210F2"/>
    <w:rsid w:val="00621166"/>
    <w:rsid w:val="006211C8"/>
    <w:rsid w:val="006224DF"/>
    <w:rsid w:val="00622961"/>
    <w:rsid w:val="00623586"/>
    <w:rsid w:val="0062366E"/>
    <w:rsid w:val="006236B3"/>
    <w:rsid w:val="00623DC2"/>
    <w:rsid w:val="0062425F"/>
    <w:rsid w:val="006242F1"/>
    <w:rsid w:val="0062463E"/>
    <w:rsid w:val="00624794"/>
    <w:rsid w:val="00624913"/>
    <w:rsid w:val="00624E93"/>
    <w:rsid w:val="0062536E"/>
    <w:rsid w:val="006253AE"/>
    <w:rsid w:val="00626114"/>
    <w:rsid w:val="00626A9A"/>
    <w:rsid w:val="006279E8"/>
    <w:rsid w:val="00627E3F"/>
    <w:rsid w:val="00627E76"/>
    <w:rsid w:val="00627FE6"/>
    <w:rsid w:val="0063025E"/>
    <w:rsid w:val="00630E47"/>
    <w:rsid w:val="006312D8"/>
    <w:rsid w:val="006312F2"/>
    <w:rsid w:val="00631394"/>
    <w:rsid w:val="00631A7B"/>
    <w:rsid w:val="00632781"/>
    <w:rsid w:val="00632859"/>
    <w:rsid w:val="00632A26"/>
    <w:rsid w:val="00632AA1"/>
    <w:rsid w:val="00632F4D"/>
    <w:rsid w:val="00633B0B"/>
    <w:rsid w:val="006344ED"/>
    <w:rsid w:val="0063488C"/>
    <w:rsid w:val="00635374"/>
    <w:rsid w:val="006356AD"/>
    <w:rsid w:val="0063576C"/>
    <w:rsid w:val="00635B78"/>
    <w:rsid w:val="006370DE"/>
    <w:rsid w:val="006371E7"/>
    <w:rsid w:val="0063758F"/>
    <w:rsid w:val="006375F3"/>
    <w:rsid w:val="00637E61"/>
    <w:rsid w:val="006404FC"/>
    <w:rsid w:val="006406B3"/>
    <w:rsid w:val="006407C4"/>
    <w:rsid w:val="00640D1A"/>
    <w:rsid w:val="00640EF5"/>
    <w:rsid w:val="0064148D"/>
    <w:rsid w:val="00641621"/>
    <w:rsid w:val="00641E91"/>
    <w:rsid w:val="00641F07"/>
    <w:rsid w:val="00642E6A"/>
    <w:rsid w:val="00643176"/>
    <w:rsid w:val="0064336A"/>
    <w:rsid w:val="0064355C"/>
    <w:rsid w:val="00644556"/>
    <w:rsid w:val="00645381"/>
    <w:rsid w:val="0064599D"/>
    <w:rsid w:val="006460B6"/>
    <w:rsid w:val="0064612E"/>
    <w:rsid w:val="006468FF"/>
    <w:rsid w:val="00646D15"/>
    <w:rsid w:val="00646F65"/>
    <w:rsid w:val="006474D7"/>
    <w:rsid w:val="00647570"/>
    <w:rsid w:val="00647F8A"/>
    <w:rsid w:val="00650979"/>
    <w:rsid w:val="00651531"/>
    <w:rsid w:val="00651796"/>
    <w:rsid w:val="00651B56"/>
    <w:rsid w:val="0065255A"/>
    <w:rsid w:val="00652C6B"/>
    <w:rsid w:val="00653F8B"/>
    <w:rsid w:val="0065445D"/>
    <w:rsid w:val="00654C4E"/>
    <w:rsid w:val="00654D31"/>
    <w:rsid w:val="006551A9"/>
    <w:rsid w:val="00655DB9"/>
    <w:rsid w:val="00655FCF"/>
    <w:rsid w:val="00656511"/>
    <w:rsid w:val="00656DB5"/>
    <w:rsid w:val="006570D8"/>
    <w:rsid w:val="006579E9"/>
    <w:rsid w:val="00660911"/>
    <w:rsid w:val="0066160B"/>
    <w:rsid w:val="00661952"/>
    <w:rsid w:val="00661956"/>
    <w:rsid w:val="0066279C"/>
    <w:rsid w:val="006629D5"/>
    <w:rsid w:val="00662BA5"/>
    <w:rsid w:val="00662F1D"/>
    <w:rsid w:val="00663387"/>
    <w:rsid w:val="0066342C"/>
    <w:rsid w:val="0066375F"/>
    <w:rsid w:val="00663E80"/>
    <w:rsid w:val="00664150"/>
    <w:rsid w:val="006641F4"/>
    <w:rsid w:val="006642D5"/>
    <w:rsid w:val="0066487A"/>
    <w:rsid w:val="00664CFA"/>
    <w:rsid w:val="00664D93"/>
    <w:rsid w:val="006655EA"/>
    <w:rsid w:val="00665912"/>
    <w:rsid w:val="00666742"/>
    <w:rsid w:val="006669D9"/>
    <w:rsid w:val="00666F31"/>
    <w:rsid w:val="00667153"/>
    <w:rsid w:val="00667A8B"/>
    <w:rsid w:val="006702B3"/>
    <w:rsid w:val="0067098C"/>
    <w:rsid w:val="006712A6"/>
    <w:rsid w:val="00673968"/>
    <w:rsid w:val="006739A8"/>
    <w:rsid w:val="0067436F"/>
    <w:rsid w:val="00674BC8"/>
    <w:rsid w:val="00675779"/>
    <w:rsid w:val="00675897"/>
    <w:rsid w:val="00675F12"/>
    <w:rsid w:val="006762EC"/>
    <w:rsid w:val="00676509"/>
    <w:rsid w:val="00676AC7"/>
    <w:rsid w:val="00676D37"/>
    <w:rsid w:val="00676D82"/>
    <w:rsid w:val="006772A5"/>
    <w:rsid w:val="006777CE"/>
    <w:rsid w:val="006778CE"/>
    <w:rsid w:val="006778E7"/>
    <w:rsid w:val="006811AD"/>
    <w:rsid w:val="0068165D"/>
    <w:rsid w:val="00681B86"/>
    <w:rsid w:val="00681D4D"/>
    <w:rsid w:val="00682315"/>
    <w:rsid w:val="00682732"/>
    <w:rsid w:val="00682BD5"/>
    <w:rsid w:val="006832DF"/>
    <w:rsid w:val="00683E5C"/>
    <w:rsid w:val="00683EBF"/>
    <w:rsid w:val="0068415A"/>
    <w:rsid w:val="00684239"/>
    <w:rsid w:val="00684FB8"/>
    <w:rsid w:val="00685ABC"/>
    <w:rsid w:val="00685C8B"/>
    <w:rsid w:val="006869EE"/>
    <w:rsid w:val="00686D24"/>
    <w:rsid w:val="00687579"/>
    <w:rsid w:val="0068780E"/>
    <w:rsid w:val="00687C86"/>
    <w:rsid w:val="006911E9"/>
    <w:rsid w:val="00692027"/>
    <w:rsid w:val="006920BD"/>
    <w:rsid w:val="00692266"/>
    <w:rsid w:val="006933D8"/>
    <w:rsid w:val="00693571"/>
    <w:rsid w:val="006935AE"/>
    <w:rsid w:val="0069361D"/>
    <w:rsid w:val="00693CA6"/>
    <w:rsid w:val="00693E8D"/>
    <w:rsid w:val="00693EA3"/>
    <w:rsid w:val="0069455C"/>
    <w:rsid w:val="00694727"/>
    <w:rsid w:val="006949DC"/>
    <w:rsid w:val="00695496"/>
    <w:rsid w:val="00695836"/>
    <w:rsid w:val="00695BC4"/>
    <w:rsid w:val="006966FE"/>
    <w:rsid w:val="006967AD"/>
    <w:rsid w:val="00696B87"/>
    <w:rsid w:val="00696E51"/>
    <w:rsid w:val="0069716E"/>
    <w:rsid w:val="006971C2"/>
    <w:rsid w:val="00697382"/>
    <w:rsid w:val="00697931"/>
    <w:rsid w:val="00697E91"/>
    <w:rsid w:val="00697E9D"/>
    <w:rsid w:val="006A0957"/>
    <w:rsid w:val="006A0CAC"/>
    <w:rsid w:val="006A0F26"/>
    <w:rsid w:val="006A14C8"/>
    <w:rsid w:val="006A1E7D"/>
    <w:rsid w:val="006A1F50"/>
    <w:rsid w:val="006A2187"/>
    <w:rsid w:val="006A299B"/>
    <w:rsid w:val="006A2C26"/>
    <w:rsid w:val="006A3FB2"/>
    <w:rsid w:val="006A3FF3"/>
    <w:rsid w:val="006A4107"/>
    <w:rsid w:val="006A4362"/>
    <w:rsid w:val="006A4C86"/>
    <w:rsid w:val="006A54C6"/>
    <w:rsid w:val="006A5731"/>
    <w:rsid w:val="006A5894"/>
    <w:rsid w:val="006A5BB0"/>
    <w:rsid w:val="006A5BB9"/>
    <w:rsid w:val="006A5D26"/>
    <w:rsid w:val="006A66EB"/>
    <w:rsid w:val="006A6744"/>
    <w:rsid w:val="006A6E78"/>
    <w:rsid w:val="006A6EC0"/>
    <w:rsid w:val="006A731C"/>
    <w:rsid w:val="006A73B1"/>
    <w:rsid w:val="006B0241"/>
    <w:rsid w:val="006B0433"/>
    <w:rsid w:val="006B0B10"/>
    <w:rsid w:val="006B0D73"/>
    <w:rsid w:val="006B0F96"/>
    <w:rsid w:val="006B0FD7"/>
    <w:rsid w:val="006B14E7"/>
    <w:rsid w:val="006B1545"/>
    <w:rsid w:val="006B182A"/>
    <w:rsid w:val="006B1922"/>
    <w:rsid w:val="006B1ECF"/>
    <w:rsid w:val="006B2031"/>
    <w:rsid w:val="006B3068"/>
    <w:rsid w:val="006B3B3D"/>
    <w:rsid w:val="006B3C2E"/>
    <w:rsid w:val="006B431B"/>
    <w:rsid w:val="006B4EBC"/>
    <w:rsid w:val="006B519C"/>
    <w:rsid w:val="006B668A"/>
    <w:rsid w:val="006B6E5E"/>
    <w:rsid w:val="006B722C"/>
    <w:rsid w:val="006B7A72"/>
    <w:rsid w:val="006B7E1E"/>
    <w:rsid w:val="006B7FE1"/>
    <w:rsid w:val="006C0724"/>
    <w:rsid w:val="006C0F6F"/>
    <w:rsid w:val="006C155A"/>
    <w:rsid w:val="006C1968"/>
    <w:rsid w:val="006C1C8D"/>
    <w:rsid w:val="006C1CF4"/>
    <w:rsid w:val="006C1E4A"/>
    <w:rsid w:val="006C2A0E"/>
    <w:rsid w:val="006C2EFA"/>
    <w:rsid w:val="006C3941"/>
    <w:rsid w:val="006C3B71"/>
    <w:rsid w:val="006C3C8D"/>
    <w:rsid w:val="006C3E9B"/>
    <w:rsid w:val="006C46FA"/>
    <w:rsid w:val="006C4973"/>
    <w:rsid w:val="006C6294"/>
    <w:rsid w:val="006C6AD4"/>
    <w:rsid w:val="006C6B19"/>
    <w:rsid w:val="006C7283"/>
    <w:rsid w:val="006C73B6"/>
    <w:rsid w:val="006C7418"/>
    <w:rsid w:val="006C7489"/>
    <w:rsid w:val="006C761C"/>
    <w:rsid w:val="006C7D15"/>
    <w:rsid w:val="006C7D88"/>
    <w:rsid w:val="006C7DAD"/>
    <w:rsid w:val="006C7E16"/>
    <w:rsid w:val="006D08CF"/>
    <w:rsid w:val="006D0D9E"/>
    <w:rsid w:val="006D0F4B"/>
    <w:rsid w:val="006D1A52"/>
    <w:rsid w:val="006D1E12"/>
    <w:rsid w:val="006D2564"/>
    <w:rsid w:val="006D2586"/>
    <w:rsid w:val="006D2663"/>
    <w:rsid w:val="006D3CF2"/>
    <w:rsid w:val="006D47AE"/>
    <w:rsid w:val="006D4AEA"/>
    <w:rsid w:val="006D4C9F"/>
    <w:rsid w:val="006D4E4E"/>
    <w:rsid w:val="006D5317"/>
    <w:rsid w:val="006D6557"/>
    <w:rsid w:val="006D67F4"/>
    <w:rsid w:val="006D697E"/>
    <w:rsid w:val="006D6E51"/>
    <w:rsid w:val="006D771C"/>
    <w:rsid w:val="006D7A53"/>
    <w:rsid w:val="006D7A65"/>
    <w:rsid w:val="006D7D19"/>
    <w:rsid w:val="006D7EEC"/>
    <w:rsid w:val="006E0089"/>
    <w:rsid w:val="006E0610"/>
    <w:rsid w:val="006E1645"/>
    <w:rsid w:val="006E314C"/>
    <w:rsid w:val="006E3FFB"/>
    <w:rsid w:val="006E4352"/>
    <w:rsid w:val="006E4980"/>
    <w:rsid w:val="006E4C3A"/>
    <w:rsid w:val="006E5611"/>
    <w:rsid w:val="006E5DA8"/>
    <w:rsid w:val="006E5EEF"/>
    <w:rsid w:val="006E60FB"/>
    <w:rsid w:val="006E69C6"/>
    <w:rsid w:val="006E7617"/>
    <w:rsid w:val="006F0070"/>
    <w:rsid w:val="006F01B4"/>
    <w:rsid w:val="006F0830"/>
    <w:rsid w:val="006F1536"/>
    <w:rsid w:val="006F21C0"/>
    <w:rsid w:val="006F22CB"/>
    <w:rsid w:val="006F2972"/>
    <w:rsid w:val="006F29C6"/>
    <w:rsid w:val="006F31E8"/>
    <w:rsid w:val="006F32DB"/>
    <w:rsid w:val="006F3525"/>
    <w:rsid w:val="006F4097"/>
    <w:rsid w:val="006F4286"/>
    <w:rsid w:val="006F4398"/>
    <w:rsid w:val="006F4633"/>
    <w:rsid w:val="006F485C"/>
    <w:rsid w:val="006F4938"/>
    <w:rsid w:val="006F498D"/>
    <w:rsid w:val="006F4B1B"/>
    <w:rsid w:val="006F4DB5"/>
    <w:rsid w:val="006F4EDD"/>
    <w:rsid w:val="006F4F56"/>
    <w:rsid w:val="006F502D"/>
    <w:rsid w:val="006F510F"/>
    <w:rsid w:val="006F54EC"/>
    <w:rsid w:val="006F551A"/>
    <w:rsid w:val="006F55E3"/>
    <w:rsid w:val="006F5917"/>
    <w:rsid w:val="006F5B79"/>
    <w:rsid w:val="006F5DD1"/>
    <w:rsid w:val="006F5E9E"/>
    <w:rsid w:val="006F608F"/>
    <w:rsid w:val="006F626E"/>
    <w:rsid w:val="006F6967"/>
    <w:rsid w:val="006F6DCE"/>
    <w:rsid w:val="006F74DE"/>
    <w:rsid w:val="006F7978"/>
    <w:rsid w:val="006F7EB2"/>
    <w:rsid w:val="0070123C"/>
    <w:rsid w:val="00701C9D"/>
    <w:rsid w:val="00701D8A"/>
    <w:rsid w:val="00702269"/>
    <w:rsid w:val="0070291A"/>
    <w:rsid w:val="00702E62"/>
    <w:rsid w:val="007031AB"/>
    <w:rsid w:val="0070336C"/>
    <w:rsid w:val="007036B8"/>
    <w:rsid w:val="00704322"/>
    <w:rsid w:val="00704765"/>
    <w:rsid w:val="00704A19"/>
    <w:rsid w:val="00704B2C"/>
    <w:rsid w:val="00705758"/>
    <w:rsid w:val="00705875"/>
    <w:rsid w:val="00705EFF"/>
    <w:rsid w:val="00706304"/>
    <w:rsid w:val="00706731"/>
    <w:rsid w:val="00706861"/>
    <w:rsid w:val="0070696B"/>
    <w:rsid w:val="00706B0B"/>
    <w:rsid w:val="00706B80"/>
    <w:rsid w:val="00706BF1"/>
    <w:rsid w:val="007079B6"/>
    <w:rsid w:val="00707AEF"/>
    <w:rsid w:val="00707FE8"/>
    <w:rsid w:val="00710046"/>
    <w:rsid w:val="007100D4"/>
    <w:rsid w:val="0071109C"/>
    <w:rsid w:val="0071122B"/>
    <w:rsid w:val="007114E8"/>
    <w:rsid w:val="00711633"/>
    <w:rsid w:val="007120C1"/>
    <w:rsid w:val="0071243D"/>
    <w:rsid w:val="007129D8"/>
    <w:rsid w:val="00712C6C"/>
    <w:rsid w:val="0071425A"/>
    <w:rsid w:val="00714F5A"/>
    <w:rsid w:val="00715266"/>
    <w:rsid w:val="0071557E"/>
    <w:rsid w:val="00715864"/>
    <w:rsid w:val="00715B5D"/>
    <w:rsid w:val="00716182"/>
    <w:rsid w:val="007163B4"/>
    <w:rsid w:val="00716D38"/>
    <w:rsid w:val="00717297"/>
    <w:rsid w:val="00717F42"/>
    <w:rsid w:val="00720226"/>
    <w:rsid w:val="00720683"/>
    <w:rsid w:val="007207A8"/>
    <w:rsid w:val="007208C6"/>
    <w:rsid w:val="007212A2"/>
    <w:rsid w:val="00721708"/>
    <w:rsid w:val="00721E50"/>
    <w:rsid w:val="0072211B"/>
    <w:rsid w:val="00722919"/>
    <w:rsid w:val="00722B12"/>
    <w:rsid w:val="00722C5F"/>
    <w:rsid w:val="007231FB"/>
    <w:rsid w:val="007241A9"/>
    <w:rsid w:val="007242BE"/>
    <w:rsid w:val="00724517"/>
    <w:rsid w:val="00724850"/>
    <w:rsid w:val="0072525C"/>
    <w:rsid w:val="0072561C"/>
    <w:rsid w:val="00725B0A"/>
    <w:rsid w:val="00725B14"/>
    <w:rsid w:val="00725DA0"/>
    <w:rsid w:val="00726520"/>
    <w:rsid w:val="00726C08"/>
    <w:rsid w:val="00726DDA"/>
    <w:rsid w:val="007276A5"/>
    <w:rsid w:val="00730515"/>
    <w:rsid w:val="00730AE5"/>
    <w:rsid w:val="00731003"/>
    <w:rsid w:val="00731067"/>
    <w:rsid w:val="00731319"/>
    <w:rsid w:val="007313E7"/>
    <w:rsid w:val="0073197E"/>
    <w:rsid w:val="00731B7A"/>
    <w:rsid w:val="007324A6"/>
    <w:rsid w:val="00732F8C"/>
    <w:rsid w:val="00733BB4"/>
    <w:rsid w:val="00733E4D"/>
    <w:rsid w:val="007342F4"/>
    <w:rsid w:val="007342FA"/>
    <w:rsid w:val="00734C40"/>
    <w:rsid w:val="00734C97"/>
    <w:rsid w:val="007351CC"/>
    <w:rsid w:val="0073524B"/>
    <w:rsid w:val="00735767"/>
    <w:rsid w:val="00735A72"/>
    <w:rsid w:val="00735C02"/>
    <w:rsid w:val="00735CA2"/>
    <w:rsid w:val="00735F44"/>
    <w:rsid w:val="007369F8"/>
    <w:rsid w:val="00736BB5"/>
    <w:rsid w:val="00736C90"/>
    <w:rsid w:val="0073737C"/>
    <w:rsid w:val="007376E4"/>
    <w:rsid w:val="0074000E"/>
    <w:rsid w:val="007400B8"/>
    <w:rsid w:val="007409A9"/>
    <w:rsid w:val="00740F46"/>
    <w:rsid w:val="007414E4"/>
    <w:rsid w:val="00741747"/>
    <w:rsid w:val="0074187F"/>
    <w:rsid w:val="0074212E"/>
    <w:rsid w:val="007424FD"/>
    <w:rsid w:val="007425D0"/>
    <w:rsid w:val="007431C0"/>
    <w:rsid w:val="0074353E"/>
    <w:rsid w:val="0074398D"/>
    <w:rsid w:val="007442E9"/>
    <w:rsid w:val="0074486A"/>
    <w:rsid w:val="00745298"/>
    <w:rsid w:val="00745318"/>
    <w:rsid w:val="0074546A"/>
    <w:rsid w:val="00745D29"/>
    <w:rsid w:val="007463A6"/>
    <w:rsid w:val="00747B0C"/>
    <w:rsid w:val="00747D4B"/>
    <w:rsid w:val="00750219"/>
    <w:rsid w:val="007505FC"/>
    <w:rsid w:val="00750743"/>
    <w:rsid w:val="007507BF"/>
    <w:rsid w:val="00750B05"/>
    <w:rsid w:val="00750F36"/>
    <w:rsid w:val="007512FE"/>
    <w:rsid w:val="00752E6E"/>
    <w:rsid w:val="00753D97"/>
    <w:rsid w:val="00753E25"/>
    <w:rsid w:val="00754305"/>
    <w:rsid w:val="007544A5"/>
    <w:rsid w:val="00754652"/>
    <w:rsid w:val="00755475"/>
    <w:rsid w:val="00756205"/>
    <w:rsid w:val="00756819"/>
    <w:rsid w:val="00757276"/>
    <w:rsid w:val="00757A54"/>
    <w:rsid w:val="007603FF"/>
    <w:rsid w:val="007605A6"/>
    <w:rsid w:val="007619CE"/>
    <w:rsid w:val="0076267C"/>
    <w:rsid w:val="007628B8"/>
    <w:rsid w:val="007628D8"/>
    <w:rsid w:val="007629A2"/>
    <w:rsid w:val="00762C35"/>
    <w:rsid w:val="00762C9D"/>
    <w:rsid w:val="00762E44"/>
    <w:rsid w:val="00762F66"/>
    <w:rsid w:val="00763083"/>
    <w:rsid w:val="00763401"/>
    <w:rsid w:val="00763B84"/>
    <w:rsid w:val="007643AC"/>
    <w:rsid w:val="00764418"/>
    <w:rsid w:val="00764574"/>
    <w:rsid w:val="007645A3"/>
    <w:rsid w:val="007646D6"/>
    <w:rsid w:val="00766141"/>
    <w:rsid w:val="007661F1"/>
    <w:rsid w:val="007668DB"/>
    <w:rsid w:val="00766CD9"/>
    <w:rsid w:val="00767B5D"/>
    <w:rsid w:val="0077015C"/>
    <w:rsid w:val="00770401"/>
    <w:rsid w:val="00771143"/>
    <w:rsid w:val="007711B5"/>
    <w:rsid w:val="00771690"/>
    <w:rsid w:val="00771A61"/>
    <w:rsid w:val="00771D3F"/>
    <w:rsid w:val="00772DD0"/>
    <w:rsid w:val="007730DC"/>
    <w:rsid w:val="0077326C"/>
    <w:rsid w:val="00773281"/>
    <w:rsid w:val="00773CBE"/>
    <w:rsid w:val="00773DBB"/>
    <w:rsid w:val="00773DF3"/>
    <w:rsid w:val="007745B8"/>
    <w:rsid w:val="007747B2"/>
    <w:rsid w:val="007749B8"/>
    <w:rsid w:val="00775618"/>
    <w:rsid w:val="00775C90"/>
    <w:rsid w:val="007762D8"/>
    <w:rsid w:val="0077687F"/>
    <w:rsid w:val="00776A2E"/>
    <w:rsid w:val="00776AA7"/>
    <w:rsid w:val="00776D6C"/>
    <w:rsid w:val="00776F21"/>
    <w:rsid w:val="0077769A"/>
    <w:rsid w:val="007779D0"/>
    <w:rsid w:val="00777BD8"/>
    <w:rsid w:val="007803B4"/>
    <w:rsid w:val="00780A47"/>
    <w:rsid w:val="00781801"/>
    <w:rsid w:val="00781973"/>
    <w:rsid w:val="00781B8D"/>
    <w:rsid w:val="00782297"/>
    <w:rsid w:val="00782564"/>
    <w:rsid w:val="00782B71"/>
    <w:rsid w:val="0078329A"/>
    <w:rsid w:val="00783418"/>
    <w:rsid w:val="00783710"/>
    <w:rsid w:val="00783A9F"/>
    <w:rsid w:val="0078481B"/>
    <w:rsid w:val="007852BE"/>
    <w:rsid w:val="0078598D"/>
    <w:rsid w:val="00785A06"/>
    <w:rsid w:val="00785E8C"/>
    <w:rsid w:val="00786AF0"/>
    <w:rsid w:val="00786F5C"/>
    <w:rsid w:val="007876EB"/>
    <w:rsid w:val="00787958"/>
    <w:rsid w:val="00787C00"/>
    <w:rsid w:val="00787C1B"/>
    <w:rsid w:val="00787DA3"/>
    <w:rsid w:val="00791B0D"/>
    <w:rsid w:val="0079250C"/>
    <w:rsid w:val="007929E9"/>
    <w:rsid w:val="00793161"/>
    <w:rsid w:val="007932EE"/>
    <w:rsid w:val="00793BF1"/>
    <w:rsid w:val="00793ECB"/>
    <w:rsid w:val="00794C8B"/>
    <w:rsid w:val="00794D1A"/>
    <w:rsid w:val="00795186"/>
    <w:rsid w:val="007958AF"/>
    <w:rsid w:val="00795ABD"/>
    <w:rsid w:val="00795D74"/>
    <w:rsid w:val="00796BDC"/>
    <w:rsid w:val="00796D46"/>
    <w:rsid w:val="00796F09"/>
    <w:rsid w:val="0079750A"/>
    <w:rsid w:val="0079755D"/>
    <w:rsid w:val="007A0DE9"/>
    <w:rsid w:val="007A1055"/>
    <w:rsid w:val="007A13D0"/>
    <w:rsid w:val="007A1944"/>
    <w:rsid w:val="007A1AEA"/>
    <w:rsid w:val="007A1BB5"/>
    <w:rsid w:val="007A1D33"/>
    <w:rsid w:val="007A234F"/>
    <w:rsid w:val="007A281F"/>
    <w:rsid w:val="007A310F"/>
    <w:rsid w:val="007A34B3"/>
    <w:rsid w:val="007A34FD"/>
    <w:rsid w:val="007A3643"/>
    <w:rsid w:val="007A3A41"/>
    <w:rsid w:val="007A3B45"/>
    <w:rsid w:val="007A3BC6"/>
    <w:rsid w:val="007A4470"/>
    <w:rsid w:val="007A4E91"/>
    <w:rsid w:val="007A4F0B"/>
    <w:rsid w:val="007A4FA1"/>
    <w:rsid w:val="007A5C84"/>
    <w:rsid w:val="007A674F"/>
    <w:rsid w:val="007A6B39"/>
    <w:rsid w:val="007A6C1B"/>
    <w:rsid w:val="007A6CC2"/>
    <w:rsid w:val="007A6EF2"/>
    <w:rsid w:val="007A7205"/>
    <w:rsid w:val="007A765B"/>
    <w:rsid w:val="007A7C98"/>
    <w:rsid w:val="007B09AD"/>
    <w:rsid w:val="007B0B3B"/>
    <w:rsid w:val="007B1DAC"/>
    <w:rsid w:val="007B2239"/>
    <w:rsid w:val="007B367E"/>
    <w:rsid w:val="007B4881"/>
    <w:rsid w:val="007B4928"/>
    <w:rsid w:val="007B495A"/>
    <w:rsid w:val="007B63A2"/>
    <w:rsid w:val="007B6482"/>
    <w:rsid w:val="007B694F"/>
    <w:rsid w:val="007B7109"/>
    <w:rsid w:val="007B75AC"/>
    <w:rsid w:val="007B7944"/>
    <w:rsid w:val="007B7B6D"/>
    <w:rsid w:val="007C08FE"/>
    <w:rsid w:val="007C0E6D"/>
    <w:rsid w:val="007C0EEB"/>
    <w:rsid w:val="007C13F7"/>
    <w:rsid w:val="007C1CEE"/>
    <w:rsid w:val="007C2B45"/>
    <w:rsid w:val="007C2CB4"/>
    <w:rsid w:val="007C2E4B"/>
    <w:rsid w:val="007C318A"/>
    <w:rsid w:val="007C34DD"/>
    <w:rsid w:val="007C3EBE"/>
    <w:rsid w:val="007C45C1"/>
    <w:rsid w:val="007C4812"/>
    <w:rsid w:val="007C5768"/>
    <w:rsid w:val="007C5813"/>
    <w:rsid w:val="007C5EA1"/>
    <w:rsid w:val="007C619B"/>
    <w:rsid w:val="007C61DB"/>
    <w:rsid w:val="007C6A0A"/>
    <w:rsid w:val="007C7531"/>
    <w:rsid w:val="007C7EA4"/>
    <w:rsid w:val="007D07D6"/>
    <w:rsid w:val="007D0AFB"/>
    <w:rsid w:val="007D0EF9"/>
    <w:rsid w:val="007D16DB"/>
    <w:rsid w:val="007D19DC"/>
    <w:rsid w:val="007D1F8A"/>
    <w:rsid w:val="007D1FBC"/>
    <w:rsid w:val="007D2097"/>
    <w:rsid w:val="007D218D"/>
    <w:rsid w:val="007D26C4"/>
    <w:rsid w:val="007D3184"/>
    <w:rsid w:val="007D350B"/>
    <w:rsid w:val="007D3641"/>
    <w:rsid w:val="007D4BA7"/>
    <w:rsid w:val="007D50B6"/>
    <w:rsid w:val="007D6034"/>
    <w:rsid w:val="007D6590"/>
    <w:rsid w:val="007D6704"/>
    <w:rsid w:val="007D6927"/>
    <w:rsid w:val="007D6A83"/>
    <w:rsid w:val="007D6ACF"/>
    <w:rsid w:val="007D7362"/>
    <w:rsid w:val="007D7588"/>
    <w:rsid w:val="007D75E2"/>
    <w:rsid w:val="007D76B9"/>
    <w:rsid w:val="007D7970"/>
    <w:rsid w:val="007E0380"/>
    <w:rsid w:val="007E099B"/>
    <w:rsid w:val="007E09E6"/>
    <w:rsid w:val="007E0ADB"/>
    <w:rsid w:val="007E0DB9"/>
    <w:rsid w:val="007E0E3E"/>
    <w:rsid w:val="007E1F75"/>
    <w:rsid w:val="007E2274"/>
    <w:rsid w:val="007E2B13"/>
    <w:rsid w:val="007E2B4B"/>
    <w:rsid w:val="007E2B5C"/>
    <w:rsid w:val="007E2DE8"/>
    <w:rsid w:val="007E36E5"/>
    <w:rsid w:val="007E3751"/>
    <w:rsid w:val="007E3840"/>
    <w:rsid w:val="007E38A2"/>
    <w:rsid w:val="007E4340"/>
    <w:rsid w:val="007E447C"/>
    <w:rsid w:val="007E448A"/>
    <w:rsid w:val="007E47CA"/>
    <w:rsid w:val="007E54E9"/>
    <w:rsid w:val="007E5B2E"/>
    <w:rsid w:val="007E5B41"/>
    <w:rsid w:val="007E5E41"/>
    <w:rsid w:val="007E630B"/>
    <w:rsid w:val="007E6A88"/>
    <w:rsid w:val="007E71EB"/>
    <w:rsid w:val="007E7255"/>
    <w:rsid w:val="007E7568"/>
    <w:rsid w:val="007E797D"/>
    <w:rsid w:val="007E7C7F"/>
    <w:rsid w:val="007F034F"/>
    <w:rsid w:val="007F0579"/>
    <w:rsid w:val="007F05B7"/>
    <w:rsid w:val="007F05DB"/>
    <w:rsid w:val="007F05F7"/>
    <w:rsid w:val="007F0B53"/>
    <w:rsid w:val="007F13C7"/>
    <w:rsid w:val="007F15CA"/>
    <w:rsid w:val="007F16DE"/>
    <w:rsid w:val="007F22CB"/>
    <w:rsid w:val="007F25FD"/>
    <w:rsid w:val="007F2624"/>
    <w:rsid w:val="007F2779"/>
    <w:rsid w:val="007F30AC"/>
    <w:rsid w:val="007F47FF"/>
    <w:rsid w:val="007F51AA"/>
    <w:rsid w:val="007F612C"/>
    <w:rsid w:val="007F6233"/>
    <w:rsid w:val="007F6700"/>
    <w:rsid w:val="007F6B2A"/>
    <w:rsid w:val="007F70F3"/>
    <w:rsid w:val="007F7A1C"/>
    <w:rsid w:val="007F7FF9"/>
    <w:rsid w:val="00800B9B"/>
    <w:rsid w:val="008014B0"/>
    <w:rsid w:val="0080219C"/>
    <w:rsid w:val="0080230B"/>
    <w:rsid w:val="00802D92"/>
    <w:rsid w:val="00802D94"/>
    <w:rsid w:val="00803063"/>
    <w:rsid w:val="0080317F"/>
    <w:rsid w:val="00803EEF"/>
    <w:rsid w:val="00804864"/>
    <w:rsid w:val="00805A6B"/>
    <w:rsid w:val="00805D2F"/>
    <w:rsid w:val="00805D85"/>
    <w:rsid w:val="008061B1"/>
    <w:rsid w:val="0080714C"/>
    <w:rsid w:val="00807651"/>
    <w:rsid w:val="00807742"/>
    <w:rsid w:val="0080789C"/>
    <w:rsid w:val="00807C94"/>
    <w:rsid w:val="00807DE4"/>
    <w:rsid w:val="00807EE9"/>
    <w:rsid w:val="0081002C"/>
    <w:rsid w:val="00810818"/>
    <w:rsid w:val="008108FE"/>
    <w:rsid w:val="00810CC9"/>
    <w:rsid w:val="0081102B"/>
    <w:rsid w:val="00811232"/>
    <w:rsid w:val="0081144A"/>
    <w:rsid w:val="008117B9"/>
    <w:rsid w:val="00811A5D"/>
    <w:rsid w:val="00812755"/>
    <w:rsid w:val="00812852"/>
    <w:rsid w:val="00812D28"/>
    <w:rsid w:val="00813885"/>
    <w:rsid w:val="008139BE"/>
    <w:rsid w:val="00813CF7"/>
    <w:rsid w:val="00813DA7"/>
    <w:rsid w:val="00814A41"/>
    <w:rsid w:val="00814BFC"/>
    <w:rsid w:val="00814DB6"/>
    <w:rsid w:val="00815235"/>
    <w:rsid w:val="008155FB"/>
    <w:rsid w:val="008158B3"/>
    <w:rsid w:val="00816C19"/>
    <w:rsid w:val="008174E3"/>
    <w:rsid w:val="008178A4"/>
    <w:rsid w:val="00817AB4"/>
    <w:rsid w:val="00820E76"/>
    <w:rsid w:val="0082169B"/>
    <w:rsid w:val="008219C2"/>
    <w:rsid w:val="00821AAE"/>
    <w:rsid w:val="008222EB"/>
    <w:rsid w:val="0082257E"/>
    <w:rsid w:val="0082298B"/>
    <w:rsid w:val="00822E67"/>
    <w:rsid w:val="00823A74"/>
    <w:rsid w:val="00823B1F"/>
    <w:rsid w:val="008248E9"/>
    <w:rsid w:val="00825267"/>
    <w:rsid w:val="00825CE0"/>
    <w:rsid w:val="00825E14"/>
    <w:rsid w:val="00826E06"/>
    <w:rsid w:val="00826FAB"/>
    <w:rsid w:val="0082704E"/>
    <w:rsid w:val="00827521"/>
    <w:rsid w:val="008304AC"/>
    <w:rsid w:val="00831EA0"/>
    <w:rsid w:val="008324D2"/>
    <w:rsid w:val="00832828"/>
    <w:rsid w:val="00832929"/>
    <w:rsid w:val="00832F99"/>
    <w:rsid w:val="0083378D"/>
    <w:rsid w:val="00833875"/>
    <w:rsid w:val="00833FEB"/>
    <w:rsid w:val="0083422C"/>
    <w:rsid w:val="0083467F"/>
    <w:rsid w:val="00835993"/>
    <w:rsid w:val="00835A11"/>
    <w:rsid w:val="00835BF4"/>
    <w:rsid w:val="00835FA6"/>
    <w:rsid w:val="0083698D"/>
    <w:rsid w:val="00836D51"/>
    <w:rsid w:val="00836DAE"/>
    <w:rsid w:val="008371F5"/>
    <w:rsid w:val="0083720F"/>
    <w:rsid w:val="008378E2"/>
    <w:rsid w:val="00837B7F"/>
    <w:rsid w:val="00837CEC"/>
    <w:rsid w:val="00840933"/>
    <w:rsid w:val="00840B28"/>
    <w:rsid w:val="00840B86"/>
    <w:rsid w:val="00840F1A"/>
    <w:rsid w:val="00841320"/>
    <w:rsid w:val="00841497"/>
    <w:rsid w:val="00841CDC"/>
    <w:rsid w:val="0084262D"/>
    <w:rsid w:val="008429E1"/>
    <w:rsid w:val="00843155"/>
    <w:rsid w:val="00843F37"/>
    <w:rsid w:val="00844289"/>
    <w:rsid w:val="00844C1E"/>
    <w:rsid w:val="00844FCF"/>
    <w:rsid w:val="008451B9"/>
    <w:rsid w:val="00845BAC"/>
    <w:rsid w:val="0084600B"/>
    <w:rsid w:val="008461AB"/>
    <w:rsid w:val="00846249"/>
    <w:rsid w:val="0084629A"/>
    <w:rsid w:val="00846563"/>
    <w:rsid w:val="0084668B"/>
    <w:rsid w:val="00846866"/>
    <w:rsid w:val="00846908"/>
    <w:rsid w:val="008469D1"/>
    <w:rsid w:val="00847059"/>
    <w:rsid w:val="00847628"/>
    <w:rsid w:val="00847665"/>
    <w:rsid w:val="008476F9"/>
    <w:rsid w:val="008479B7"/>
    <w:rsid w:val="00847BA8"/>
    <w:rsid w:val="00847BBA"/>
    <w:rsid w:val="00847F93"/>
    <w:rsid w:val="008501E3"/>
    <w:rsid w:val="00850F1A"/>
    <w:rsid w:val="008515D9"/>
    <w:rsid w:val="00851D3B"/>
    <w:rsid w:val="00851F19"/>
    <w:rsid w:val="00851F32"/>
    <w:rsid w:val="00852174"/>
    <w:rsid w:val="008525FA"/>
    <w:rsid w:val="00852D29"/>
    <w:rsid w:val="00852D9C"/>
    <w:rsid w:val="00852DE5"/>
    <w:rsid w:val="0085344A"/>
    <w:rsid w:val="00853C55"/>
    <w:rsid w:val="00853D08"/>
    <w:rsid w:val="008543B9"/>
    <w:rsid w:val="00854BEE"/>
    <w:rsid w:val="00854E5A"/>
    <w:rsid w:val="0085583C"/>
    <w:rsid w:val="008561FA"/>
    <w:rsid w:val="00856639"/>
    <w:rsid w:val="00856AEE"/>
    <w:rsid w:val="00856DBE"/>
    <w:rsid w:val="00856DE4"/>
    <w:rsid w:val="00856F59"/>
    <w:rsid w:val="00856F64"/>
    <w:rsid w:val="008573CF"/>
    <w:rsid w:val="008605DC"/>
    <w:rsid w:val="00860E5A"/>
    <w:rsid w:val="00860F1D"/>
    <w:rsid w:val="008610A4"/>
    <w:rsid w:val="0086173F"/>
    <w:rsid w:val="00862126"/>
    <w:rsid w:val="008625A6"/>
    <w:rsid w:val="00862F6E"/>
    <w:rsid w:val="0086306E"/>
    <w:rsid w:val="008635B1"/>
    <w:rsid w:val="008635E6"/>
    <w:rsid w:val="008639C5"/>
    <w:rsid w:val="00863CCB"/>
    <w:rsid w:val="00864108"/>
    <w:rsid w:val="008643AC"/>
    <w:rsid w:val="008651DA"/>
    <w:rsid w:val="00865400"/>
    <w:rsid w:val="008660A0"/>
    <w:rsid w:val="00866646"/>
    <w:rsid w:val="00866C97"/>
    <w:rsid w:val="00866CBC"/>
    <w:rsid w:val="00866D47"/>
    <w:rsid w:val="00866F22"/>
    <w:rsid w:val="00867C91"/>
    <w:rsid w:val="00870CD9"/>
    <w:rsid w:val="008717AA"/>
    <w:rsid w:val="008717B4"/>
    <w:rsid w:val="00871C4C"/>
    <w:rsid w:val="00871EF0"/>
    <w:rsid w:val="0087211E"/>
    <w:rsid w:val="00872E6B"/>
    <w:rsid w:val="0087350B"/>
    <w:rsid w:val="008739C7"/>
    <w:rsid w:val="00873DFA"/>
    <w:rsid w:val="00874D21"/>
    <w:rsid w:val="00875027"/>
    <w:rsid w:val="008755B8"/>
    <w:rsid w:val="00875883"/>
    <w:rsid w:val="008759F4"/>
    <w:rsid w:val="0087630F"/>
    <w:rsid w:val="008766C4"/>
    <w:rsid w:val="008767D2"/>
    <w:rsid w:val="00876911"/>
    <w:rsid w:val="00876DEB"/>
    <w:rsid w:val="00877225"/>
    <w:rsid w:val="00877249"/>
    <w:rsid w:val="00877E5E"/>
    <w:rsid w:val="00880311"/>
    <w:rsid w:val="008803F9"/>
    <w:rsid w:val="008804C3"/>
    <w:rsid w:val="00880B67"/>
    <w:rsid w:val="00881007"/>
    <w:rsid w:val="00881C31"/>
    <w:rsid w:val="0088276A"/>
    <w:rsid w:val="00883940"/>
    <w:rsid w:val="0088406F"/>
    <w:rsid w:val="008845A6"/>
    <w:rsid w:val="00884677"/>
    <w:rsid w:val="008847CD"/>
    <w:rsid w:val="008847F0"/>
    <w:rsid w:val="0088508A"/>
    <w:rsid w:val="008853E0"/>
    <w:rsid w:val="00885544"/>
    <w:rsid w:val="00885DAD"/>
    <w:rsid w:val="00886147"/>
    <w:rsid w:val="008866B4"/>
    <w:rsid w:val="0088760A"/>
    <w:rsid w:val="00887BB1"/>
    <w:rsid w:val="00890508"/>
    <w:rsid w:val="00891BAD"/>
    <w:rsid w:val="00891D0C"/>
    <w:rsid w:val="00891D35"/>
    <w:rsid w:val="00891DD9"/>
    <w:rsid w:val="00891E7C"/>
    <w:rsid w:val="008926CE"/>
    <w:rsid w:val="00892855"/>
    <w:rsid w:val="00892DAC"/>
    <w:rsid w:val="0089317C"/>
    <w:rsid w:val="00893EA4"/>
    <w:rsid w:val="00894A47"/>
    <w:rsid w:val="008951A6"/>
    <w:rsid w:val="008953C2"/>
    <w:rsid w:val="0089671D"/>
    <w:rsid w:val="00897157"/>
    <w:rsid w:val="00897ADE"/>
    <w:rsid w:val="008A1208"/>
    <w:rsid w:val="008A2376"/>
    <w:rsid w:val="008A2E4A"/>
    <w:rsid w:val="008A3288"/>
    <w:rsid w:val="008A3589"/>
    <w:rsid w:val="008A3716"/>
    <w:rsid w:val="008A392A"/>
    <w:rsid w:val="008A4C2A"/>
    <w:rsid w:val="008A5799"/>
    <w:rsid w:val="008A5F1B"/>
    <w:rsid w:val="008A64E9"/>
    <w:rsid w:val="008A6644"/>
    <w:rsid w:val="008A7548"/>
    <w:rsid w:val="008A7C49"/>
    <w:rsid w:val="008A7F92"/>
    <w:rsid w:val="008B06BE"/>
    <w:rsid w:val="008B110F"/>
    <w:rsid w:val="008B117F"/>
    <w:rsid w:val="008B1398"/>
    <w:rsid w:val="008B149C"/>
    <w:rsid w:val="008B1536"/>
    <w:rsid w:val="008B1829"/>
    <w:rsid w:val="008B1857"/>
    <w:rsid w:val="008B21AB"/>
    <w:rsid w:val="008B264E"/>
    <w:rsid w:val="008B2825"/>
    <w:rsid w:val="008B2B51"/>
    <w:rsid w:val="008B2C0E"/>
    <w:rsid w:val="008B3BEA"/>
    <w:rsid w:val="008B3C8D"/>
    <w:rsid w:val="008B3CAC"/>
    <w:rsid w:val="008B3D87"/>
    <w:rsid w:val="008B4C61"/>
    <w:rsid w:val="008B4CC6"/>
    <w:rsid w:val="008B5727"/>
    <w:rsid w:val="008C0222"/>
    <w:rsid w:val="008C1391"/>
    <w:rsid w:val="008C1F16"/>
    <w:rsid w:val="008C21EC"/>
    <w:rsid w:val="008C30C2"/>
    <w:rsid w:val="008C3B9C"/>
    <w:rsid w:val="008C3F53"/>
    <w:rsid w:val="008C4121"/>
    <w:rsid w:val="008C4228"/>
    <w:rsid w:val="008C4A3D"/>
    <w:rsid w:val="008C5541"/>
    <w:rsid w:val="008C5AA5"/>
    <w:rsid w:val="008C5B1E"/>
    <w:rsid w:val="008C653E"/>
    <w:rsid w:val="008C6A55"/>
    <w:rsid w:val="008C6C03"/>
    <w:rsid w:val="008C6F30"/>
    <w:rsid w:val="008C73DF"/>
    <w:rsid w:val="008C7664"/>
    <w:rsid w:val="008C786C"/>
    <w:rsid w:val="008C79DA"/>
    <w:rsid w:val="008C7B2E"/>
    <w:rsid w:val="008C7E76"/>
    <w:rsid w:val="008C7FF9"/>
    <w:rsid w:val="008D0177"/>
    <w:rsid w:val="008D03DF"/>
    <w:rsid w:val="008D0790"/>
    <w:rsid w:val="008D0B16"/>
    <w:rsid w:val="008D1106"/>
    <w:rsid w:val="008D1421"/>
    <w:rsid w:val="008D1A7E"/>
    <w:rsid w:val="008D2100"/>
    <w:rsid w:val="008D2D86"/>
    <w:rsid w:val="008D315D"/>
    <w:rsid w:val="008D343B"/>
    <w:rsid w:val="008D37F6"/>
    <w:rsid w:val="008D44B6"/>
    <w:rsid w:val="008D567C"/>
    <w:rsid w:val="008D5BD7"/>
    <w:rsid w:val="008D66C7"/>
    <w:rsid w:val="008D66DB"/>
    <w:rsid w:val="008D6EA8"/>
    <w:rsid w:val="008D72EA"/>
    <w:rsid w:val="008D72FB"/>
    <w:rsid w:val="008E010C"/>
    <w:rsid w:val="008E054B"/>
    <w:rsid w:val="008E07EC"/>
    <w:rsid w:val="008E0BC6"/>
    <w:rsid w:val="008E0CFE"/>
    <w:rsid w:val="008E0D78"/>
    <w:rsid w:val="008E1033"/>
    <w:rsid w:val="008E2371"/>
    <w:rsid w:val="008E357D"/>
    <w:rsid w:val="008E36BB"/>
    <w:rsid w:val="008E370A"/>
    <w:rsid w:val="008E3A5A"/>
    <w:rsid w:val="008E4AA3"/>
    <w:rsid w:val="008E4D31"/>
    <w:rsid w:val="008E5B0D"/>
    <w:rsid w:val="008E5BE3"/>
    <w:rsid w:val="008E5EE9"/>
    <w:rsid w:val="008E61A9"/>
    <w:rsid w:val="008E6329"/>
    <w:rsid w:val="008E6A1F"/>
    <w:rsid w:val="008E6D6B"/>
    <w:rsid w:val="008E71FD"/>
    <w:rsid w:val="008E7336"/>
    <w:rsid w:val="008F039C"/>
    <w:rsid w:val="008F03BD"/>
    <w:rsid w:val="008F08A9"/>
    <w:rsid w:val="008F0B6B"/>
    <w:rsid w:val="008F0E5A"/>
    <w:rsid w:val="008F14A5"/>
    <w:rsid w:val="008F16AC"/>
    <w:rsid w:val="008F1FEB"/>
    <w:rsid w:val="008F30C8"/>
    <w:rsid w:val="008F3D27"/>
    <w:rsid w:val="008F3E21"/>
    <w:rsid w:val="008F4898"/>
    <w:rsid w:val="008F48CA"/>
    <w:rsid w:val="008F4A6F"/>
    <w:rsid w:val="008F4D4F"/>
    <w:rsid w:val="008F4DED"/>
    <w:rsid w:val="008F5B5F"/>
    <w:rsid w:val="008F5CB6"/>
    <w:rsid w:val="008F5F58"/>
    <w:rsid w:val="008F604B"/>
    <w:rsid w:val="008F605A"/>
    <w:rsid w:val="008F6104"/>
    <w:rsid w:val="008F68F4"/>
    <w:rsid w:val="008F6E4E"/>
    <w:rsid w:val="008F721C"/>
    <w:rsid w:val="008F73E3"/>
    <w:rsid w:val="00900033"/>
    <w:rsid w:val="00900BD4"/>
    <w:rsid w:val="009018DE"/>
    <w:rsid w:val="00901A6C"/>
    <w:rsid w:val="00901BB3"/>
    <w:rsid w:val="00901BBC"/>
    <w:rsid w:val="00901D81"/>
    <w:rsid w:val="0090232F"/>
    <w:rsid w:val="00902C60"/>
    <w:rsid w:val="00902D5B"/>
    <w:rsid w:val="00902D87"/>
    <w:rsid w:val="00903142"/>
    <w:rsid w:val="009036BD"/>
    <w:rsid w:val="00903FD1"/>
    <w:rsid w:val="0090462F"/>
    <w:rsid w:val="0090486C"/>
    <w:rsid w:val="009049FA"/>
    <w:rsid w:val="00904E18"/>
    <w:rsid w:val="009054EE"/>
    <w:rsid w:val="00905FB2"/>
    <w:rsid w:val="00906586"/>
    <w:rsid w:val="009076DF"/>
    <w:rsid w:val="009078FE"/>
    <w:rsid w:val="00907D01"/>
    <w:rsid w:val="00907DA6"/>
    <w:rsid w:val="00910075"/>
    <w:rsid w:val="0091135D"/>
    <w:rsid w:val="009116B0"/>
    <w:rsid w:val="00911B11"/>
    <w:rsid w:val="00911F7C"/>
    <w:rsid w:val="0091286B"/>
    <w:rsid w:val="00912E5B"/>
    <w:rsid w:val="00913E65"/>
    <w:rsid w:val="00913ED9"/>
    <w:rsid w:val="009141BE"/>
    <w:rsid w:val="0091420D"/>
    <w:rsid w:val="00914293"/>
    <w:rsid w:val="00914525"/>
    <w:rsid w:val="00914785"/>
    <w:rsid w:val="00914B95"/>
    <w:rsid w:val="009157DC"/>
    <w:rsid w:val="009159BE"/>
    <w:rsid w:val="009168FA"/>
    <w:rsid w:val="00916F59"/>
    <w:rsid w:val="00917800"/>
    <w:rsid w:val="00920155"/>
    <w:rsid w:val="00920168"/>
    <w:rsid w:val="0092164E"/>
    <w:rsid w:val="009216BA"/>
    <w:rsid w:val="00921CD3"/>
    <w:rsid w:val="0092260E"/>
    <w:rsid w:val="0092266C"/>
    <w:rsid w:val="009226B5"/>
    <w:rsid w:val="009228E1"/>
    <w:rsid w:val="00923B14"/>
    <w:rsid w:val="00924526"/>
    <w:rsid w:val="00925234"/>
    <w:rsid w:val="009264C3"/>
    <w:rsid w:val="009267C9"/>
    <w:rsid w:val="00927330"/>
    <w:rsid w:val="00927832"/>
    <w:rsid w:val="009300FB"/>
    <w:rsid w:val="009309D1"/>
    <w:rsid w:val="0093170E"/>
    <w:rsid w:val="00931885"/>
    <w:rsid w:val="00931E07"/>
    <w:rsid w:val="009325A5"/>
    <w:rsid w:val="00932D58"/>
    <w:rsid w:val="00933339"/>
    <w:rsid w:val="009337DB"/>
    <w:rsid w:val="00934269"/>
    <w:rsid w:val="00934420"/>
    <w:rsid w:val="009353B5"/>
    <w:rsid w:val="0093549E"/>
    <w:rsid w:val="00936133"/>
    <w:rsid w:val="0093638D"/>
    <w:rsid w:val="00937DD1"/>
    <w:rsid w:val="00937E09"/>
    <w:rsid w:val="009404E0"/>
    <w:rsid w:val="00940B8A"/>
    <w:rsid w:val="00940BA6"/>
    <w:rsid w:val="00940C53"/>
    <w:rsid w:val="00940DA6"/>
    <w:rsid w:val="00941C46"/>
    <w:rsid w:val="0094236E"/>
    <w:rsid w:val="00942D7D"/>
    <w:rsid w:val="00942E6C"/>
    <w:rsid w:val="0094358C"/>
    <w:rsid w:val="00943B25"/>
    <w:rsid w:val="00943B4F"/>
    <w:rsid w:val="00943E7E"/>
    <w:rsid w:val="00943EE6"/>
    <w:rsid w:val="00944D1C"/>
    <w:rsid w:val="00944EBD"/>
    <w:rsid w:val="00944ED2"/>
    <w:rsid w:val="00945402"/>
    <w:rsid w:val="009460E9"/>
    <w:rsid w:val="009464F2"/>
    <w:rsid w:val="009469E0"/>
    <w:rsid w:val="00946A75"/>
    <w:rsid w:val="00946B98"/>
    <w:rsid w:val="009471E1"/>
    <w:rsid w:val="0094720C"/>
    <w:rsid w:val="00947938"/>
    <w:rsid w:val="00947BCE"/>
    <w:rsid w:val="00950234"/>
    <w:rsid w:val="009505A6"/>
    <w:rsid w:val="00951292"/>
    <w:rsid w:val="00951711"/>
    <w:rsid w:val="009518A5"/>
    <w:rsid w:val="00951A35"/>
    <w:rsid w:val="00952974"/>
    <w:rsid w:val="00953708"/>
    <w:rsid w:val="00953859"/>
    <w:rsid w:val="009538CA"/>
    <w:rsid w:val="009545E6"/>
    <w:rsid w:val="00954812"/>
    <w:rsid w:val="00954D10"/>
    <w:rsid w:val="00954D92"/>
    <w:rsid w:val="00955519"/>
    <w:rsid w:val="0095572E"/>
    <w:rsid w:val="00955F47"/>
    <w:rsid w:val="00956047"/>
    <w:rsid w:val="009561FB"/>
    <w:rsid w:val="00957B25"/>
    <w:rsid w:val="00960FE5"/>
    <w:rsid w:val="009611E3"/>
    <w:rsid w:val="0096120F"/>
    <w:rsid w:val="009620BA"/>
    <w:rsid w:val="00962123"/>
    <w:rsid w:val="009621DA"/>
    <w:rsid w:val="00962314"/>
    <w:rsid w:val="00962D54"/>
    <w:rsid w:val="00963150"/>
    <w:rsid w:val="0096329C"/>
    <w:rsid w:val="009636D9"/>
    <w:rsid w:val="00963A3E"/>
    <w:rsid w:val="00964240"/>
    <w:rsid w:val="00964852"/>
    <w:rsid w:val="00964E8F"/>
    <w:rsid w:val="0096502B"/>
    <w:rsid w:val="00965D8C"/>
    <w:rsid w:val="00966791"/>
    <w:rsid w:val="009679F3"/>
    <w:rsid w:val="00967CF3"/>
    <w:rsid w:val="00967F67"/>
    <w:rsid w:val="0097004B"/>
    <w:rsid w:val="00971362"/>
    <w:rsid w:val="0097171C"/>
    <w:rsid w:val="00971767"/>
    <w:rsid w:val="009720F3"/>
    <w:rsid w:val="00973027"/>
    <w:rsid w:val="00973C9D"/>
    <w:rsid w:val="00973FA6"/>
    <w:rsid w:val="009741A8"/>
    <w:rsid w:val="00974263"/>
    <w:rsid w:val="00974712"/>
    <w:rsid w:val="0097490A"/>
    <w:rsid w:val="00974B03"/>
    <w:rsid w:val="00974B47"/>
    <w:rsid w:val="00974E34"/>
    <w:rsid w:val="0097541C"/>
    <w:rsid w:val="00976398"/>
    <w:rsid w:val="0097655D"/>
    <w:rsid w:val="00976604"/>
    <w:rsid w:val="0097723C"/>
    <w:rsid w:val="00977AB9"/>
    <w:rsid w:val="00980CA2"/>
    <w:rsid w:val="00981396"/>
    <w:rsid w:val="009816E7"/>
    <w:rsid w:val="00981ACF"/>
    <w:rsid w:val="00982324"/>
    <w:rsid w:val="009827B7"/>
    <w:rsid w:val="00983534"/>
    <w:rsid w:val="00983721"/>
    <w:rsid w:val="0098423D"/>
    <w:rsid w:val="009844C0"/>
    <w:rsid w:val="00984E84"/>
    <w:rsid w:val="009854C0"/>
    <w:rsid w:val="00985686"/>
    <w:rsid w:val="00985C5C"/>
    <w:rsid w:val="00986B24"/>
    <w:rsid w:val="00986E82"/>
    <w:rsid w:val="00990259"/>
    <w:rsid w:val="00990350"/>
    <w:rsid w:val="009915E2"/>
    <w:rsid w:val="00992031"/>
    <w:rsid w:val="009920A2"/>
    <w:rsid w:val="00992673"/>
    <w:rsid w:val="009927FD"/>
    <w:rsid w:val="00993501"/>
    <w:rsid w:val="00993E59"/>
    <w:rsid w:val="00994396"/>
    <w:rsid w:val="00994825"/>
    <w:rsid w:val="009949BA"/>
    <w:rsid w:val="00994BA0"/>
    <w:rsid w:val="00994CDF"/>
    <w:rsid w:val="00995061"/>
    <w:rsid w:val="009952E3"/>
    <w:rsid w:val="0099546B"/>
    <w:rsid w:val="00995732"/>
    <w:rsid w:val="0099589D"/>
    <w:rsid w:val="009961EA"/>
    <w:rsid w:val="009964E8"/>
    <w:rsid w:val="009965F2"/>
    <w:rsid w:val="0099687A"/>
    <w:rsid w:val="00996A67"/>
    <w:rsid w:val="00996D8D"/>
    <w:rsid w:val="00997047"/>
    <w:rsid w:val="00997080"/>
    <w:rsid w:val="009972C5"/>
    <w:rsid w:val="009975C0"/>
    <w:rsid w:val="0099772D"/>
    <w:rsid w:val="009A061A"/>
    <w:rsid w:val="009A0A20"/>
    <w:rsid w:val="009A1260"/>
    <w:rsid w:val="009A136F"/>
    <w:rsid w:val="009A1AF5"/>
    <w:rsid w:val="009A1BA0"/>
    <w:rsid w:val="009A21A9"/>
    <w:rsid w:val="009A2559"/>
    <w:rsid w:val="009A27B6"/>
    <w:rsid w:val="009A3256"/>
    <w:rsid w:val="009A4269"/>
    <w:rsid w:val="009A458D"/>
    <w:rsid w:val="009A52BE"/>
    <w:rsid w:val="009A55C5"/>
    <w:rsid w:val="009A5661"/>
    <w:rsid w:val="009A56EA"/>
    <w:rsid w:val="009A5825"/>
    <w:rsid w:val="009A59CE"/>
    <w:rsid w:val="009A68B0"/>
    <w:rsid w:val="009A72A1"/>
    <w:rsid w:val="009A730B"/>
    <w:rsid w:val="009A7C99"/>
    <w:rsid w:val="009A7D39"/>
    <w:rsid w:val="009B00DA"/>
    <w:rsid w:val="009B02F9"/>
    <w:rsid w:val="009B117E"/>
    <w:rsid w:val="009B1853"/>
    <w:rsid w:val="009B283D"/>
    <w:rsid w:val="009B2954"/>
    <w:rsid w:val="009B2C36"/>
    <w:rsid w:val="009B41AA"/>
    <w:rsid w:val="009B420B"/>
    <w:rsid w:val="009B4CFB"/>
    <w:rsid w:val="009B4E47"/>
    <w:rsid w:val="009B50C3"/>
    <w:rsid w:val="009B59D8"/>
    <w:rsid w:val="009B5B3C"/>
    <w:rsid w:val="009B644B"/>
    <w:rsid w:val="009B6DE7"/>
    <w:rsid w:val="009B7BFD"/>
    <w:rsid w:val="009B7C2B"/>
    <w:rsid w:val="009B7D1E"/>
    <w:rsid w:val="009B7FAD"/>
    <w:rsid w:val="009C061D"/>
    <w:rsid w:val="009C17FE"/>
    <w:rsid w:val="009C349D"/>
    <w:rsid w:val="009C35CF"/>
    <w:rsid w:val="009C3EB6"/>
    <w:rsid w:val="009C3FB1"/>
    <w:rsid w:val="009C44DC"/>
    <w:rsid w:val="009C4860"/>
    <w:rsid w:val="009C487C"/>
    <w:rsid w:val="009C487E"/>
    <w:rsid w:val="009C4CC2"/>
    <w:rsid w:val="009C4E1C"/>
    <w:rsid w:val="009C4EE6"/>
    <w:rsid w:val="009C4F15"/>
    <w:rsid w:val="009C52D3"/>
    <w:rsid w:val="009C5D53"/>
    <w:rsid w:val="009C5DBA"/>
    <w:rsid w:val="009C6347"/>
    <w:rsid w:val="009C636D"/>
    <w:rsid w:val="009C67DC"/>
    <w:rsid w:val="009C6D9B"/>
    <w:rsid w:val="009C6E37"/>
    <w:rsid w:val="009C7013"/>
    <w:rsid w:val="009C7377"/>
    <w:rsid w:val="009C7F06"/>
    <w:rsid w:val="009D04B3"/>
    <w:rsid w:val="009D0DE0"/>
    <w:rsid w:val="009D119D"/>
    <w:rsid w:val="009D1428"/>
    <w:rsid w:val="009D2284"/>
    <w:rsid w:val="009D24C7"/>
    <w:rsid w:val="009D261D"/>
    <w:rsid w:val="009D2817"/>
    <w:rsid w:val="009D2BD0"/>
    <w:rsid w:val="009D31F7"/>
    <w:rsid w:val="009D35EB"/>
    <w:rsid w:val="009D3D51"/>
    <w:rsid w:val="009D4674"/>
    <w:rsid w:val="009D4C01"/>
    <w:rsid w:val="009D4C0C"/>
    <w:rsid w:val="009D5140"/>
    <w:rsid w:val="009D545F"/>
    <w:rsid w:val="009D5E50"/>
    <w:rsid w:val="009D68CF"/>
    <w:rsid w:val="009D6B8D"/>
    <w:rsid w:val="009D6E03"/>
    <w:rsid w:val="009D72B4"/>
    <w:rsid w:val="009D72DB"/>
    <w:rsid w:val="009D78A6"/>
    <w:rsid w:val="009D7B85"/>
    <w:rsid w:val="009D7FB7"/>
    <w:rsid w:val="009E081B"/>
    <w:rsid w:val="009E091A"/>
    <w:rsid w:val="009E1107"/>
    <w:rsid w:val="009E1159"/>
    <w:rsid w:val="009E131F"/>
    <w:rsid w:val="009E1982"/>
    <w:rsid w:val="009E1AE1"/>
    <w:rsid w:val="009E1EE6"/>
    <w:rsid w:val="009E2AC7"/>
    <w:rsid w:val="009E2B00"/>
    <w:rsid w:val="009E2EBB"/>
    <w:rsid w:val="009E30CA"/>
    <w:rsid w:val="009E3237"/>
    <w:rsid w:val="009E323C"/>
    <w:rsid w:val="009E3531"/>
    <w:rsid w:val="009E3873"/>
    <w:rsid w:val="009E3933"/>
    <w:rsid w:val="009E4573"/>
    <w:rsid w:val="009E4A05"/>
    <w:rsid w:val="009E4B64"/>
    <w:rsid w:val="009E4EDB"/>
    <w:rsid w:val="009E52FD"/>
    <w:rsid w:val="009E5794"/>
    <w:rsid w:val="009E5BD0"/>
    <w:rsid w:val="009E6C29"/>
    <w:rsid w:val="009E6C56"/>
    <w:rsid w:val="009E701A"/>
    <w:rsid w:val="009E70E7"/>
    <w:rsid w:val="009E72DB"/>
    <w:rsid w:val="009E7689"/>
    <w:rsid w:val="009E76DA"/>
    <w:rsid w:val="009E7944"/>
    <w:rsid w:val="009F0085"/>
    <w:rsid w:val="009F06FA"/>
    <w:rsid w:val="009F08E2"/>
    <w:rsid w:val="009F178F"/>
    <w:rsid w:val="009F1910"/>
    <w:rsid w:val="009F1C3C"/>
    <w:rsid w:val="009F2762"/>
    <w:rsid w:val="009F29B0"/>
    <w:rsid w:val="009F3582"/>
    <w:rsid w:val="009F38F6"/>
    <w:rsid w:val="009F3BE5"/>
    <w:rsid w:val="009F4035"/>
    <w:rsid w:val="009F42D5"/>
    <w:rsid w:val="009F4613"/>
    <w:rsid w:val="009F4C5F"/>
    <w:rsid w:val="009F4DD1"/>
    <w:rsid w:val="009F4F38"/>
    <w:rsid w:val="009F4F6B"/>
    <w:rsid w:val="009F50BF"/>
    <w:rsid w:val="009F52E3"/>
    <w:rsid w:val="009F5578"/>
    <w:rsid w:val="009F5673"/>
    <w:rsid w:val="009F5C14"/>
    <w:rsid w:val="009F6638"/>
    <w:rsid w:val="009F72D5"/>
    <w:rsid w:val="009F793C"/>
    <w:rsid w:val="009F7DFE"/>
    <w:rsid w:val="00A0059D"/>
    <w:rsid w:val="00A017AF"/>
    <w:rsid w:val="00A01936"/>
    <w:rsid w:val="00A021DE"/>
    <w:rsid w:val="00A0271B"/>
    <w:rsid w:val="00A027DC"/>
    <w:rsid w:val="00A02BD7"/>
    <w:rsid w:val="00A033CE"/>
    <w:rsid w:val="00A037AF"/>
    <w:rsid w:val="00A03DDF"/>
    <w:rsid w:val="00A03E49"/>
    <w:rsid w:val="00A047B7"/>
    <w:rsid w:val="00A04E02"/>
    <w:rsid w:val="00A05EA5"/>
    <w:rsid w:val="00A06708"/>
    <w:rsid w:val="00A0693D"/>
    <w:rsid w:val="00A06C33"/>
    <w:rsid w:val="00A06D36"/>
    <w:rsid w:val="00A06F57"/>
    <w:rsid w:val="00A07061"/>
    <w:rsid w:val="00A0751A"/>
    <w:rsid w:val="00A07B4A"/>
    <w:rsid w:val="00A07D15"/>
    <w:rsid w:val="00A07FDE"/>
    <w:rsid w:val="00A10946"/>
    <w:rsid w:val="00A11037"/>
    <w:rsid w:val="00A112E1"/>
    <w:rsid w:val="00A11A21"/>
    <w:rsid w:val="00A11B30"/>
    <w:rsid w:val="00A11CFA"/>
    <w:rsid w:val="00A12221"/>
    <w:rsid w:val="00A1298C"/>
    <w:rsid w:val="00A1325C"/>
    <w:rsid w:val="00A13F64"/>
    <w:rsid w:val="00A140E9"/>
    <w:rsid w:val="00A14310"/>
    <w:rsid w:val="00A149CE"/>
    <w:rsid w:val="00A14A7D"/>
    <w:rsid w:val="00A14EEB"/>
    <w:rsid w:val="00A14FAF"/>
    <w:rsid w:val="00A15C4B"/>
    <w:rsid w:val="00A16011"/>
    <w:rsid w:val="00A161F4"/>
    <w:rsid w:val="00A1630A"/>
    <w:rsid w:val="00A166C9"/>
    <w:rsid w:val="00A16A60"/>
    <w:rsid w:val="00A16B24"/>
    <w:rsid w:val="00A16C84"/>
    <w:rsid w:val="00A17353"/>
    <w:rsid w:val="00A174E9"/>
    <w:rsid w:val="00A17B0C"/>
    <w:rsid w:val="00A17F26"/>
    <w:rsid w:val="00A20259"/>
    <w:rsid w:val="00A209B0"/>
    <w:rsid w:val="00A20E12"/>
    <w:rsid w:val="00A21376"/>
    <w:rsid w:val="00A22C6D"/>
    <w:rsid w:val="00A22C81"/>
    <w:rsid w:val="00A2328F"/>
    <w:rsid w:val="00A23D82"/>
    <w:rsid w:val="00A23E7C"/>
    <w:rsid w:val="00A23EBE"/>
    <w:rsid w:val="00A2452E"/>
    <w:rsid w:val="00A24A13"/>
    <w:rsid w:val="00A24C68"/>
    <w:rsid w:val="00A254C2"/>
    <w:rsid w:val="00A256B3"/>
    <w:rsid w:val="00A258CD"/>
    <w:rsid w:val="00A259E4"/>
    <w:rsid w:val="00A25AA6"/>
    <w:rsid w:val="00A27048"/>
    <w:rsid w:val="00A2722F"/>
    <w:rsid w:val="00A27AB8"/>
    <w:rsid w:val="00A31357"/>
    <w:rsid w:val="00A316BC"/>
    <w:rsid w:val="00A31EFB"/>
    <w:rsid w:val="00A32E5C"/>
    <w:rsid w:val="00A333E2"/>
    <w:rsid w:val="00A33A8F"/>
    <w:rsid w:val="00A33E29"/>
    <w:rsid w:val="00A34513"/>
    <w:rsid w:val="00A34E25"/>
    <w:rsid w:val="00A34E2D"/>
    <w:rsid w:val="00A355C1"/>
    <w:rsid w:val="00A35B68"/>
    <w:rsid w:val="00A36F9A"/>
    <w:rsid w:val="00A372A6"/>
    <w:rsid w:val="00A376EC"/>
    <w:rsid w:val="00A37D92"/>
    <w:rsid w:val="00A40B86"/>
    <w:rsid w:val="00A40E13"/>
    <w:rsid w:val="00A412B6"/>
    <w:rsid w:val="00A41A42"/>
    <w:rsid w:val="00A4231E"/>
    <w:rsid w:val="00A428D8"/>
    <w:rsid w:val="00A42C92"/>
    <w:rsid w:val="00A42F56"/>
    <w:rsid w:val="00A4353B"/>
    <w:rsid w:val="00A43672"/>
    <w:rsid w:val="00A44018"/>
    <w:rsid w:val="00A44408"/>
    <w:rsid w:val="00A44457"/>
    <w:rsid w:val="00A44BF6"/>
    <w:rsid w:val="00A44FD4"/>
    <w:rsid w:val="00A45471"/>
    <w:rsid w:val="00A45742"/>
    <w:rsid w:val="00A4602A"/>
    <w:rsid w:val="00A461FE"/>
    <w:rsid w:val="00A46281"/>
    <w:rsid w:val="00A47334"/>
    <w:rsid w:val="00A4738B"/>
    <w:rsid w:val="00A47FF4"/>
    <w:rsid w:val="00A50706"/>
    <w:rsid w:val="00A50813"/>
    <w:rsid w:val="00A50F36"/>
    <w:rsid w:val="00A512D9"/>
    <w:rsid w:val="00A517CF"/>
    <w:rsid w:val="00A51CED"/>
    <w:rsid w:val="00A5248D"/>
    <w:rsid w:val="00A52545"/>
    <w:rsid w:val="00A5268C"/>
    <w:rsid w:val="00A52EEE"/>
    <w:rsid w:val="00A52FAC"/>
    <w:rsid w:val="00A53372"/>
    <w:rsid w:val="00A544B3"/>
    <w:rsid w:val="00A545BB"/>
    <w:rsid w:val="00A54EA7"/>
    <w:rsid w:val="00A54F19"/>
    <w:rsid w:val="00A55AC8"/>
    <w:rsid w:val="00A568B8"/>
    <w:rsid w:val="00A56B99"/>
    <w:rsid w:val="00A56FD6"/>
    <w:rsid w:val="00A57CAD"/>
    <w:rsid w:val="00A57D89"/>
    <w:rsid w:val="00A57F3C"/>
    <w:rsid w:val="00A60086"/>
    <w:rsid w:val="00A6053B"/>
    <w:rsid w:val="00A6071F"/>
    <w:rsid w:val="00A60930"/>
    <w:rsid w:val="00A616A7"/>
    <w:rsid w:val="00A61BE2"/>
    <w:rsid w:val="00A622CD"/>
    <w:rsid w:val="00A6284E"/>
    <w:rsid w:val="00A62EE6"/>
    <w:rsid w:val="00A63558"/>
    <w:rsid w:val="00A63A10"/>
    <w:rsid w:val="00A63D6E"/>
    <w:rsid w:val="00A645F3"/>
    <w:rsid w:val="00A64883"/>
    <w:rsid w:val="00A64A34"/>
    <w:rsid w:val="00A64B39"/>
    <w:rsid w:val="00A64C18"/>
    <w:rsid w:val="00A654BA"/>
    <w:rsid w:val="00A65DA0"/>
    <w:rsid w:val="00A6601B"/>
    <w:rsid w:val="00A66250"/>
    <w:rsid w:val="00A6696C"/>
    <w:rsid w:val="00A66F96"/>
    <w:rsid w:val="00A679BC"/>
    <w:rsid w:val="00A7055F"/>
    <w:rsid w:val="00A708BA"/>
    <w:rsid w:val="00A70938"/>
    <w:rsid w:val="00A70DD4"/>
    <w:rsid w:val="00A71167"/>
    <w:rsid w:val="00A727EF"/>
    <w:rsid w:val="00A72D2A"/>
    <w:rsid w:val="00A73118"/>
    <w:rsid w:val="00A731E4"/>
    <w:rsid w:val="00A732F4"/>
    <w:rsid w:val="00A747C8"/>
    <w:rsid w:val="00A748E9"/>
    <w:rsid w:val="00A74B02"/>
    <w:rsid w:val="00A758FD"/>
    <w:rsid w:val="00A75B99"/>
    <w:rsid w:val="00A76768"/>
    <w:rsid w:val="00A76977"/>
    <w:rsid w:val="00A76A21"/>
    <w:rsid w:val="00A7765A"/>
    <w:rsid w:val="00A77FFE"/>
    <w:rsid w:val="00A804B9"/>
    <w:rsid w:val="00A808B8"/>
    <w:rsid w:val="00A80B13"/>
    <w:rsid w:val="00A8137E"/>
    <w:rsid w:val="00A818B5"/>
    <w:rsid w:val="00A822E4"/>
    <w:rsid w:val="00A82D9A"/>
    <w:rsid w:val="00A8325D"/>
    <w:rsid w:val="00A83431"/>
    <w:rsid w:val="00A84042"/>
    <w:rsid w:val="00A84608"/>
    <w:rsid w:val="00A84A77"/>
    <w:rsid w:val="00A84F9F"/>
    <w:rsid w:val="00A85384"/>
    <w:rsid w:val="00A8551C"/>
    <w:rsid w:val="00A856D2"/>
    <w:rsid w:val="00A85A60"/>
    <w:rsid w:val="00A85BA5"/>
    <w:rsid w:val="00A867F7"/>
    <w:rsid w:val="00A8716F"/>
    <w:rsid w:val="00A87733"/>
    <w:rsid w:val="00A87B40"/>
    <w:rsid w:val="00A9024E"/>
    <w:rsid w:val="00A9031B"/>
    <w:rsid w:val="00A9044B"/>
    <w:rsid w:val="00A905B5"/>
    <w:rsid w:val="00A9195A"/>
    <w:rsid w:val="00A91CAD"/>
    <w:rsid w:val="00A91D65"/>
    <w:rsid w:val="00A9212B"/>
    <w:rsid w:val="00A924FC"/>
    <w:rsid w:val="00A92636"/>
    <w:rsid w:val="00A928B6"/>
    <w:rsid w:val="00A92CE3"/>
    <w:rsid w:val="00A931E6"/>
    <w:rsid w:val="00A93699"/>
    <w:rsid w:val="00A936B1"/>
    <w:rsid w:val="00A93DDE"/>
    <w:rsid w:val="00A94414"/>
    <w:rsid w:val="00A9464F"/>
    <w:rsid w:val="00A952C8"/>
    <w:rsid w:val="00A9627E"/>
    <w:rsid w:val="00A96D15"/>
    <w:rsid w:val="00A96F30"/>
    <w:rsid w:val="00A9706F"/>
    <w:rsid w:val="00A97A93"/>
    <w:rsid w:val="00A97B0B"/>
    <w:rsid w:val="00A97C6E"/>
    <w:rsid w:val="00A97D93"/>
    <w:rsid w:val="00AA0366"/>
    <w:rsid w:val="00AA0A3D"/>
    <w:rsid w:val="00AA0CFC"/>
    <w:rsid w:val="00AA104F"/>
    <w:rsid w:val="00AA12EF"/>
    <w:rsid w:val="00AA16A2"/>
    <w:rsid w:val="00AA17D3"/>
    <w:rsid w:val="00AA1F2D"/>
    <w:rsid w:val="00AA1F54"/>
    <w:rsid w:val="00AA1FD0"/>
    <w:rsid w:val="00AA2085"/>
    <w:rsid w:val="00AA2285"/>
    <w:rsid w:val="00AA2598"/>
    <w:rsid w:val="00AA261E"/>
    <w:rsid w:val="00AA2CDE"/>
    <w:rsid w:val="00AA3196"/>
    <w:rsid w:val="00AA40ED"/>
    <w:rsid w:val="00AA4139"/>
    <w:rsid w:val="00AA4316"/>
    <w:rsid w:val="00AA435E"/>
    <w:rsid w:val="00AA438B"/>
    <w:rsid w:val="00AA488F"/>
    <w:rsid w:val="00AA48E2"/>
    <w:rsid w:val="00AA48FF"/>
    <w:rsid w:val="00AA4D2F"/>
    <w:rsid w:val="00AA518B"/>
    <w:rsid w:val="00AA5467"/>
    <w:rsid w:val="00AA578B"/>
    <w:rsid w:val="00AA5890"/>
    <w:rsid w:val="00AA6E19"/>
    <w:rsid w:val="00AA7AC9"/>
    <w:rsid w:val="00AA7AD7"/>
    <w:rsid w:val="00AA7EFF"/>
    <w:rsid w:val="00AB048A"/>
    <w:rsid w:val="00AB06A1"/>
    <w:rsid w:val="00AB0CDE"/>
    <w:rsid w:val="00AB0D1F"/>
    <w:rsid w:val="00AB18F6"/>
    <w:rsid w:val="00AB219A"/>
    <w:rsid w:val="00AB23D0"/>
    <w:rsid w:val="00AB24A9"/>
    <w:rsid w:val="00AB2E4C"/>
    <w:rsid w:val="00AB329B"/>
    <w:rsid w:val="00AB35AD"/>
    <w:rsid w:val="00AB3D0E"/>
    <w:rsid w:val="00AB3E22"/>
    <w:rsid w:val="00AB42AD"/>
    <w:rsid w:val="00AB47DE"/>
    <w:rsid w:val="00AB4A53"/>
    <w:rsid w:val="00AB4CA7"/>
    <w:rsid w:val="00AB51C3"/>
    <w:rsid w:val="00AB52E6"/>
    <w:rsid w:val="00AB5637"/>
    <w:rsid w:val="00AB6486"/>
    <w:rsid w:val="00AB6618"/>
    <w:rsid w:val="00AB733C"/>
    <w:rsid w:val="00AB763E"/>
    <w:rsid w:val="00AB79C1"/>
    <w:rsid w:val="00AB7EF2"/>
    <w:rsid w:val="00AC021E"/>
    <w:rsid w:val="00AC064A"/>
    <w:rsid w:val="00AC098A"/>
    <w:rsid w:val="00AC176E"/>
    <w:rsid w:val="00AC2BB0"/>
    <w:rsid w:val="00AC2F39"/>
    <w:rsid w:val="00AC329A"/>
    <w:rsid w:val="00AC364F"/>
    <w:rsid w:val="00AC39B1"/>
    <w:rsid w:val="00AC3A28"/>
    <w:rsid w:val="00AC3BF3"/>
    <w:rsid w:val="00AC4263"/>
    <w:rsid w:val="00AC45C8"/>
    <w:rsid w:val="00AC5ED0"/>
    <w:rsid w:val="00AC6B59"/>
    <w:rsid w:val="00AC6E40"/>
    <w:rsid w:val="00AC7410"/>
    <w:rsid w:val="00AC773C"/>
    <w:rsid w:val="00AC7E13"/>
    <w:rsid w:val="00AD0D14"/>
    <w:rsid w:val="00AD0FA6"/>
    <w:rsid w:val="00AD174A"/>
    <w:rsid w:val="00AD192D"/>
    <w:rsid w:val="00AD1FA5"/>
    <w:rsid w:val="00AD2552"/>
    <w:rsid w:val="00AD2911"/>
    <w:rsid w:val="00AD2BB5"/>
    <w:rsid w:val="00AD306F"/>
    <w:rsid w:val="00AD30B8"/>
    <w:rsid w:val="00AD3A44"/>
    <w:rsid w:val="00AD3E17"/>
    <w:rsid w:val="00AD4142"/>
    <w:rsid w:val="00AD44B4"/>
    <w:rsid w:val="00AD46E1"/>
    <w:rsid w:val="00AD4B38"/>
    <w:rsid w:val="00AD609B"/>
    <w:rsid w:val="00AD6537"/>
    <w:rsid w:val="00AD6613"/>
    <w:rsid w:val="00AD6672"/>
    <w:rsid w:val="00AD6754"/>
    <w:rsid w:val="00AD6794"/>
    <w:rsid w:val="00AD78CD"/>
    <w:rsid w:val="00AD7A68"/>
    <w:rsid w:val="00AD7DFE"/>
    <w:rsid w:val="00AE05C7"/>
    <w:rsid w:val="00AE05E5"/>
    <w:rsid w:val="00AE0941"/>
    <w:rsid w:val="00AE14BF"/>
    <w:rsid w:val="00AE19F6"/>
    <w:rsid w:val="00AE1C88"/>
    <w:rsid w:val="00AE2ACD"/>
    <w:rsid w:val="00AE2CC4"/>
    <w:rsid w:val="00AE32B2"/>
    <w:rsid w:val="00AE33F5"/>
    <w:rsid w:val="00AE41DC"/>
    <w:rsid w:val="00AE460A"/>
    <w:rsid w:val="00AE4E50"/>
    <w:rsid w:val="00AE5874"/>
    <w:rsid w:val="00AE5AD3"/>
    <w:rsid w:val="00AE5FA8"/>
    <w:rsid w:val="00AE5FA9"/>
    <w:rsid w:val="00AE5FD5"/>
    <w:rsid w:val="00AE6AAB"/>
    <w:rsid w:val="00AE7AA7"/>
    <w:rsid w:val="00AE7C6F"/>
    <w:rsid w:val="00AE7FE0"/>
    <w:rsid w:val="00AF01DE"/>
    <w:rsid w:val="00AF04BB"/>
    <w:rsid w:val="00AF0F5A"/>
    <w:rsid w:val="00AF1C36"/>
    <w:rsid w:val="00AF1E57"/>
    <w:rsid w:val="00AF1F4F"/>
    <w:rsid w:val="00AF2616"/>
    <w:rsid w:val="00AF2D0E"/>
    <w:rsid w:val="00AF30D5"/>
    <w:rsid w:val="00AF3D8E"/>
    <w:rsid w:val="00AF49E5"/>
    <w:rsid w:val="00AF4A2E"/>
    <w:rsid w:val="00AF5814"/>
    <w:rsid w:val="00AF5A0F"/>
    <w:rsid w:val="00AF5AC4"/>
    <w:rsid w:val="00AF6CF6"/>
    <w:rsid w:val="00AF6DBC"/>
    <w:rsid w:val="00AF787E"/>
    <w:rsid w:val="00AF7A8D"/>
    <w:rsid w:val="00B000AF"/>
    <w:rsid w:val="00B00149"/>
    <w:rsid w:val="00B00672"/>
    <w:rsid w:val="00B00A47"/>
    <w:rsid w:val="00B00BAE"/>
    <w:rsid w:val="00B01198"/>
    <w:rsid w:val="00B015C9"/>
    <w:rsid w:val="00B02013"/>
    <w:rsid w:val="00B02148"/>
    <w:rsid w:val="00B02596"/>
    <w:rsid w:val="00B02796"/>
    <w:rsid w:val="00B0315B"/>
    <w:rsid w:val="00B03415"/>
    <w:rsid w:val="00B035B9"/>
    <w:rsid w:val="00B03953"/>
    <w:rsid w:val="00B03A29"/>
    <w:rsid w:val="00B03AF8"/>
    <w:rsid w:val="00B0431A"/>
    <w:rsid w:val="00B05DCD"/>
    <w:rsid w:val="00B0606A"/>
    <w:rsid w:val="00B06840"/>
    <w:rsid w:val="00B06C15"/>
    <w:rsid w:val="00B071C1"/>
    <w:rsid w:val="00B077F5"/>
    <w:rsid w:val="00B07A9A"/>
    <w:rsid w:val="00B10351"/>
    <w:rsid w:val="00B1186A"/>
    <w:rsid w:val="00B11D3D"/>
    <w:rsid w:val="00B1251E"/>
    <w:rsid w:val="00B12796"/>
    <w:rsid w:val="00B1302F"/>
    <w:rsid w:val="00B139D7"/>
    <w:rsid w:val="00B14F81"/>
    <w:rsid w:val="00B150C9"/>
    <w:rsid w:val="00B1531D"/>
    <w:rsid w:val="00B15498"/>
    <w:rsid w:val="00B16335"/>
    <w:rsid w:val="00B16955"/>
    <w:rsid w:val="00B16BFA"/>
    <w:rsid w:val="00B17A3A"/>
    <w:rsid w:val="00B20187"/>
    <w:rsid w:val="00B2067B"/>
    <w:rsid w:val="00B20B2C"/>
    <w:rsid w:val="00B2171F"/>
    <w:rsid w:val="00B218E9"/>
    <w:rsid w:val="00B231E5"/>
    <w:rsid w:val="00B2323A"/>
    <w:rsid w:val="00B23390"/>
    <w:rsid w:val="00B2350A"/>
    <w:rsid w:val="00B23819"/>
    <w:rsid w:val="00B23AE2"/>
    <w:rsid w:val="00B2405D"/>
    <w:rsid w:val="00B240D0"/>
    <w:rsid w:val="00B2459A"/>
    <w:rsid w:val="00B24929"/>
    <w:rsid w:val="00B25D36"/>
    <w:rsid w:val="00B26CC4"/>
    <w:rsid w:val="00B26DA6"/>
    <w:rsid w:val="00B27031"/>
    <w:rsid w:val="00B273C4"/>
    <w:rsid w:val="00B27508"/>
    <w:rsid w:val="00B279D6"/>
    <w:rsid w:val="00B27C49"/>
    <w:rsid w:val="00B27D0C"/>
    <w:rsid w:val="00B27DB7"/>
    <w:rsid w:val="00B30310"/>
    <w:rsid w:val="00B3071B"/>
    <w:rsid w:val="00B30CEB"/>
    <w:rsid w:val="00B30D01"/>
    <w:rsid w:val="00B312FE"/>
    <w:rsid w:val="00B31823"/>
    <w:rsid w:val="00B31828"/>
    <w:rsid w:val="00B31BEE"/>
    <w:rsid w:val="00B320CD"/>
    <w:rsid w:val="00B32716"/>
    <w:rsid w:val="00B3309E"/>
    <w:rsid w:val="00B3317C"/>
    <w:rsid w:val="00B3350B"/>
    <w:rsid w:val="00B335FD"/>
    <w:rsid w:val="00B337E7"/>
    <w:rsid w:val="00B34166"/>
    <w:rsid w:val="00B35030"/>
    <w:rsid w:val="00B3516B"/>
    <w:rsid w:val="00B354BF"/>
    <w:rsid w:val="00B35940"/>
    <w:rsid w:val="00B35B19"/>
    <w:rsid w:val="00B3634D"/>
    <w:rsid w:val="00B36EDF"/>
    <w:rsid w:val="00B408D2"/>
    <w:rsid w:val="00B40FCB"/>
    <w:rsid w:val="00B417A1"/>
    <w:rsid w:val="00B41996"/>
    <w:rsid w:val="00B423CB"/>
    <w:rsid w:val="00B42659"/>
    <w:rsid w:val="00B426CF"/>
    <w:rsid w:val="00B42ED2"/>
    <w:rsid w:val="00B431BB"/>
    <w:rsid w:val="00B44314"/>
    <w:rsid w:val="00B44624"/>
    <w:rsid w:val="00B449DB"/>
    <w:rsid w:val="00B45288"/>
    <w:rsid w:val="00B453FB"/>
    <w:rsid w:val="00B45A63"/>
    <w:rsid w:val="00B460B1"/>
    <w:rsid w:val="00B465AA"/>
    <w:rsid w:val="00B473F4"/>
    <w:rsid w:val="00B47855"/>
    <w:rsid w:val="00B501F1"/>
    <w:rsid w:val="00B504FD"/>
    <w:rsid w:val="00B50767"/>
    <w:rsid w:val="00B50D32"/>
    <w:rsid w:val="00B514AB"/>
    <w:rsid w:val="00B526D2"/>
    <w:rsid w:val="00B53148"/>
    <w:rsid w:val="00B532D0"/>
    <w:rsid w:val="00B538A6"/>
    <w:rsid w:val="00B54335"/>
    <w:rsid w:val="00B54654"/>
    <w:rsid w:val="00B546E3"/>
    <w:rsid w:val="00B54C2A"/>
    <w:rsid w:val="00B54F9E"/>
    <w:rsid w:val="00B55266"/>
    <w:rsid w:val="00B555CE"/>
    <w:rsid w:val="00B558AE"/>
    <w:rsid w:val="00B559EC"/>
    <w:rsid w:val="00B55DDA"/>
    <w:rsid w:val="00B56242"/>
    <w:rsid w:val="00B56551"/>
    <w:rsid w:val="00B5672B"/>
    <w:rsid w:val="00B56B80"/>
    <w:rsid w:val="00B56E03"/>
    <w:rsid w:val="00B578BF"/>
    <w:rsid w:val="00B57CB1"/>
    <w:rsid w:val="00B60652"/>
    <w:rsid w:val="00B60944"/>
    <w:rsid w:val="00B60A8F"/>
    <w:rsid w:val="00B60CF8"/>
    <w:rsid w:val="00B616FD"/>
    <w:rsid w:val="00B61CA4"/>
    <w:rsid w:val="00B62070"/>
    <w:rsid w:val="00B62864"/>
    <w:rsid w:val="00B62FCA"/>
    <w:rsid w:val="00B6362B"/>
    <w:rsid w:val="00B63757"/>
    <w:rsid w:val="00B637D8"/>
    <w:rsid w:val="00B63C42"/>
    <w:rsid w:val="00B6448C"/>
    <w:rsid w:val="00B645B3"/>
    <w:rsid w:val="00B64748"/>
    <w:rsid w:val="00B6482B"/>
    <w:rsid w:val="00B6548D"/>
    <w:rsid w:val="00B65C8E"/>
    <w:rsid w:val="00B65D3B"/>
    <w:rsid w:val="00B6607E"/>
    <w:rsid w:val="00B663A7"/>
    <w:rsid w:val="00B666DC"/>
    <w:rsid w:val="00B66C6D"/>
    <w:rsid w:val="00B678AA"/>
    <w:rsid w:val="00B67B79"/>
    <w:rsid w:val="00B67E50"/>
    <w:rsid w:val="00B70092"/>
    <w:rsid w:val="00B7076C"/>
    <w:rsid w:val="00B7090D"/>
    <w:rsid w:val="00B70A34"/>
    <w:rsid w:val="00B70ADE"/>
    <w:rsid w:val="00B70BD7"/>
    <w:rsid w:val="00B7143D"/>
    <w:rsid w:val="00B719C5"/>
    <w:rsid w:val="00B722B0"/>
    <w:rsid w:val="00B72522"/>
    <w:rsid w:val="00B726ED"/>
    <w:rsid w:val="00B727BE"/>
    <w:rsid w:val="00B731DF"/>
    <w:rsid w:val="00B7320C"/>
    <w:rsid w:val="00B73D5C"/>
    <w:rsid w:val="00B74482"/>
    <w:rsid w:val="00B74C67"/>
    <w:rsid w:val="00B74D50"/>
    <w:rsid w:val="00B74FEC"/>
    <w:rsid w:val="00B757FD"/>
    <w:rsid w:val="00B759B2"/>
    <w:rsid w:val="00B75B77"/>
    <w:rsid w:val="00B75BB7"/>
    <w:rsid w:val="00B75F71"/>
    <w:rsid w:val="00B76602"/>
    <w:rsid w:val="00B76704"/>
    <w:rsid w:val="00B8053A"/>
    <w:rsid w:val="00B8112D"/>
    <w:rsid w:val="00B811C3"/>
    <w:rsid w:val="00B811F4"/>
    <w:rsid w:val="00B817F1"/>
    <w:rsid w:val="00B82217"/>
    <w:rsid w:val="00B82826"/>
    <w:rsid w:val="00B82B0E"/>
    <w:rsid w:val="00B82E8F"/>
    <w:rsid w:val="00B82F7D"/>
    <w:rsid w:val="00B8359F"/>
    <w:rsid w:val="00B83F33"/>
    <w:rsid w:val="00B8416D"/>
    <w:rsid w:val="00B841FA"/>
    <w:rsid w:val="00B843B2"/>
    <w:rsid w:val="00B84844"/>
    <w:rsid w:val="00B84930"/>
    <w:rsid w:val="00B84D53"/>
    <w:rsid w:val="00B850DA"/>
    <w:rsid w:val="00B851BA"/>
    <w:rsid w:val="00B86764"/>
    <w:rsid w:val="00B86A2E"/>
    <w:rsid w:val="00B86AEC"/>
    <w:rsid w:val="00B86FCD"/>
    <w:rsid w:val="00B87DC7"/>
    <w:rsid w:val="00B908B5"/>
    <w:rsid w:val="00B910CE"/>
    <w:rsid w:val="00B91237"/>
    <w:rsid w:val="00B912AD"/>
    <w:rsid w:val="00B9159F"/>
    <w:rsid w:val="00B91753"/>
    <w:rsid w:val="00B919E4"/>
    <w:rsid w:val="00B91B2A"/>
    <w:rsid w:val="00B91C01"/>
    <w:rsid w:val="00B92C70"/>
    <w:rsid w:val="00B942F8"/>
    <w:rsid w:val="00B94416"/>
    <w:rsid w:val="00B94753"/>
    <w:rsid w:val="00B94F07"/>
    <w:rsid w:val="00B952B5"/>
    <w:rsid w:val="00B95522"/>
    <w:rsid w:val="00B9582D"/>
    <w:rsid w:val="00B96117"/>
    <w:rsid w:val="00B96190"/>
    <w:rsid w:val="00B9664F"/>
    <w:rsid w:val="00BA02E0"/>
    <w:rsid w:val="00BA0551"/>
    <w:rsid w:val="00BA06C2"/>
    <w:rsid w:val="00BA0A80"/>
    <w:rsid w:val="00BA0D9F"/>
    <w:rsid w:val="00BA0DDA"/>
    <w:rsid w:val="00BA0F55"/>
    <w:rsid w:val="00BA283E"/>
    <w:rsid w:val="00BA2C81"/>
    <w:rsid w:val="00BA2FD0"/>
    <w:rsid w:val="00BA3941"/>
    <w:rsid w:val="00BA3A62"/>
    <w:rsid w:val="00BA41EE"/>
    <w:rsid w:val="00BA42AE"/>
    <w:rsid w:val="00BA437D"/>
    <w:rsid w:val="00BA4A2D"/>
    <w:rsid w:val="00BA515D"/>
    <w:rsid w:val="00BA54EA"/>
    <w:rsid w:val="00BA55EA"/>
    <w:rsid w:val="00BA5CE1"/>
    <w:rsid w:val="00BA5FA7"/>
    <w:rsid w:val="00BA5FFA"/>
    <w:rsid w:val="00BA6A84"/>
    <w:rsid w:val="00BA70D9"/>
    <w:rsid w:val="00BA7380"/>
    <w:rsid w:val="00BB00BF"/>
    <w:rsid w:val="00BB04E9"/>
    <w:rsid w:val="00BB12F6"/>
    <w:rsid w:val="00BB1799"/>
    <w:rsid w:val="00BB204D"/>
    <w:rsid w:val="00BB2A16"/>
    <w:rsid w:val="00BB3004"/>
    <w:rsid w:val="00BB3E45"/>
    <w:rsid w:val="00BB3F63"/>
    <w:rsid w:val="00BB44F9"/>
    <w:rsid w:val="00BB48E6"/>
    <w:rsid w:val="00BB5B13"/>
    <w:rsid w:val="00BB5BB1"/>
    <w:rsid w:val="00BB5FFB"/>
    <w:rsid w:val="00BB741A"/>
    <w:rsid w:val="00BB7591"/>
    <w:rsid w:val="00BB7E72"/>
    <w:rsid w:val="00BC0B7B"/>
    <w:rsid w:val="00BC0C06"/>
    <w:rsid w:val="00BC0C42"/>
    <w:rsid w:val="00BC2009"/>
    <w:rsid w:val="00BC3361"/>
    <w:rsid w:val="00BC3498"/>
    <w:rsid w:val="00BC39D1"/>
    <w:rsid w:val="00BC3A33"/>
    <w:rsid w:val="00BC3B6F"/>
    <w:rsid w:val="00BC3EE7"/>
    <w:rsid w:val="00BC3F8B"/>
    <w:rsid w:val="00BC41CC"/>
    <w:rsid w:val="00BC445D"/>
    <w:rsid w:val="00BC483F"/>
    <w:rsid w:val="00BC5218"/>
    <w:rsid w:val="00BC5594"/>
    <w:rsid w:val="00BC688C"/>
    <w:rsid w:val="00BC6E1B"/>
    <w:rsid w:val="00BC705C"/>
    <w:rsid w:val="00BC711B"/>
    <w:rsid w:val="00BC732E"/>
    <w:rsid w:val="00BC7892"/>
    <w:rsid w:val="00BC7D2D"/>
    <w:rsid w:val="00BD00D5"/>
    <w:rsid w:val="00BD01CB"/>
    <w:rsid w:val="00BD13EC"/>
    <w:rsid w:val="00BD1ED5"/>
    <w:rsid w:val="00BD2025"/>
    <w:rsid w:val="00BD214D"/>
    <w:rsid w:val="00BD216B"/>
    <w:rsid w:val="00BD290C"/>
    <w:rsid w:val="00BD2FDD"/>
    <w:rsid w:val="00BD30EB"/>
    <w:rsid w:val="00BD34EC"/>
    <w:rsid w:val="00BD3BD5"/>
    <w:rsid w:val="00BD414F"/>
    <w:rsid w:val="00BD4848"/>
    <w:rsid w:val="00BD4E56"/>
    <w:rsid w:val="00BD50EC"/>
    <w:rsid w:val="00BD5823"/>
    <w:rsid w:val="00BD5E58"/>
    <w:rsid w:val="00BD6307"/>
    <w:rsid w:val="00BD658A"/>
    <w:rsid w:val="00BD69EA"/>
    <w:rsid w:val="00BD78CA"/>
    <w:rsid w:val="00BD7A6F"/>
    <w:rsid w:val="00BE084B"/>
    <w:rsid w:val="00BE0AF6"/>
    <w:rsid w:val="00BE1814"/>
    <w:rsid w:val="00BE1903"/>
    <w:rsid w:val="00BE1BB8"/>
    <w:rsid w:val="00BE1C7F"/>
    <w:rsid w:val="00BE2F2E"/>
    <w:rsid w:val="00BE329E"/>
    <w:rsid w:val="00BE375D"/>
    <w:rsid w:val="00BE3B5A"/>
    <w:rsid w:val="00BE3CA8"/>
    <w:rsid w:val="00BE3DC7"/>
    <w:rsid w:val="00BE472F"/>
    <w:rsid w:val="00BE5E3B"/>
    <w:rsid w:val="00BE66BE"/>
    <w:rsid w:val="00BE7F17"/>
    <w:rsid w:val="00BF03BE"/>
    <w:rsid w:val="00BF04F1"/>
    <w:rsid w:val="00BF0559"/>
    <w:rsid w:val="00BF05CB"/>
    <w:rsid w:val="00BF09F9"/>
    <w:rsid w:val="00BF1269"/>
    <w:rsid w:val="00BF148D"/>
    <w:rsid w:val="00BF17E1"/>
    <w:rsid w:val="00BF19AD"/>
    <w:rsid w:val="00BF1C89"/>
    <w:rsid w:val="00BF209F"/>
    <w:rsid w:val="00BF27F1"/>
    <w:rsid w:val="00BF317D"/>
    <w:rsid w:val="00BF3A7B"/>
    <w:rsid w:val="00BF4345"/>
    <w:rsid w:val="00BF4978"/>
    <w:rsid w:val="00BF5219"/>
    <w:rsid w:val="00BF571D"/>
    <w:rsid w:val="00BF58AF"/>
    <w:rsid w:val="00BF5A12"/>
    <w:rsid w:val="00BF5B40"/>
    <w:rsid w:val="00BF69B8"/>
    <w:rsid w:val="00BF6C92"/>
    <w:rsid w:val="00BF6F70"/>
    <w:rsid w:val="00BF7121"/>
    <w:rsid w:val="00C003FE"/>
    <w:rsid w:val="00C00846"/>
    <w:rsid w:val="00C0096E"/>
    <w:rsid w:val="00C00C6D"/>
    <w:rsid w:val="00C01331"/>
    <w:rsid w:val="00C01869"/>
    <w:rsid w:val="00C021E7"/>
    <w:rsid w:val="00C02B49"/>
    <w:rsid w:val="00C033D3"/>
    <w:rsid w:val="00C0378F"/>
    <w:rsid w:val="00C041E0"/>
    <w:rsid w:val="00C044B7"/>
    <w:rsid w:val="00C04D45"/>
    <w:rsid w:val="00C04F3E"/>
    <w:rsid w:val="00C04FA9"/>
    <w:rsid w:val="00C0515A"/>
    <w:rsid w:val="00C0587F"/>
    <w:rsid w:val="00C06078"/>
    <w:rsid w:val="00C062EC"/>
    <w:rsid w:val="00C06E7F"/>
    <w:rsid w:val="00C1000E"/>
    <w:rsid w:val="00C10023"/>
    <w:rsid w:val="00C10624"/>
    <w:rsid w:val="00C10654"/>
    <w:rsid w:val="00C10B06"/>
    <w:rsid w:val="00C10D13"/>
    <w:rsid w:val="00C10F71"/>
    <w:rsid w:val="00C114B4"/>
    <w:rsid w:val="00C11D2B"/>
    <w:rsid w:val="00C12017"/>
    <w:rsid w:val="00C12033"/>
    <w:rsid w:val="00C12F75"/>
    <w:rsid w:val="00C13470"/>
    <w:rsid w:val="00C139C4"/>
    <w:rsid w:val="00C139D3"/>
    <w:rsid w:val="00C13A22"/>
    <w:rsid w:val="00C14B63"/>
    <w:rsid w:val="00C153E1"/>
    <w:rsid w:val="00C15788"/>
    <w:rsid w:val="00C15F57"/>
    <w:rsid w:val="00C1603B"/>
    <w:rsid w:val="00C17726"/>
    <w:rsid w:val="00C1779C"/>
    <w:rsid w:val="00C17B37"/>
    <w:rsid w:val="00C17FD0"/>
    <w:rsid w:val="00C2002C"/>
    <w:rsid w:val="00C20AB7"/>
    <w:rsid w:val="00C20D8A"/>
    <w:rsid w:val="00C210E3"/>
    <w:rsid w:val="00C22286"/>
    <w:rsid w:val="00C2266E"/>
    <w:rsid w:val="00C22760"/>
    <w:rsid w:val="00C22E0C"/>
    <w:rsid w:val="00C2318A"/>
    <w:rsid w:val="00C23240"/>
    <w:rsid w:val="00C23F4D"/>
    <w:rsid w:val="00C2460F"/>
    <w:rsid w:val="00C25A48"/>
    <w:rsid w:val="00C25CE2"/>
    <w:rsid w:val="00C25DD3"/>
    <w:rsid w:val="00C2693D"/>
    <w:rsid w:val="00C27AB9"/>
    <w:rsid w:val="00C305A4"/>
    <w:rsid w:val="00C30600"/>
    <w:rsid w:val="00C3082F"/>
    <w:rsid w:val="00C3116D"/>
    <w:rsid w:val="00C3155A"/>
    <w:rsid w:val="00C3157E"/>
    <w:rsid w:val="00C32F06"/>
    <w:rsid w:val="00C330FE"/>
    <w:rsid w:val="00C338C3"/>
    <w:rsid w:val="00C33989"/>
    <w:rsid w:val="00C33C9E"/>
    <w:rsid w:val="00C3459C"/>
    <w:rsid w:val="00C34A75"/>
    <w:rsid w:val="00C34ADF"/>
    <w:rsid w:val="00C34DF8"/>
    <w:rsid w:val="00C350BF"/>
    <w:rsid w:val="00C35BE0"/>
    <w:rsid w:val="00C35F03"/>
    <w:rsid w:val="00C35F3B"/>
    <w:rsid w:val="00C35F55"/>
    <w:rsid w:val="00C363A6"/>
    <w:rsid w:val="00C368D5"/>
    <w:rsid w:val="00C36993"/>
    <w:rsid w:val="00C371ED"/>
    <w:rsid w:val="00C37559"/>
    <w:rsid w:val="00C37604"/>
    <w:rsid w:val="00C37644"/>
    <w:rsid w:val="00C37B86"/>
    <w:rsid w:val="00C40636"/>
    <w:rsid w:val="00C414EF"/>
    <w:rsid w:val="00C4157D"/>
    <w:rsid w:val="00C41C13"/>
    <w:rsid w:val="00C42946"/>
    <w:rsid w:val="00C42970"/>
    <w:rsid w:val="00C43ADC"/>
    <w:rsid w:val="00C43B1E"/>
    <w:rsid w:val="00C450CC"/>
    <w:rsid w:val="00C45FA4"/>
    <w:rsid w:val="00C46276"/>
    <w:rsid w:val="00C464B7"/>
    <w:rsid w:val="00C467C1"/>
    <w:rsid w:val="00C46F2D"/>
    <w:rsid w:val="00C4786B"/>
    <w:rsid w:val="00C47979"/>
    <w:rsid w:val="00C47EE2"/>
    <w:rsid w:val="00C50CF1"/>
    <w:rsid w:val="00C50ECC"/>
    <w:rsid w:val="00C50FD4"/>
    <w:rsid w:val="00C515C7"/>
    <w:rsid w:val="00C51EF2"/>
    <w:rsid w:val="00C521DD"/>
    <w:rsid w:val="00C5227D"/>
    <w:rsid w:val="00C523DB"/>
    <w:rsid w:val="00C5264A"/>
    <w:rsid w:val="00C52EFD"/>
    <w:rsid w:val="00C53039"/>
    <w:rsid w:val="00C5321E"/>
    <w:rsid w:val="00C532F1"/>
    <w:rsid w:val="00C53AA0"/>
    <w:rsid w:val="00C543B4"/>
    <w:rsid w:val="00C54577"/>
    <w:rsid w:val="00C549FE"/>
    <w:rsid w:val="00C54E9D"/>
    <w:rsid w:val="00C555D7"/>
    <w:rsid w:val="00C55F1D"/>
    <w:rsid w:val="00C56220"/>
    <w:rsid w:val="00C56264"/>
    <w:rsid w:val="00C565F1"/>
    <w:rsid w:val="00C56806"/>
    <w:rsid w:val="00C5765F"/>
    <w:rsid w:val="00C57EDE"/>
    <w:rsid w:val="00C6069A"/>
    <w:rsid w:val="00C61186"/>
    <w:rsid w:val="00C62E34"/>
    <w:rsid w:val="00C62F65"/>
    <w:rsid w:val="00C63160"/>
    <w:rsid w:val="00C6326F"/>
    <w:rsid w:val="00C63826"/>
    <w:rsid w:val="00C63B29"/>
    <w:rsid w:val="00C64959"/>
    <w:rsid w:val="00C65147"/>
    <w:rsid w:val="00C655DA"/>
    <w:rsid w:val="00C65860"/>
    <w:rsid w:val="00C65D6D"/>
    <w:rsid w:val="00C65EAC"/>
    <w:rsid w:val="00C6677B"/>
    <w:rsid w:val="00C66A70"/>
    <w:rsid w:val="00C66C10"/>
    <w:rsid w:val="00C670E9"/>
    <w:rsid w:val="00C67207"/>
    <w:rsid w:val="00C6723B"/>
    <w:rsid w:val="00C675A8"/>
    <w:rsid w:val="00C677D2"/>
    <w:rsid w:val="00C700EE"/>
    <w:rsid w:val="00C70B54"/>
    <w:rsid w:val="00C710F3"/>
    <w:rsid w:val="00C71329"/>
    <w:rsid w:val="00C7150B"/>
    <w:rsid w:val="00C71D0D"/>
    <w:rsid w:val="00C7256D"/>
    <w:rsid w:val="00C72A5D"/>
    <w:rsid w:val="00C73567"/>
    <w:rsid w:val="00C7419A"/>
    <w:rsid w:val="00C748DC"/>
    <w:rsid w:val="00C74963"/>
    <w:rsid w:val="00C74D98"/>
    <w:rsid w:val="00C75FA6"/>
    <w:rsid w:val="00C76149"/>
    <w:rsid w:val="00C76E32"/>
    <w:rsid w:val="00C77357"/>
    <w:rsid w:val="00C77AD4"/>
    <w:rsid w:val="00C800AD"/>
    <w:rsid w:val="00C803A2"/>
    <w:rsid w:val="00C80888"/>
    <w:rsid w:val="00C80F74"/>
    <w:rsid w:val="00C81189"/>
    <w:rsid w:val="00C81A4D"/>
    <w:rsid w:val="00C81FEF"/>
    <w:rsid w:val="00C8210E"/>
    <w:rsid w:val="00C8279A"/>
    <w:rsid w:val="00C82C5D"/>
    <w:rsid w:val="00C83215"/>
    <w:rsid w:val="00C83633"/>
    <w:rsid w:val="00C838F7"/>
    <w:rsid w:val="00C83C6C"/>
    <w:rsid w:val="00C83D90"/>
    <w:rsid w:val="00C83E40"/>
    <w:rsid w:val="00C84885"/>
    <w:rsid w:val="00C85C7C"/>
    <w:rsid w:val="00C865C0"/>
    <w:rsid w:val="00C86AA8"/>
    <w:rsid w:val="00C8734D"/>
    <w:rsid w:val="00C87448"/>
    <w:rsid w:val="00C8790E"/>
    <w:rsid w:val="00C87F77"/>
    <w:rsid w:val="00C90538"/>
    <w:rsid w:val="00C90911"/>
    <w:rsid w:val="00C9121E"/>
    <w:rsid w:val="00C91294"/>
    <w:rsid w:val="00C919EA"/>
    <w:rsid w:val="00C91DC4"/>
    <w:rsid w:val="00C91E20"/>
    <w:rsid w:val="00C92321"/>
    <w:rsid w:val="00C92409"/>
    <w:rsid w:val="00C9256F"/>
    <w:rsid w:val="00C925B8"/>
    <w:rsid w:val="00C92869"/>
    <w:rsid w:val="00C92CE8"/>
    <w:rsid w:val="00C9324B"/>
    <w:rsid w:val="00C93AEA"/>
    <w:rsid w:val="00C9533B"/>
    <w:rsid w:val="00C956B9"/>
    <w:rsid w:val="00C95990"/>
    <w:rsid w:val="00C96196"/>
    <w:rsid w:val="00C96290"/>
    <w:rsid w:val="00C97224"/>
    <w:rsid w:val="00C97929"/>
    <w:rsid w:val="00CA1120"/>
    <w:rsid w:val="00CA11E7"/>
    <w:rsid w:val="00CA1256"/>
    <w:rsid w:val="00CA1875"/>
    <w:rsid w:val="00CA1A8D"/>
    <w:rsid w:val="00CA1CE9"/>
    <w:rsid w:val="00CA23C2"/>
    <w:rsid w:val="00CA2B77"/>
    <w:rsid w:val="00CA2F2C"/>
    <w:rsid w:val="00CA3BCA"/>
    <w:rsid w:val="00CA4375"/>
    <w:rsid w:val="00CA46DA"/>
    <w:rsid w:val="00CA485C"/>
    <w:rsid w:val="00CA4A1E"/>
    <w:rsid w:val="00CA4B28"/>
    <w:rsid w:val="00CA4DD5"/>
    <w:rsid w:val="00CA55C1"/>
    <w:rsid w:val="00CA5CE4"/>
    <w:rsid w:val="00CA5F27"/>
    <w:rsid w:val="00CA6077"/>
    <w:rsid w:val="00CA61AF"/>
    <w:rsid w:val="00CA6586"/>
    <w:rsid w:val="00CA6602"/>
    <w:rsid w:val="00CA665F"/>
    <w:rsid w:val="00CA6AFA"/>
    <w:rsid w:val="00CA6B34"/>
    <w:rsid w:val="00CA7105"/>
    <w:rsid w:val="00CA7918"/>
    <w:rsid w:val="00CA7AEE"/>
    <w:rsid w:val="00CA7D5E"/>
    <w:rsid w:val="00CA7D73"/>
    <w:rsid w:val="00CB0023"/>
    <w:rsid w:val="00CB0559"/>
    <w:rsid w:val="00CB0832"/>
    <w:rsid w:val="00CB0CF4"/>
    <w:rsid w:val="00CB17A8"/>
    <w:rsid w:val="00CB1875"/>
    <w:rsid w:val="00CB284C"/>
    <w:rsid w:val="00CB2C43"/>
    <w:rsid w:val="00CB2EB6"/>
    <w:rsid w:val="00CB35F5"/>
    <w:rsid w:val="00CB3840"/>
    <w:rsid w:val="00CB3E47"/>
    <w:rsid w:val="00CB3ED9"/>
    <w:rsid w:val="00CB4C4E"/>
    <w:rsid w:val="00CB5377"/>
    <w:rsid w:val="00CB55A5"/>
    <w:rsid w:val="00CB56CF"/>
    <w:rsid w:val="00CB5957"/>
    <w:rsid w:val="00CB59DF"/>
    <w:rsid w:val="00CB5FD8"/>
    <w:rsid w:val="00CB6042"/>
    <w:rsid w:val="00CB6736"/>
    <w:rsid w:val="00CB724A"/>
    <w:rsid w:val="00CC0FDD"/>
    <w:rsid w:val="00CC1225"/>
    <w:rsid w:val="00CC14AE"/>
    <w:rsid w:val="00CC1875"/>
    <w:rsid w:val="00CC1ABF"/>
    <w:rsid w:val="00CC1D4D"/>
    <w:rsid w:val="00CC2209"/>
    <w:rsid w:val="00CC23A7"/>
    <w:rsid w:val="00CC30A5"/>
    <w:rsid w:val="00CC38B9"/>
    <w:rsid w:val="00CC41A4"/>
    <w:rsid w:val="00CC499C"/>
    <w:rsid w:val="00CC4F94"/>
    <w:rsid w:val="00CC4FCD"/>
    <w:rsid w:val="00CC5266"/>
    <w:rsid w:val="00CC538D"/>
    <w:rsid w:val="00CC5461"/>
    <w:rsid w:val="00CC6639"/>
    <w:rsid w:val="00CC665B"/>
    <w:rsid w:val="00CC6750"/>
    <w:rsid w:val="00CC76ED"/>
    <w:rsid w:val="00CC7BB1"/>
    <w:rsid w:val="00CD0AD5"/>
    <w:rsid w:val="00CD0B55"/>
    <w:rsid w:val="00CD0F11"/>
    <w:rsid w:val="00CD188B"/>
    <w:rsid w:val="00CD2343"/>
    <w:rsid w:val="00CD2FFC"/>
    <w:rsid w:val="00CD33F0"/>
    <w:rsid w:val="00CD40D3"/>
    <w:rsid w:val="00CD4136"/>
    <w:rsid w:val="00CD4C47"/>
    <w:rsid w:val="00CD5033"/>
    <w:rsid w:val="00CD5579"/>
    <w:rsid w:val="00CD5A4C"/>
    <w:rsid w:val="00CD5AE3"/>
    <w:rsid w:val="00CD6024"/>
    <w:rsid w:val="00CD6133"/>
    <w:rsid w:val="00CD686B"/>
    <w:rsid w:val="00CD6911"/>
    <w:rsid w:val="00CD778F"/>
    <w:rsid w:val="00CD7A98"/>
    <w:rsid w:val="00CD7D00"/>
    <w:rsid w:val="00CE0483"/>
    <w:rsid w:val="00CE04E7"/>
    <w:rsid w:val="00CE1118"/>
    <w:rsid w:val="00CE16A5"/>
    <w:rsid w:val="00CE1705"/>
    <w:rsid w:val="00CE1AD2"/>
    <w:rsid w:val="00CE30AC"/>
    <w:rsid w:val="00CE3226"/>
    <w:rsid w:val="00CE33FE"/>
    <w:rsid w:val="00CE3559"/>
    <w:rsid w:val="00CE374B"/>
    <w:rsid w:val="00CE3933"/>
    <w:rsid w:val="00CE3DB8"/>
    <w:rsid w:val="00CE3DF5"/>
    <w:rsid w:val="00CE41C6"/>
    <w:rsid w:val="00CE4EE9"/>
    <w:rsid w:val="00CE56B9"/>
    <w:rsid w:val="00CE614A"/>
    <w:rsid w:val="00CE6570"/>
    <w:rsid w:val="00CE6668"/>
    <w:rsid w:val="00CE68A1"/>
    <w:rsid w:val="00CE710F"/>
    <w:rsid w:val="00CE77C0"/>
    <w:rsid w:val="00CE78A0"/>
    <w:rsid w:val="00CE7960"/>
    <w:rsid w:val="00CE7F5A"/>
    <w:rsid w:val="00CE7FC4"/>
    <w:rsid w:val="00CF0B04"/>
    <w:rsid w:val="00CF0B29"/>
    <w:rsid w:val="00CF133B"/>
    <w:rsid w:val="00CF1501"/>
    <w:rsid w:val="00CF2044"/>
    <w:rsid w:val="00CF25CA"/>
    <w:rsid w:val="00CF2CDF"/>
    <w:rsid w:val="00CF2F35"/>
    <w:rsid w:val="00CF3117"/>
    <w:rsid w:val="00CF31CF"/>
    <w:rsid w:val="00CF4A9F"/>
    <w:rsid w:val="00CF5491"/>
    <w:rsid w:val="00CF577B"/>
    <w:rsid w:val="00CF57D9"/>
    <w:rsid w:val="00CF61DC"/>
    <w:rsid w:val="00CF6A04"/>
    <w:rsid w:val="00CF7C2E"/>
    <w:rsid w:val="00D001F1"/>
    <w:rsid w:val="00D003FA"/>
    <w:rsid w:val="00D00575"/>
    <w:rsid w:val="00D014B4"/>
    <w:rsid w:val="00D014CA"/>
    <w:rsid w:val="00D015CA"/>
    <w:rsid w:val="00D0399A"/>
    <w:rsid w:val="00D03A50"/>
    <w:rsid w:val="00D03BA5"/>
    <w:rsid w:val="00D03CFE"/>
    <w:rsid w:val="00D04104"/>
    <w:rsid w:val="00D04291"/>
    <w:rsid w:val="00D05B29"/>
    <w:rsid w:val="00D062B8"/>
    <w:rsid w:val="00D06430"/>
    <w:rsid w:val="00D06780"/>
    <w:rsid w:val="00D06983"/>
    <w:rsid w:val="00D07293"/>
    <w:rsid w:val="00D07A39"/>
    <w:rsid w:val="00D10A32"/>
    <w:rsid w:val="00D1172C"/>
    <w:rsid w:val="00D11930"/>
    <w:rsid w:val="00D12625"/>
    <w:rsid w:val="00D130BF"/>
    <w:rsid w:val="00D1355E"/>
    <w:rsid w:val="00D13AED"/>
    <w:rsid w:val="00D13E1C"/>
    <w:rsid w:val="00D13E27"/>
    <w:rsid w:val="00D14800"/>
    <w:rsid w:val="00D14DC7"/>
    <w:rsid w:val="00D15449"/>
    <w:rsid w:val="00D15ADB"/>
    <w:rsid w:val="00D16207"/>
    <w:rsid w:val="00D16764"/>
    <w:rsid w:val="00D16A53"/>
    <w:rsid w:val="00D16B09"/>
    <w:rsid w:val="00D17081"/>
    <w:rsid w:val="00D170A9"/>
    <w:rsid w:val="00D1778F"/>
    <w:rsid w:val="00D1786A"/>
    <w:rsid w:val="00D17B03"/>
    <w:rsid w:val="00D17E73"/>
    <w:rsid w:val="00D20381"/>
    <w:rsid w:val="00D2073A"/>
    <w:rsid w:val="00D20B89"/>
    <w:rsid w:val="00D210B8"/>
    <w:rsid w:val="00D210D6"/>
    <w:rsid w:val="00D214D6"/>
    <w:rsid w:val="00D218AD"/>
    <w:rsid w:val="00D220B5"/>
    <w:rsid w:val="00D225E9"/>
    <w:rsid w:val="00D22A8C"/>
    <w:rsid w:val="00D23488"/>
    <w:rsid w:val="00D238B3"/>
    <w:rsid w:val="00D23B96"/>
    <w:rsid w:val="00D23DC3"/>
    <w:rsid w:val="00D24F45"/>
    <w:rsid w:val="00D24FDD"/>
    <w:rsid w:val="00D26371"/>
    <w:rsid w:val="00D2698D"/>
    <w:rsid w:val="00D26BE5"/>
    <w:rsid w:val="00D26E59"/>
    <w:rsid w:val="00D30149"/>
    <w:rsid w:val="00D319D8"/>
    <w:rsid w:val="00D31A6D"/>
    <w:rsid w:val="00D31B18"/>
    <w:rsid w:val="00D32828"/>
    <w:rsid w:val="00D32952"/>
    <w:rsid w:val="00D32F3D"/>
    <w:rsid w:val="00D33199"/>
    <w:rsid w:val="00D33B82"/>
    <w:rsid w:val="00D33E2B"/>
    <w:rsid w:val="00D357AE"/>
    <w:rsid w:val="00D35A2E"/>
    <w:rsid w:val="00D35A7E"/>
    <w:rsid w:val="00D35EA2"/>
    <w:rsid w:val="00D36C05"/>
    <w:rsid w:val="00D36CFE"/>
    <w:rsid w:val="00D370B3"/>
    <w:rsid w:val="00D3763C"/>
    <w:rsid w:val="00D40741"/>
    <w:rsid w:val="00D40C85"/>
    <w:rsid w:val="00D4109B"/>
    <w:rsid w:val="00D4123B"/>
    <w:rsid w:val="00D41F47"/>
    <w:rsid w:val="00D42400"/>
    <w:rsid w:val="00D424A6"/>
    <w:rsid w:val="00D4285A"/>
    <w:rsid w:val="00D43128"/>
    <w:rsid w:val="00D4315C"/>
    <w:rsid w:val="00D43757"/>
    <w:rsid w:val="00D438C6"/>
    <w:rsid w:val="00D43A2D"/>
    <w:rsid w:val="00D43A6D"/>
    <w:rsid w:val="00D446B0"/>
    <w:rsid w:val="00D45318"/>
    <w:rsid w:val="00D456BF"/>
    <w:rsid w:val="00D46025"/>
    <w:rsid w:val="00D4621B"/>
    <w:rsid w:val="00D46826"/>
    <w:rsid w:val="00D46BCE"/>
    <w:rsid w:val="00D4700E"/>
    <w:rsid w:val="00D477FE"/>
    <w:rsid w:val="00D47843"/>
    <w:rsid w:val="00D478BD"/>
    <w:rsid w:val="00D50525"/>
    <w:rsid w:val="00D50832"/>
    <w:rsid w:val="00D52063"/>
    <w:rsid w:val="00D525B2"/>
    <w:rsid w:val="00D52FB0"/>
    <w:rsid w:val="00D536AB"/>
    <w:rsid w:val="00D53B8D"/>
    <w:rsid w:val="00D53BB6"/>
    <w:rsid w:val="00D53CAC"/>
    <w:rsid w:val="00D54354"/>
    <w:rsid w:val="00D5471C"/>
    <w:rsid w:val="00D548BC"/>
    <w:rsid w:val="00D54CDF"/>
    <w:rsid w:val="00D55250"/>
    <w:rsid w:val="00D560DA"/>
    <w:rsid w:val="00D561B8"/>
    <w:rsid w:val="00D566A8"/>
    <w:rsid w:val="00D574DE"/>
    <w:rsid w:val="00D57FB1"/>
    <w:rsid w:val="00D6005F"/>
    <w:rsid w:val="00D603B7"/>
    <w:rsid w:val="00D612E2"/>
    <w:rsid w:val="00D6135D"/>
    <w:rsid w:val="00D61A8F"/>
    <w:rsid w:val="00D627DF"/>
    <w:rsid w:val="00D62CD5"/>
    <w:rsid w:val="00D635F1"/>
    <w:rsid w:val="00D63931"/>
    <w:rsid w:val="00D63B06"/>
    <w:rsid w:val="00D643B7"/>
    <w:rsid w:val="00D64610"/>
    <w:rsid w:val="00D64CCF"/>
    <w:rsid w:val="00D65093"/>
    <w:rsid w:val="00D65361"/>
    <w:rsid w:val="00D65410"/>
    <w:rsid w:val="00D65B76"/>
    <w:rsid w:val="00D66293"/>
    <w:rsid w:val="00D66C37"/>
    <w:rsid w:val="00D67796"/>
    <w:rsid w:val="00D67B17"/>
    <w:rsid w:val="00D70AA1"/>
    <w:rsid w:val="00D713E5"/>
    <w:rsid w:val="00D721C6"/>
    <w:rsid w:val="00D734D8"/>
    <w:rsid w:val="00D73C9C"/>
    <w:rsid w:val="00D73E24"/>
    <w:rsid w:val="00D74186"/>
    <w:rsid w:val="00D7428A"/>
    <w:rsid w:val="00D74617"/>
    <w:rsid w:val="00D74D1C"/>
    <w:rsid w:val="00D75E63"/>
    <w:rsid w:val="00D75FD4"/>
    <w:rsid w:val="00D763A6"/>
    <w:rsid w:val="00D7643B"/>
    <w:rsid w:val="00D76A3A"/>
    <w:rsid w:val="00D770EA"/>
    <w:rsid w:val="00D773BE"/>
    <w:rsid w:val="00D77BA0"/>
    <w:rsid w:val="00D77CCC"/>
    <w:rsid w:val="00D805D9"/>
    <w:rsid w:val="00D80BB4"/>
    <w:rsid w:val="00D8167D"/>
    <w:rsid w:val="00D81F6E"/>
    <w:rsid w:val="00D828A0"/>
    <w:rsid w:val="00D82993"/>
    <w:rsid w:val="00D83133"/>
    <w:rsid w:val="00D83D3A"/>
    <w:rsid w:val="00D83F9F"/>
    <w:rsid w:val="00D84AB4"/>
    <w:rsid w:val="00D84B98"/>
    <w:rsid w:val="00D84DAB"/>
    <w:rsid w:val="00D85D04"/>
    <w:rsid w:val="00D86507"/>
    <w:rsid w:val="00D8656B"/>
    <w:rsid w:val="00D872CA"/>
    <w:rsid w:val="00D87331"/>
    <w:rsid w:val="00D879C7"/>
    <w:rsid w:val="00D900BB"/>
    <w:rsid w:val="00D9051C"/>
    <w:rsid w:val="00D9056F"/>
    <w:rsid w:val="00D90A61"/>
    <w:rsid w:val="00D912BA"/>
    <w:rsid w:val="00D9165D"/>
    <w:rsid w:val="00D91A3D"/>
    <w:rsid w:val="00D923D0"/>
    <w:rsid w:val="00D928BD"/>
    <w:rsid w:val="00D92E41"/>
    <w:rsid w:val="00D942B8"/>
    <w:rsid w:val="00D9479A"/>
    <w:rsid w:val="00D94A6F"/>
    <w:rsid w:val="00D9527E"/>
    <w:rsid w:val="00D956CB"/>
    <w:rsid w:val="00D9611C"/>
    <w:rsid w:val="00D96360"/>
    <w:rsid w:val="00D964C8"/>
    <w:rsid w:val="00D965FF"/>
    <w:rsid w:val="00D96D6D"/>
    <w:rsid w:val="00D96E2B"/>
    <w:rsid w:val="00D9721F"/>
    <w:rsid w:val="00D972D1"/>
    <w:rsid w:val="00D973EC"/>
    <w:rsid w:val="00D97D76"/>
    <w:rsid w:val="00D97FA3"/>
    <w:rsid w:val="00DA0257"/>
    <w:rsid w:val="00DA062B"/>
    <w:rsid w:val="00DA091E"/>
    <w:rsid w:val="00DA0F8E"/>
    <w:rsid w:val="00DA12CE"/>
    <w:rsid w:val="00DA1B87"/>
    <w:rsid w:val="00DA1BD0"/>
    <w:rsid w:val="00DA22D7"/>
    <w:rsid w:val="00DA2659"/>
    <w:rsid w:val="00DA2E97"/>
    <w:rsid w:val="00DA2F97"/>
    <w:rsid w:val="00DA3366"/>
    <w:rsid w:val="00DA3F77"/>
    <w:rsid w:val="00DA4826"/>
    <w:rsid w:val="00DA50CF"/>
    <w:rsid w:val="00DA5171"/>
    <w:rsid w:val="00DA5722"/>
    <w:rsid w:val="00DA63FC"/>
    <w:rsid w:val="00DA6A51"/>
    <w:rsid w:val="00DA7875"/>
    <w:rsid w:val="00DA7B22"/>
    <w:rsid w:val="00DA7E7F"/>
    <w:rsid w:val="00DB0CE1"/>
    <w:rsid w:val="00DB2C30"/>
    <w:rsid w:val="00DB3423"/>
    <w:rsid w:val="00DB3557"/>
    <w:rsid w:val="00DB360F"/>
    <w:rsid w:val="00DB369A"/>
    <w:rsid w:val="00DB375D"/>
    <w:rsid w:val="00DB38BE"/>
    <w:rsid w:val="00DB38BF"/>
    <w:rsid w:val="00DB40FC"/>
    <w:rsid w:val="00DB4867"/>
    <w:rsid w:val="00DB5DF0"/>
    <w:rsid w:val="00DB6159"/>
    <w:rsid w:val="00DB6301"/>
    <w:rsid w:val="00DB6545"/>
    <w:rsid w:val="00DB66D7"/>
    <w:rsid w:val="00DB67C4"/>
    <w:rsid w:val="00DB7A4A"/>
    <w:rsid w:val="00DB7CF6"/>
    <w:rsid w:val="00DC04AB"/>
    <w:rsid w:val="00DC0A02"/>
    <w:rsid w:val="00DC2698"/>
    <w:rsid w:val="00DC2CC5"/>
    <w:rsid w:val="00DC2ED5"/>
    <w:rsid w:val="00DC2FC0"/>
    <w:rsid w:val="00DC3FD2"/>
    <w:rsid w:val="00DC4A33"/>
    <w:rsid w:val="00DC4CB1"/>
    <w:rsid w:val="00DC4E4D"/>
    <w:rsid w:val="00DC4E71"/>
    <w:rsid w:val="00DC5235"/>
    <w:rsid w:val="00DC56F9"/>
    <w:rsid w:val="00DC5C71"/>
    <w:rsid w:val="00DC5E14"/>
    <w:rsid w:val="00DC6609"/>
    <w:rsid w:val="00DC669E"/>
    <w:rsid w:val="00DC6A2D"/>
    <w:rsid w:val="00DC6F9F"/>
    <w:rsid w:val="00DC73E2"/>
    <w:rsid w:val="00DC7EDF"/>
    <w:rsid w:val="00DC7EFA"/>
    <w:rsid w:val="00DD0896"/>
    <w:rsid w:val="00DD08C4"/>
    <w:rsid w:val="00DD09BA"/>
    <w:rsid w:val="00DD1141"/>
    <w:rsid w:val="00DD15A4"/>
    <w:rsid w:val="00DD2037"/>
    <w:rsid w:val="00DD368C"/>
    <w:rsid w:val="00DD38C8"/>
    <w:rsid w:val="00DD3E68"/>
    <w:rsid w:val="00DD3F74"/>
    <w:rsid w:val="00DD4B30"/>
    <w:rsid w:val="00DD5DB0"/>
    <w:rsid w:val="00DD63DA"/>
    <w:rsid w:val="00DD654D"/>
    <w:rsid w:val="00DD65C0"/>
    <w:rsid w:val="00DD6661"/>
    <w:rsid w:val="00DD6891"/>
    <w:rsid w:val="00DD6EFD"/>
    <w:rsid w:val="00DD7014"/>
    <w:rsid w:val="00DD74F2"/>
    <w:rsid w:val="00DE05B0"/>
    <w:rsid w:val="00DE0AA9"/>
    <w:rsid w:val="00DE10F2"/>
    <w:rsid w:val="00DE129C"/>
    <w:rsid w:val="00DE1585"/>
    <w:rsid w:val="00DE1791"/>
    <w:rsid w:val="00DE1815"/>
    <w:rsid w:val="00DE242A"/>
    <w:rsid w:val="00DE28D5"/>
    <w:rsid w:val="00DE34B5"/>
    <w:rsid w:val="00DE3650"/>
    <w:rsid w:val="00DE3832"/>
    <w:rsid w:val="00DE3BB0"/>
    <w:rsid w:val="00DE4B03"/>
    <w:rsid w:val="00DE4D65"/>
    <w:rsid w:val="00DE52E7"/>
    <w:rsid w:val="00DE5332"/>
    <w:rsid w:val="00DE559D"/>
    <w:rsid w:val="00DE5809"/>
    <w:rsid w:val="00DE6365"/>
    <w:rsid w:val="00DE717B"/>
    <w:rsid w:val="00DE7AA5"/>
    <w:rsid w:val="00DF01B0"/>
    <w:rsid w:val="00DF0EA5"/>
    <w:rsid w:val="00DF1187"/>
    <w:rsid w:val="00DF15CC"/>
    <w:rsid w:val="00DF177B"/>
    <w:rsid w:val="00DF1DBF"/>
    <w:rsid w:val="00DF2D03"/>
    <w:rsid w:val="00DF2D69"/>
    <w:rsid w:val="00DF2E29"/>
    <w:rsid w:val="00DF3400"/>
    <w:rsid w:val="00DF3C6D"/>
    <w:rsid w:val="00DF3F11"/>
    <w:rsid w:val="00DF5454"/>
    <w:rsid w:val="00DF54BF"/>
    <w:rsid w:val="00DF561B"/>
    <w:rsid w:val="00DF57C1"/>
    <w:rsid w:val="00DF5B88"/>
    <w:rsid w:val="00DF6426"/>
    <w:rsid w:val="00DF6A09"/>
    <w:rsid w:val="00DF6E45"/>
    <w:rsid w:val="00DF790A"/>
    <w:rsid w:val="00DF79D8"/>
    <w:rsid w:val="00DF7E78"/>
    <w:rsid w:val="00E00337"/>
    <w:rsid w:val="00E003CE"/>
    <w:rsid w:val="00E00FA6"/>
    <w:rsid w:val="00E01063"/>
    <w:rsid w:val="00E017C3"/>
    <w:rsid w:val="00E01A8C"/>
    <w:rsid w:val="00E01B16"/>
    <w:rsid w:val="00E01DB5"/>
    <w:rsid w:val="00E01E6F"/>
    <w:rsid w:val="00E026C8"/>
    <w:rsid w:val="00E03071"/>
    <w:rsid w:val="00E03C9C"/>
    <w:rsid w:val="00E03D89"/>
    <w:rsid w:val="00E040BB"/>
    <w:rsid w:val="00E04682"/>
    <w:rsid w:val="00E04825"/>
    <w:rsid w:val="00E04BE3"/>
    <w:rsid w:val="00E04C62"/>
    <w:rsid w:val="00E04D26"/>
    <w:rsid w:val="00E060A8"/>
    <w:rsid w:val="00E06132"/>
    <w:rsid w:val="00E06FFE"/>
    <w:rsid w:val="00E0748E"/>
    <w:rsid w:val="00E07DB5"/>
    <w:rsid w:val="00E10B9E"/>
    <w:rsid w:val="00E10D49"/>
    <w:rsid w:val="00E10EAD"/>
    <w:rsid w:val="00E1182C"/>
    <w:rsid w:val="00E11B34"/>
    <w:rsid w:val="00E11F7E"/>
    <w:rsid w:val="00E11F96"/>
    <w:rsid w:val="00E12908"/>
    <w:rsid w:val="00E13442"/>
    <w:rsid w:val="00E13620"/>
    <w:rsid w:val="00E13ECC"/>
    <w:rsid w:val="00E151D6"/>
    <w:rsid w:val="00E15349"/>
    <w:rsid w:val="00E15A39"/>
    <w:rsid w:val="00E166C0"/>
    <w:rsid w:val="00E16EB5"/>
    <w:rsid w:val="00E171F8"/>
    <w:rsid w:val="00E178E8"/>
    <w:rsid w:val="00E17ACD"/>
    <w:rsid w:val="00E17CC3"/>
    <w:rsid w:val="00E208B6"/>
    <w:rsid w:val="00E20BC8"/>
    <w:rsid w:val="00E20BEA"/>
    <w:rsid w:val="00E20E69"/>
    <w:rsid w:val="00E210CF"/>
    <w:rsid w:val="00E22CE6"/>
    <w:rsid w:val="00E235DC"/>
    <w:rsid w:val="00E239A8"/>
    <w:rsid w:val="00E2435E"/>
    <w:rsid w:val="00E25704"/>
    <w:rsid w:val="00E25950"/>
    <w:rsid w:val="00E25A78"/>
    <w:rsid w:val="00E26AD5"/>
    <w:rsid w:val="00E26D36"/>
    <w:rsid w:val="00E272E5"/>
    <w:rsid w:val="00E276E8"/>
    <w:rsid w:val="00E27A82"/>
    <w:rsid w:val="00E27FCD"/>
    <w:rsid w:val="00E30B63"/>
    <w:rsid w:val="00E30E2F"/>
    <w:rsid w:val="00E31051"/>
    <w:rsid w:val="00E3207A"/>
    <w:rsid w:val="00E32B9D"/>
    <w:rsid w:val="00E33CB4"/>
    <w:rsid w:val="00E341A7"/>
    <w:rsid w:val="00E34620"/>
    <w:rsid w:val="00E34663"/>
    <w:rsid w:val="00E349C3"/>
    <w:rsid w:val="00E34B04"/>
    <w:rsid w:val="00E34B28"/>
    <w:rsid w:val="00E34F47"/>
    <w:rsid w:val="00E35B23"/>
    <w:rsid w:val="00E35D66"/>
    <w:rsid w:val="00E361EF"/>
    <w:rsid w:val="00E36776"/>
    <w:rsid w:val="00E367BF"/>
    <w:rsid w:val="00E36BAD"/>
    <w:rsid w:val="00E37CB8"/>
    <w:rsid w:val="00E37F59"/>
    <w:rsid w:val="00E400C7"/>
    <w:rsid w:val="00E401FC"/>
    <w:rsid w:val="00E40BE7"/>
    <w:rsid w:val="00E412D9"/>
    <w:rsid w:val="00E41521"/>
    <w:rsid w:val="00E425F8"/>
    <w:rsid w:val="00E4260D"/>
    <w:rsid w:val="00E429A0"/>
    <w:rsid w:val="00E42D17"/>
    <w:rsid w:val="00E42E6C"/>
    <w:rsid w:val="00E43142"/>
    <w:rsid w:val="00E434BD"/>
    <w:rsid w:val="00E43ACC"/>
    <w:rsid w:val="00E43F17"/>
    <w:rsid w:val="00E443FE"/>
    <w:rsid w:val="00E4448B"/>
    <w:rsid w:val="00E44814"/>
    <w:rsid w:val="00E4516C"/>
    <w:rsid w:val="00E4590D"/>
    <w:rsid w:val="00E45B1C"/>
    <w:rsid w:val="00E45B7A"/>
    <w:rsid w:val="00E46935"/>
    <w:rsid w:val="00E46BA7"/>
    <w:rsid w:val="00E46C43"/>
    <w:rsid w:val="00E46D3D"/>
    <w:rsid w:val="00E47634"/>
    <w:rsid w:val="00E5054F"/>
    <w:rsid w:val="00E519ED"/>
    <w:rsid w:val="00E51F7C"/>
    <w:rsid w:val="00E520EA"/>
    <w:rsid w:val="00E52582"/>
    <w:rsid w:val="00E53017"/>
    <w:rsid w:val="00E530CF"/>
    <w:rsid w:val="00E53193"/>
    <w:rsid w:val="00E53B02"/>
    <w:rsid w:val="00E54451"/>
    <w:rsid w:val="00E550A0"/>
    <w:rsid w:val="00E55E2D"/>
    <w:rsid w:val="00E56024"/>
    <w:rsid w:val="00E562F1"/>
    <w:rsid w:val="00E575F0"/>
    <w:rsid w:val="00E57984"/>
    <w:rsid w:val="00E6047B"/>
    <w:rsid w:val="00E609F2"/>
    <w:rsid w:val="00E61043"/>
    <w:rsid w:val="00E617C8"/>
    <w:rsid w:val="00E6197C"/>
    <w:rsid w:val="00E6241C"/>
    <w:rsid w:val="00E6291F"/>
    <w:rsid w:val="00E62B1E"/>
    <w:rsid w:val="00E631D2"/>
    <w:rsid w:val="00E635D2"/>
    <w:rsid w:val="00E63D09"/>
    <w:rsid w:val="00E63FA3"/>
    <w:rsid w:val="00E652E3"/>
    <w:rsid w:val="00E659B8"/>
    <w:rsid w:val="00E65D12"/>
    <w:rsid w:val="00E66DCA"/>
    <w:rsid w:val="00E671A5"/>
    <w:rsid w:val="00E672AE"/>
    <w:rsid w:val="00E674C7"/>
    <w:rsid w:val="00E67896"/>
    <w:rsid w:val="00E67959"/>
    <w:rsid w:val="00E67CDB"/>
    <w:rsid w:val="00E705D6"/>
    <w:rsid w:val="00E707CF"/>
    <w:rsid w:val="00E713BA"/>
    <w:rsid w:val="00E71A9D"/>
    <w:rsid w:val="00E72917"/>
    <w:rsid w:val="00E7311E"/>
    <w:rsid w:val="00E7324B"/>
    <w:rsid w:val="00E738A1"/>
    <w:rsid w:val="00E73C8E"/>
    <w:rsid w:val="00E73E1A"/>
    <w:rsid w:val="00E73EF6"/>
    <w:rsid w:val="00E7461E"/>
    <w:rsid w:val="00E749AE"/>
    <w:rsid w:val="00E74BA4"/>
    <w:rsid w:val="00E7548F"/>
    <w:rsid w:val="00E75A6A"/>
    <w:rsid w:val="00E76693"/>
    <w:rsid w:val="00E766C4"/>
    <w:rsid w:val="00E76996"/>
    <w:rsid w:val="00E769D0"/>
    <w:rsid w:val="00E76E74"/>
    <w:rsid w:val="00E76EAD"/>
    <w:rsid w:val="00E76FC3"/>
    <w:rsid w:val="00E770DD"/>
    <w:rsid w:val="00E772BF"/>
    <w:rsid w:val="00E778F1"/>
    <w:rsid w:val="00E778F9"/>
    <w:rsid w:val="00E77C1C"/>
    <w:rsid w:val="00E80462"/>
    <w:rsid w:val="00E8053E"/>
    <w:rsid w:val="00E81387"/>
    <w:rsid w:val="00E81BC4"/>
    <w:rsid w:val="00E81ECC"/>
    <w:rsid w:val="00E821F3"/>
    <w:rsid w:val="00E8246E"/>
    <w:rsid w:val="00E8295E"/>
    <w:rsid w:val="00E82B43"/>
    <w:rsid w:val="00E82CA1"/>
    <w:rsid w:val="00E8304D"/>
    <w:rsid w:val="00E836B4"/>
    <w:rsid w:val="00E84026"/>
    <w:rsid w:val="00E84029"/>
    <w:rsid w:val="00E84A29"/>
    <w:rsid w:val="00E84D10"/>
    <w:rsid w:val="00E84E67"/>
    <w:rsid w:val="00E85254"/>
    <w:rsid w:val="00E8554A"/>
    <w:rsid w:val="00E85DA4"/>
    <w:rsid w:val="00E8677B"/>
    <w:rsid w:val="00E87AF5"/>
    <w:rsid w:val="00E87C80"/>
    <w:rsid w:val="00E87F63"/>
    <w:rsid w:val="00E9077F"/>
    <w:rsid w:val="00E90C4C"/>
    <w:rsid w:val="00E9122D"/>
    <w:rsid w:val="00E9154B"/>
    <w:rsid w:val="00E91CA7"/>
    <w:rsid w:val="00E925C4"/>
    <w:rsid w:val="00E92744"/>
    <w:rsid w:val="00E927A3"/>
    <w:rsid w:val="00E9296D"/>
    <w:rsid w:val="00E93445"/>
    <w:rsid w:val="00E944E3"/>
    <w:rsid w:val="00E948A6"/>
    <w:rsid w:val="00E94CEB"/>
    <w:rsid w:val="00E95446"/>
    <w:rsid w:val="00E9634F"/>
    <w:rsid w:val="00E9699E"/>
    <w:rsid w:val="00E96D8F"/>
    <w:rsid w:val="00EA1063"/>
    <w:rsid w:val="00EA126B"/>
    <w:rsid w:val="00EA166E"/>
    <w:rsid w:val="00EA1D13"/>
    <w:rsid w:val="00EA2D29"/>
    <w:rsid w:val="00EA2F0B"/>
    <w:rsid w:val="00EA335C"/>
    <w:rsid w:val="00EA3A13"/>
    <w:rsid w:val="00EA3EE1"/>
    <w:rsid w:val="00EA4386"/>
    <w:rsid w:val="00EA4B12"/>
    <w:rsid w:val="00EA4BEE"/>
    <w:rsid w:val="00EA519E"/>
    <w:rsid w:val="00EA55A7"/>
    <w:rsid w:val="00EA5B75"/>
    <w:rsid w:val="00EA5C50"/>
    <w:rsid w:val="00EA5DCB"/>
    <w:rsid w:val="00EA6181"/>
    <w:rsid w:val="00EA77EF"/>
    <w:rsid w:val="00EA7D6C"/>
    <w:rsid w:val="00EB02FB"/>
    <w:rsid w:val="00EB1464"/>
    <w:rsid w:val="00EB1DD3"/>
    <w:rsid w:val="00EB1F25"/>
    <w:rsid w:val="00EB21CC"/>
    <w:rsid w:val="00EB2561"/>
    <w:rsid w:val="00EB2E8A"/>
    <w:rsid w:val="00EB3510"/>
    <w:rsid w:val="00EB3B75"/>
    <w:rsid w:val="00EB3B84"/>
    <w:rsid w:val="00EB42D7"/>
    <w:rsid w:val="00EB5061"/>
    <w:rsid w:val="00EB5225"/>
    <w:rsid w:val="00EB5302"/>
    <w:rsid w:val="00EB5712"/>
    <w:rsid w:val="00EB6076"/>
    <w:rsid w:val="00EB6177"/>
    <w:rsid w:val="00EB6949"/>
    <w:rsid w:val="00EB696F"/>
    <w:rsid w:val="00EB69D3"/>
    <w:rsid w:val="00EB7A59"/>
    <w:rsid w:val="00EC08E0"/>
    <w:rsid w:val="00EC0A55"/>
    <w:rsid w:val="00EC0D6B"/>
    <w:rsid w:val="00EC14D5"/>
    <w:rsid w:val="00EC1A6D"/>
    <w:rsid w:val="00EC1E50"/>
    <w:rsid w:val="00EC247B"/>
    <w:rsid w:val="00EC2C5E"/>
    <w:rsid w:val="00EC3508"/>
    <w:rsid w:val="00EC3AF2"/>
    <w:rsid w:val="00EC3AF3"/>
    <w:rsid w:val="00EC3BF3"/>
    <w:rsid w:val="00EC42B2"/>
    <w:rsid w:val="00EC436E"/>
    <w:rsid w:val="00EC45AB"/>
    <w:rsid w:val="00EC5ECC"/>
    <w:rsid w:val="00EC605F"/>
    <w:rsid w:val="00EC645A"/>
    <w:rsid w:val="00EC6D3A"/>
    <w:rsid w:val="00EC723C"/>
    <w:rsid w:val="00EC7276"/>
    <w:rsid w:val="00ED0E59"/>
    <w:rsid w:val="00ED1430"/>
    <w:rsid w:val="00ED153C"/>
    <w:rsid w:val="00ED1F65"/>
    <w:rsid w:val="00ED20C7"/>
    <w:rsid w:val="00ED2292"/>
    <w:rsid w:val="00ED235F"/>
    <w:rsid w:val="00ED3358"/>
    <w:rsid w:val="00ED352D"/>
    <w:rsid w:val="00ED35B1"/>
    <w:rsid w:val="00ED36F7"/>
    <w:rsid w:val="00ED3C97"/>
    <w:rsid w:val="00ED3F3E"/>
    <w:rsid w:val="00ED43A3"/>
    <w:rsid w:val="00ED4D6E"/>
    <w:rsid w:val="00ED4FED"/>
    <w:rsid w:val="00ED554E"/>
    <w:rsid w:val="00ED5921"/>
    <w:rsid w:val="00ED6185"/>
    <w:rsid w:val="00ED639B"/>
    <w:rsid w:val="00ED68E6"/>
    <w:rsid w:val="00ED6BF9"/>
    <w:rsid w:val="00EE084E"/>
    <w:rsid w:val="00EE08B4"/>
    <w:rsid w:val="00EE1662"/>
    <w:rsid w:val="00EE1A11"/>
    <w:rsid w:val="00EE2A3D"/>
    <w:rsid w:val="00EE2E5C"/>
    <w:rsid w:val="00EE34A9"/>
    <w:rsid w:val="00EE3ADF"/>
    <w:rsid w:val="00EE427D"/>
    <w:rsid w:val="00EE46CF"/>
    <w:rsid w:val="00EE47C1"/>
    <w:rsid w:val="00EE489C"/>
    <w:rsid w:val="00EE4B51"/>
    <w:rsid w:val="00EE537A"/>
    <w:rsid w:val="00EE538E"/>
    <w:rsid w:val="00EE5F70"/>
    <w:rsid w:val="00EE7122"/>
    <w:rsid w:val="00EF0615"/>
    <w:rsid w:val="00EF06A2"/>
    <w:rsid w:val="00EF12B6"/>
    <w:rsid w:val="00EF1AAC"/>
    <w:rsid w:val="00EF1E06"/>
    <w:rsid w:val="00EF1F4D"/>
    <w:rsid w:val="00EF22A3"/>
    <w:rsid w:val="00EF27DF"/>
    <w:rsid w:val="00EF27ED"/>
    <w:rsid w:val="00EF3849"/>
    <w:rsid w:val="00EF39E1"/>
    <w:rsid w:val="00EF4399"/>
    <w:rsid w:val="00EF54CE"/>
    <w:rsid w:val="00EF5DBF"/>
    <w:rsid w:val="00EF614B"/>
    <w:rsid w:val="00EF6A02"/>
    <w:rsid w:val="00EF70B2"/>
    <w:rsid w:val="00EF7E35"/>
    <w:rsid w:val="00F00265"/>
    <w:rsid w:val="00F002E0"/>
    <w:rsid w:val="00F00ABA"/>
    <w:rsid w:val="00F00FDA"/>
    <w:rsid w:val="00F0195F"/>
    <w:rsid w:val="00F01D89"/>
    <w:rsid w:val="00F01EC5"/>
    <w:rsid w:val="00F023EB"/>
    <w:rsid w:val="00F03154"/>
    <w:rsid w:val="00F041A2"/>
    <w:rsid w:val="00F05B94"/>
    <w:rsid w:val="00F0610D"/>
    <w:rsid w:val="00F065F0"/>
    <w:rsid w:val="00F06903"/>
    <w:rsid w:val="00F069C2"/>
    <w:rsid w:val="00F0756F"/>
    <w:rsid w:val="00F078F1"/>
    <w:rsid w:val="00F07BE7"/>
    <w:rsid w:val="00F07C5A"/>
    <w:rsid w:val="00F10D2E"/>
    <w:rsid w:val="00F11EAE"/>
    <w:rsid w:val="00F12164"/>
    <w:rsid w:val="00F121A2"/>
    <w:rsid w:val="00F1259F"/>
    <w:rsid w:val="00F13029"/>
    <w:rsid w:val="00F141DC"/>
    <w:rsid w:val="00F1436A"/>
    <w:rsid w:val="00F15157"/>
    <w:rsid w:val="00F15ADC"/>
    <w:rsid w:val="00F15B61"/>
    <w:rsid w:val="00F15C7D"/>
    <w:rsid w:val="00F16000"/>
    <w:rsid w:val="00F16AEC"/>
    <w:rsid w:val="00F16FBA"/>
    <w:rsid w:val="00F17809"/>
    <w:rsid w:val="00F17B12"/>
    <w:rsid w:val="00F20116"/>
    <w:rsid w:val="00F20223"/>
    <w:rsid w:val="00F2049E"/>
    <w:rsid w:val="00F20C9A"/>
    <w:rsid w:val="00F217EB"/>
    <w:rsid w:val="00F21CB6"/>
    <w:rsid w:val="00F2253E"/>
    <w:rsid w:val="00F227CE"/>
    <w:rsid w:val="00F229CE"/>
    <w:rsid w:val="00F22BEC"/>
    <w:rsid w:val="00F231C5"/>
    <w:rsid w:val="00F233C7"/>
    <w:rsid w:val="00F23423"/>
    <w:rsid w:val="00F2376E"/>
    <w:rsid w:val="00F23BB9"/>
    <w:rsid w:val="00F23D7D"/>
    <w:rsid w:val="00F23EA3"/>
    <w:rsid w:val="00F24210"/>
    <w:rsid w:val="00F2493C"/>
    <w:rsid w:val="00F25A40"/>
    <w:rsid w:val="00F264B5"/>
    <w:rsid w:val="00F26971"/>
    <w:rsid w:val="00F26CD6"/>
    <w:rsid w:val="00F27737"/>
    <w:rsid w:val="00F27AA1"/>
    <w:rsid w:val="00F27F1B"/>
    <w:rsid w:val="00F3062C"/>
    <w:rsid w:val="00F306F5"/>
    <w:rsid w:val="00F30C84"/>
    <w:rsid w:val="00F30EA9"/>
    <w:rsid w:val="00F317A8"/>
    <w:rsid w:val="00F31FB3"/>
    <w:rsid w:val="00F32957"/>
    <w:rsid w:val="00F32B66"/>
    <w:rsid w:val="00F32BD3"/>
    <w:rsid w:val="00F33203"/>
    <w:rsid w:val="00F33587"/>
    <w:rsid w:val="00F33C7E"/>
    <w:rsid w:val="00F33ED7"/>
    <w:rsid w:val="00F3443C"/>
    <w:rsid w:val="00F346F3"/>
    <w:rsid w:val="00F34A80"/>
    <w:rsid w:val="00F34BF4"/>
    <w:rsid w:val="00F351B5"/>
    <w:rsid w:val="00F35A0F"/>
    <w:rsid w:val="00F35AB0"/>
    <w:rsid w:val="00F35DD5"/>
    <w:rsid w:val="00F36C8F"/>
    <w:rsid w:val="00F36E1E"/>
    <w:rsid w:val="00F3750E"/>
    <w:rsid w:val="00F375C6"/>
    <w:rsid w:val="00F37898"/>
    <w:rsid w:val="00F378BB"/>
    <w:rsid w:val="00F40004"/>
    <w:rsid w:val="00F40B32"/>
    <w:rsid w:val="00F40D73"/>
    <w:rsid w:val="00F41554"/>
    <w:rsid w:val="00F418A5"/>
    <w:rsid w:val="00F42554"/>
    <w:rsid w:val="00F42C7A"/>
    <w:rsid w:val="00F43589"/>
    <w:rsid w:val="00F43FDB"/>
    <w:rsid w:val="00F445B9"/>
    <w:rsid w:val="00F446BF"/>
    <w:rsid w:val="00F44E67"/>
    <w:rsid w:val="00F452F3"/>
    <w:rsid w:val="00F462AE"/>
    <w:rsid w:val="00F46900"/>
    <w:rsid w:val="00F46D81"/>
    <w:rsid w:val="00F479AF"/>
    <w:rsid w:val="00F47A82"/>
    <w:rsid w:val="00F47C3F"/>
    <w:rsid w:val="00F47C6E"/>
    <w:rsid w:val="00F500F2"/>
    <w:rsid w:val="00F502C8"/>
    <w:rsid w:val="00F50D8F"/>
    <w:rsid w:val="00F51092"/>
    <w:rsid w:val="00F510CB"/>
    <w:rsid w:val="00F514CF"/>
    <w:rsid w:val="00F517B6"/>
    <w:rsid w:val="00F52FB3"/>
    <w:rsid w:val="00F5306A"/>
    <w:rsid w:val="00F5326C"/>
    <w:rsid w:val="00F538B3"/>
    <w:rsid w:val="00F53A73"/>
    <w:rsid w:val="00F53EC4"/>
    <w:rsid w:val="00F53FC9"/>
    <w:rsid w:val="00F540D8"/>
    <w:rsid w:val="00F541CC"/>
    <w:rsid w:val="00F5459D"/>
    <w:rsid w:val="00F5497C"/>
    <w:rsid w:val="00F54CA4"/>
    <w:rsid w:val="00F55F40"/>
    <w:rsid w:val="00F57373"/>
    <w:rsid w:val="00F573E9"/>
    <w:rsid w:val="00F57FC3"/>
    <w:rsid w:val="00F6069B"/>
    <w:rsid w:val="00F6069F"/>
    <w:rsid w:val="00F60864"/>
    <w:rsid w:val="00F6095C"/>
    <w:rsid w:val="00F60CB2"/>
    <w:rsid w:val="00F61F7D"/>
    <w:rsid w:val="00F6267E"/>
    <w:rsid w:val="00F62D54"/>
    <w:rsid w:val="00F63BF9"/>
    <w:rsid w:val="00F64035"/>
    <w:rsid w:val="00F641C2"/>
    <w:rsid w:val="00F64F53"/>
    <w:rsid w:val="00F64F72"/>
    <w:rsid w:val="00F6502A"/>
    <w:rsid w:val="00F65061"/>
    <w:rsid w:val="00F6516C"/>
    <w:rsid w:val="00F657CB"/>
    <w:rsid w:val="00F661C7"/>
    <w:rsid w:val="00F665C2"/>
    <w:rsid w:val="00F6678A"/>
    <w:rsid w:val="00F66882"/>
    <w:rsid w:val="00F66AA9"/>
    <w:rsid w:val="00F66B0D"/>
    <w:rsid w:val="00F6753E"/>
    <w:rsid w:val="00F67828"/>
    <w:rsid w:val="00F70178"/>
    <w:rsid w:val="00F7019D"/>
    <w:rsid w:val="00F7091C"/>
    <w:rsid w:val="00F70BC2"/>
    <w:rsid w:val="00F70E6D"/>
    <w:rsid w:val="00F70FD5"/>
    <w:rsid w:val="00F71075"/>
    <w:rsid w:val="00F7109C"/>
    <w:rsid w:val="00F710D5"/>
    <w:rsid w:val="00F71752"/>
    <w:rsid w:val="00F719FD"/>
    <w:rsid w:val="00F71C43"/>
    <w:rsid w:val="00F723AE"/>
    <w:rsid w:val="00F72A44"/>
    <w:rsid w:val="00F72E54"/>
    <w:rsid w:val="00F73184"/>
    <w:rsid w:val="00F733D2"/>
    <w:rsid w:val="00F734C3"/>
    <w:rsid w:val="00F74114"/>
    <w:rsid w:val="00F74531"/>
    <w:rsid w:val="00F75874"/>
    <w:rsid w:val="00F76334"/>
    <w:rsid w:val="00F767CD"/>
    <w:rsid w:val="00F767EE"/>
    <w:rsid w:val="00F767F8"/>
    <w:rsid w:val="00F7698D"/>
    <w:rsid w:val="00F76ADA"/>
    <w:rsid w:val="00F76E97"/>
    <w:rsid w:val="00F76FA0"/>
    <w:rsid w:val="00F800A3"/>
    <w:rsid w:val="00F802D9"/>
    <w:rsid w:val="00F80910"/>
    <w:rsid w:val="00F8099A"/>
    <w:rsid w:val="00F80E21"/>
    <w:rsid w:val="00F81198"/>
    <w:rsid w:val="00F8119A"/>
    <w:rsid w:val="00F81940"/>
    <w:rsid w:val="00F819F1"/>
    <w:rsid w:val="00F81DDE"/>
    <w:rsid w:val="00F82E81"/>
    <w:rsid w:val="00F83417"/>
    <w:rsid w:val="00F834E8"/>
    <w:rsid w:val="00F83769"/>
    <w:rsid w:val="00F83957"/>
    <w:rsid w:val="00F83C53"/>
    <w:rsid w:val="00F83C91"/>
    <w:rsid w:val="00F8476F"/>
    <w:rsid w:val="00F84930"/>
    <w:rsid w:val="00F84CBE"/>
    <w:rsid w:val="00F8560E"/>
    <w:rsid w:val="00F856AE"/>
    <w:rsid w:val="00F85D02"/>
    <w:rsid w:val="00F85E6A"/>
    <w:rsid w:val="00F86F24"/>
    <w:rsid w:val="00F86F4D"/>
    <w:rsid w:val="00F874C8"/>
    <w:rsid w:val="00F877BA"/>
    <w:rsid w:val="00F87CD4"/>
    <w:rsid w:val="00F900D2"/>
    <w:rsid w:val="00F90472"/>
    <w:rsid w:val="00F90963"/>
    <w:rsid w:val="00F912E3"/>
    <w:rsid w:val="00F91A3D"/>
    <w:rsid w:val="00F93B5D"/>
    <w:rsid w:val="00F94545"/>
    <w:rsid w:val="00F9455E"/>
    <w:rsid w:val="00F945B1"/>
    <w:rsid w:val="00F945F7"/>
    <w:rsid w:val="00F9599D"/>
    <w:rsid w:val="00F95BB6"/>
    <w:rsid w:val="00F95FD1"/>
    <w:rsid w:val="00F960A9"/>
    <w:rsid w:val="00F96295"/>
    <w:rsid w:val="00F96820"/>
    <w:rsid w:val="00F96B01"/>
    <w:rsid w:val="00F96BC7"/>
    <w:rsid w:val="00F96BF4"/>
    <w:rsid w:val="00F96C55"/>
    <w:rsid w:val="00F96EB1"/>
    <w:rsid w:val="00F973E0"/>
    <w:rsid w:val="00F97B73"/>
    <w:rsid w:val="00F97F05"/>
    <w:rsid w:val="00FA0BA6"/>
    <w:rsid w:val="00FA0E61"/>
    <w:rsid w:val="00FA10A8"/>
    <w:rsid w:val="00FA21CF"/>
    <w:rsid w:val="00FA233F"/>
    <w:rsid w:val="00FA29F5"/>
    <w:rsid w:val="00FA2B32"/>
    <w:rsid w:val="00FA34A2"/>
    <w:rsid w:val="00FA3D2F"/>
    <w:rsid w:val="00FA41BC"/>
    <w:rsid w:val="00FA43C4"/>
    <w:rsid w:val="00FA49C2"/>
    <w:rsid w:val="00FA4A96"/>
    <w:rsid w:val="00FA4B80"/>
    <w:rsid w:val="00FA6A32"/>
    <w:rsid w:val="00FA785F"/>
    <w:rsid w:val="00FA7CC6"/>
    <w:rsid w:val="00FA7D19"/>
    <w:rsid w:val="00FA7FAC"/>
    <w:rsid w:val="00FB0041"/>
    <w:rsid w:val="00FB052F"/>
    <w:rsid w:val="00FB0D62"/>
    <w:rsid w:val="00FB1341"/>
    <w:rsid w:val="00FB138F"/>
    <w:rsid w:val="00FB18CE"/>
    <w:rsid w:val="00FB1A5D"/>
    <w:rsid w:val="00FB1F99"/>
    <w:rsid w:val="00FB3054"/>
    <w:rsid w:val="00FB3A48"/>
    <w:rsid w:val="00FB3CAA"/>
    <w:rsid w:val="00FB4CB9"/>
    <w:rsid w:val="00FB4DF4"/>
    <w:rsid w:val="00FB54F6"/>
    <w:rsid w:val="00FB5E0C"/>
    <w:rsid w:val="00FB61EF"/>
    <w:rsid w:val="00FB6273"/>
    <w:rsid w:val="00FB6B95"/>
    <w:rsid w:val="00FB7217"/>
    <w:rsid w:val="00FB72EE"/>
    <w:rsid w:val="00FB7424"/>
    <w:rsid w:val="00FB76CB"/>
    <w:rsid w:val="00FB79D2"/>
    <w:rsid w:val="00FB7B4C"/>
    <w:rsid w:val="00FB7C0A"/>
    <w:rsid w:val="00FC011B"/>
    <w:rsid w:val="00FC01A5"/>
    <w:rsid w:val="00FC0A47"/>
    <w:rsid w:val="00FC0E01"/>
    <w:rsid w:val="00FC1557"/>
    <w:rsid w:val="00FC2290"/>
    <w:rsid w:val="00FC233C"/>
    <w:rsid w:val="00FC2AD0"/>
    <w:rsid w:val="00FC328C"/>
    <w:rsid w:val="00FC36AD"/>
    <w:rsid w:val="00FC38C3"/>
    <w:rsid w:val="00FC58AF"/>
    <w:rsid w:val="00FC5C15"/>
    <w:rsid w:val="00FC64AE"/>
    <w:rsid w:val="00FC6915"/>
    <w:rsid w:val="00FC70BB"/>
    <w:rsid w:val="00FC725E"/>
    <w:rsid w:val="00FC7B99"/>
    <w:rsid w:val="00FC7E1A"/>
    <w:rsid w:val="00FD0036"/>
    <w:rsid w:val="00FD0539"/>
    <w:rsid w:val="00FD0785"/>
    <w:rsid w:val="00FD0B08"/>
    <w:rsid w:val="00FD0ECD"/>
    <w:rsid w:val="00FD2127"/>
    <w:rsid w:val="00FD27C4"/>
    <w:rsid w:val="00FD2CEE"/>
    <w:rsid w:val="00FD3118"/>
    <w:rsid w:val="00FD3211"/>
    <w:rsid w:val="00FD3A99"/>
    <w:rsid w:val="00FD3F4E"/>
    <w:rsid w:val="00FD4BBF"/>
    <w:rsid w:val="00FD51C9"/>
    <w:rsid w:val="00FD56C1"/>
    <w:rsid w:val="00FD6310"/>
    <w:rsid w:val="00FD673E"/>
    <w:rsid w:val="00FD67D6"/>
    <w:rsid w:val="00FD6B38"/>
    <w:rsid w:val="00FD70A9"/>
    <w:rsid w:val="00FD7782"/>
    <w:rsid w:val="00FD7C72"/>
    <w:rsid w:val="00FD7CCE"/>
    <w:rsid w:val="00FE07E0"/>
    <w:rsid w:val="00FE0B89"/>
    <w:rsid w:val="00FE19E8"/>
    <w:rsid w:val="00FE2317"/>
    <w:rsid w:val="00FE23E0"/>
    <w:rsid w:val="00FE28CE"/>
    <w:rsid w:val="00FE3249"/>
    <w:rsid w:val="00FE394D"/>
    <w:rsid w:val="00FE3A27"/>
    <w:rsid w:val="00FE4042"/>
    <w:rsid w:val="00FE42BF"/>
    <w:rsid w:val="00FE4398"/>
    <w:rsid w:val="00FE45DE"/>
    <w:rsid w:val="00FE47BE"/>
    <w:rsid w:val="00FE4847"/>
    <w:rsid w:val="00FE4CA8"/>
    <w:rsid w:val="00FE518D"/>
    <w:rsid w:val="00FE52A3"/>
    <w:rsid w:val="00FE56BF"/>
    <w:rsid w:val="00FE6106"/>
    <w:rsid w:val="00FE7740"/>
    <w:rsid w:val="00FF06DB"/>
    <w:rsid w:val="00FF09D0"/>
    <w:rsid w:val="00FF0D7E"/>
    <w:rsid w:val="00FF108D"/>
    <w:rsid w:val="00FF16B8"/>
    <w:rsid w:val="00FF175D"/>
    <w:rsid w:val="00FF1A58"/>
    <w:rsid w:val="00FF1D09"/>
    <w:rsid w:val="00FF2054"/>
    <w:rsid w:val="00FF2405"/>
    <w:rsid w:val="00FF2508"/>
    <w:rsid w:val="00FF2EB6"/>
    <w:rsid w:val="00FF2ED1"/>
    <w:rsid w:val="00FF317D"/>
    <w:rsid w:val="00FF31F5"/>
    <w:rsid w:val="00FF327B"/>
    <w:rsid w:val="00FF3893"/>
    <w:rsid w:val="00FF3AF3"/>
    <w:rsid w:val="00FF41DF"/>
    <w:rsid w:val="00FF47B2"/>
    <w:rsid w:val="00FF4A08"/>
    <w:rsid w:val="00FF51A2"/>
    <w:rsid w:val="00FF591C"/>
    <w:rsid w:val="00FF5FB9"/>
    <w:rsid w:val="00FF65C9"/>
    <w:rsid w:val="00FF771E"/>
    <w:rsid w:val="00FF7D91"/>
    <w:rsid w:val="01627C14"/>
    <w:rsid w:val="02E5709C"/>
    <w:rsid w:val="058D188D"/>
    <w:rsid w:val="06B40297"/>
    <w:rsid w:val="06E90C0B"/>
    <w:rsid w:val="073B149D"/>
    <w:rsid w:val="079E3539"/>
    <w:rsid w:val="07F868C8"/>
    <w:rsid w:val="09307554"/>
    <w:rsid w:val="0A792DCE"/>
    <w:rsid w:val="0AB42B22"/>
    <w:rsid w:val="0ADC69CD"/>
    <w:rsid w:val="0D711D49"/>
    <w:rsid w:val="0DAC5FD0"/>
    <w:rsid w:val="0EED6B87"/>
    <w:rsid w:val="11F70ABB"/>
    <w:rsid w:val="12061FDC"/>
    <w:rsid w:val="12676E0F"/>
    <w:rsid w:val="1359031E"/>
    <w:rsid w:val="146344CD"/>
    <w:rsid w:val="15F7629A"/>
    <w:rsid w:val="1634280C"/>
    <w:rsid w:val="163604D0"/>
    <w:rsid w:val="16681B61"/>
    <w:rsid w:val="16DD0BBD"/>
    <w:rsid w:val="16EC341A"/>
    <w:rsid w:val="182A501D"/>
    <w:rsid w:val="18B01D53"/>
    <w:rsid w:val="19F020DA"/>
    <w:rsid w:val="1A0128A5"/>
    <w:rsid w:val="1A8457FC"/>
    <w:rsid w:val="1AAE03FD"/>
    <w:rsid w:val="1B43529C"/>
    <w:rsid w:val="1C4D0E04"/>
    <w:rsid w:val="1E7820A7"/>
    <w:rsid w:val="200F4004"/>
    <w:rsid w:val="20122715"/>
    <w:rsid w:val="21457708"/>
    <w:rsid w:val="23AC5AEC"/>
    <w:rsid w:val="24083673"/>
    <w:rsid w:val="25AF6892"/>
    <w:rsid w:val="267015E6"/>
    <w:rsid w:val="287E21FD"/>
    <w:rsid w:val="29E82368"/>
    <w:rsid w:val="2B941E92"/>
    <w:rsid w:val="310E1E25"/>
    <w:rsid w:val="35674A62"/>
    <w:rsid w:val="38282D7B"/>
    <w:rsid w:val="39B65D4D"/>
    <w:rsid w:val="3A4B5A32"/>
    <w:rsid w:val="3C882158"/>
    <w:rsid w:val="3CE31F01"/>
    <w:rsid w:val="3E927A4A"/>
    <w:rsid w:val="3F434A51"/>
    <w:rsid w:val="409642D0"/>
    <w:rsid w:val="426374CA"/>
    <w:rsid w:val="46A12496"/>
    <w:rsid w:val="4AC34291"/>
    <w:rsid w:val="4C752932"/>
    <w:rsid w:val="4E617C4C"/>
    <w:rsid w:val="4E711F90"/>
    <w:rsid w:val="51732753"/>
    <w:rsid w:val="554C0638"/>
    <w:rsid w:val="56B875C6"/>
    <w:rsid w:val="577E5494"/>
    <w:rsid w:val="57E939AA"/>
    <w:rsid w:val="5A742AB3"/>
    <w:rsid w:val="5ACA0BE4"/>
    <w:rsid w:val="5B843F51"/>
    <w:rsid w:val="5C141878"/>
    <w:rsid w:val="5CB16556"/>
    <w:rsid w:val="5D132DBF"/>
    <w:rsid w:val="5D675284"/>
    <w:rsid w:val="5DBE5906"/>
    <w:rsid w:val="5E276FFD"/>
    <w:rsid w:val="5E3F6F1A"/>
    <w:rsid w:val="5EC025B1"/>
    <w:rsid w:val="5F737204"/>
    <w:rsid w:val="62144023"/>
    <w:rsid w:val="635E07F5"/>
    <w:rsid w:val="63C13BA9"/>
    <w:rsid w:val="63ED0A73"/>
    <w:rsid w:val="64C754D7"/>
    <w:rsid w:val="6642034B"/>
    <w:rsid w:val="66A209C9"/>
    <w:rsid w:val="698A35C6"/>
    <w:rsid w:val="6C3C6392"/>
    <w:rsid w:val="70B929E2"/>
    <w:rsid w:val="75CA6656"/>
    <w:rsid w:val="77414FA7"/>
    <w:rsid w:val="7A37223F"/>
    <w:rsid w:val="7BE54DE2"/>
    <w:rsid w:val="7D7E39C1"/>
    <w:rsid w:val="7E586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qFormat="1"/>
    <w:lsdException w:name="footer" w:qFormat="1"/>
    <w:lsdException w:name="index heading" w:uiPriority="0" w:qFormat="1"/>
    <w:lsdException w:name="caption" w:uiPriority="35" w:qFormat="1"/>
    <w:lsdException w:name="footnote reference" w:uiPriority="0" w:qFormat="1"/>
    <w:lsdException w:name="annotation reference" w:uiPriority="0" w:qFormat="1"/>
    <w:lsdException w:name="page number" w:uiPriority="0" w:qFormat="1"/>
    <w:lsdException w:name="List Number" w:semiHidden="0" w:uiPriority="0" w:unhideWhenUsed="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11" w:unhideWhenUsed="0" w:qFormat="1"/>
    <w:lsdException w:name="Salutation" w:semiHidden="0" w:uiPriority="0" w:unhideWhenUsed="0" w:qFormat="1"/>
    <w:lsdException w:name="Date" w:semiHidden="0" w:uiPriority="0" w:unhideWhenUsed="0" w:qFormat="1"/>
    <w:lsdException w:name="Body Text First Indent"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HTML Typewriter" w:uiPriority="0" w:qFormat="1"/>
    <w:lsdException w:name="Normal Table"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2E1"/>
    <w:pPr>
      <w:widowControl w:val="0"/>
      <w:jc w:val="both"/>
    </w:pPr>
    <w:rPr>
      <w:kern w:val="2"/>
      <w:sz w:val="21"/>
    </w:rPr>
  </w:style>
  <w:style w:type="paragraph" w:styleId="1">
    <w:name w:val="heading 1"/>
    <w:basedOn w:val="a"/>
    <w:next w:val="a"/>
    <w:link w:val="1Char"/>
    <w:qFormat/>
    <w:rsid w:val="00A112E1"/>
    <w:pPr>
      <w:keepNext/>
      <w:keepLines/>
      <w:spacing w:before="340" w:after="330" w:line="576" w:lineRule="auto"/>
      <w:jc w:val="center"/>
      <w:outlineLvl w:val="0"/>
    </w:pPr>
    <w:rPr>
      <w:b/>
      <w:bCs/>
      <w:kern w:val="44"/>
      <w:sz w:val="52"/>
      <w:szCs w:val="44"/>
    </w:rPr>
  </w:style>
  <w:style w:type="paragraph" w:styleId="2">
    <w:name w:val="heading 2"/>
    <w:basedOn w:val="a"/>
    <w:next w:val="a"/>
    <w:link w:val="2Char"/>
    <w:unhideWhenUsed/>
    <w:qFormat/>
    <w:rsid w:val="00A112E1"/>
    <w:pPr>
      <w:keepNext/>
      <w:keepLines/>
      <w:tabs>
        <w:tab w:val="left" w:pos="0"/>
      </w:tabs>
      <w:adjustRightInd w:val="0"/>
      <w:spacing w:line="360" w:lineRule="atLeast"/>
      <w:jc w:val="left"/>
      <w:outlineLvl w:val="1"/>
    </w:pPr>
    <w:rPr>
      <w:kern w:val="0"/>
      <w:sz w:val="24"/>
    </w:rPr>
  </w:style>
  <w:style w:type="paragraph" w:styleId="3">
    <w:name w:val="heading 3"/>
    <w:basedOn w:val="a"/>
    <w:next w:val="a"/>
    <w:link w:val="3Char"/>
    <w:unhideWhenUsed/>
    <w:qFormat/>
    <w:rsid w:val="00A112E1"/>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A112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A112E1"/>
    <w:pPr>
      <w:keepNext/>
      <w:keepLines/>
      <w:spacing w:before="280" w:after="290" w:line="376" w:lineRule="auto"/>
      <w:outlineLvl w:val="4"/>
    </w:pPr>
    <w:rPr>
      <w:b/>
      <w:bCs/>
      <w:sz w:val="28"/>
      <w:szCs w:val="28"/>
    </w:rPr>
  </w:style>
  <w:style w:type="paragraph" w:styleId="6">
    <w:name w:val="heading 6"/>
    <w:basedOn w:val="a0"/>
    <w:next w:val="a"/>
    <w:link w:val="6Char"/>
    <w:qFormat/>
    <w:rsid w:val="00A112E1"/>
    <w:pPr>
      <w:keepNext/>
      <w:keepLines/>
      <w:adjustRightInd w:val="0"/>
      <w:spacing w:line="480" w:lineRule="atLeast"/>
      <w:ind w:firstLine="200"/>
      <w:textAlignment w:val="baseline"/>
      <w:outlineLvl w:val="5"/>
    </w:pPr>
    <w:rPr>
      <w:rFonts w:eastAsia="仿宋_GB2312" w:hAnsi="Arial"/>
      <w:kern w:val="0"/>
      <w:sz w:val="30"/>
      <w:szCs w:val="20"/>
    </w:rPr>
  </w:style>
  <w:style w:type="paragraph" w:styleId="7">
    <w:name w:val="heading 7"/>
    <w:basedOn w:val="a"/>
    <w:next w:val="a"/>
    <w:link w:val="7Char"/>
    <w:qFormat/>
    <w:rsid w:val="00A112E1"/>
    <w:pPr>
      <w:keepNext/>
      <w:keepLines/>
      <w:tabs>
        <w:tab w:val="left" w:pos="360"/>
      </w:tabs>
      <w:adjustRightInd w:val="0"/>
      <w:snapToGrid w:val="0"/>
      <w:spacing w:before="240" w:after="64" w:line="317" w:lineRule="auto"/>
      <w:outlineLvl w:val="6"/>
    </w:pPr>
    <w:rPr>
      <w:rFonts w:eastAsia="黑体"/>
      <w:b/>
      <w:bCs/>
      <w:szCs w:val="24"/>
    </w:rPr>
  </w:style>
  <w:style w:type="paragraph" w:styleId="8">
    <w:name w:val="heading 8"/>
    <w:basedOn w:val="a"/>
    <w:next w:val="a"/>
    <w:link w:val="8Char"/>
    <w:qFormat/>
    <w:rsid w:val="00A112E1"/>
    <w:pPr>
      <w:keepNext/>
      <w:keepLines/>
      <w:tabs>
        <w:tab w:val="left" w:pos="4100"/>
      </w:tabs>
      <w:spacing w:before="240" w:after="64" w:line="317" w:lineRule="auto"/>
      <w:ind w:left="3718" w:hanging="1418"/>
      <w:outlineLvl w:val="7"/>
    </w:pPr>
    <w:rPr>
      <w:rFonts w:ascii="Arial" w:eastAsia="黑体" w:hAnsi="Arial"/>
      <w:sz w:val="24"/>
      <w:szCs w:val="24"/>
    </w:rPr>
  </w:style>
  <w:style w:type="paragraph" w:styleId="9">
    <w:name w:val="heading 9"/>
    <w:basedOn w:val="a"/>
    <w:next w:val="a"/>
    <w:link w:val="9Char"/>
    <w:qFormat/>
    <w:rsid w:val="00A112E1"/>
    <w:pPr>
      <w:keepNext/>
      <w:keepLines/>
      <w:tabs>
        <w:tab w:val="left" w:pos="4886"/>
      </w:tabs>
      <w:spacing w:before="240" w:after="64" w:line="317" w:lineRule="auto"/>
      <w:ind w:left="4426" w:hanging="1700"/>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112E1"/>
    <w:pPr>
      <w:ind w:firstLineChars="200" w:firstLine="420"/>
    </w:pPr>
    <w:rPr>
      <w:szCs w:val="24"/>
    </w:rPr>
  </w:style>
  <w:style w:type="paragraph" w:styleId="70">
    <w:name w:val="toc 7"/>
    <w:basedOn w:val="a"/>
    <w:next w:val="a"/>
    <w:unhideWhenUsed/>
    <w:qFormat/>
    <w:rsid w:val="00A112E1"/>
    <w:pPr>
      <w:ind w:leftChars="1200" w:left="2520"/>
    </w:pPr>
    <w:rPr>
      <w:rFonts w:asciiTheme="minorHAnsi" w:eastAsiaTheme="minorEastAsia" w:hAnsiTheme="minorHAnsi" w:cstheme="minorBidi"/>
      <w:szCs w:val="22"/>
    </w:rPr>
  </w:style>
  <w:style w:type="paragraph" w:styleId="a4">
    <w:name w:val="Note Heading"/>
    <w:basedOn w:val="a"/>
    <w:next w:val="a"/>
    <w:link w:val="Char"/>
    <w:qFormat/>
    <w:rsid w:val="00A112E1"/>
    <w:pPr>
      <w:adjustRightInd w:val="0"/>
      <w:snapToGrid w:val="0"/>
      <w:jc w:val="center"/>
    </w:pPr>
    <w:rPr>
      <w:lang w:eastAsia="zh-TW"/>
    </w:rPr>
  </w:style>
  <w:style w:type="paragraph" w:styleId="a5">
    <w:name w:val="List Number"/>
    <w:basedOn w:val="a"/>
    <w:qFormat/>
    <w:rsid w:val="00A112E1"/>
    <w:pPr>
      <w:tabs>
        <w:tab w:val="left" w:pos="630"/>
      </w:tabs>
      <w:ind w:left="630" w:hanging="420"/>
    </w:pPr>
    <w:rPr>
      <w:szCs w:val="24"/>
    </w:rPr>
  </w:style>
  <w:style w:type="paragraph" w:styleId="a6">
    <w:name w:val="Document Map"/>
    <w:basedOn w:val="a"/>
    <w:link w:val="Char0"/>
    <w:unhideWhenUsed/>
    <w:qFormat/>
    <w:rsid w:val="00A112E1"/>
    <w:rPr>
      <w:rFonts w:ascii="宋体"/>
      <w:sz w:val="18"/>
      <w:szCs w:val="18"/>
    </w:rPr>
  </w:style>
  <w:style w:type="paragraph" w:styleId="a7">
    <w:name w:val="annotation text"/>
    <w:basedOn w:val="a"/>
    <w:link w:val="Char1"/>
    <w:qFormat/>
    <w:rsid w:val="00A112E1"/>
    <w:pPr>
      <w:jc w:val="left"/>
    </w:pPr>
  </w:style>
  <w:style w:type="paragraph" w:styleId="a8">
    <w:name w:val="Salutation"/>
    <w:basedOn w:val="a"/>
    <w:next w:val="a"/>
    <w:link w:val="Char2"/>
    <w:qFormat/>
    <w:rsid w:val="00A112E1"/>
  </w:style>
  <w:style w:type="paragraph" w:styleId="30">
    <w:name w:val="Body Text 3"/>
    <w:basedOn w:val="a"/>
    <w:link w:val="3Char0"/>
    <w:qFormat/>
    <w:rsid w:val="00A112E1"/>
    <w:pPr>
      <w:spacing w:line="460" w:lineRule="exact"/>
    </w:pPr>
    <w:rPr>
      <w:rFonts w:ascii="宋体" w:hAnsi="宋体"/>
      <w:b/>
      <w:szCs w:val="24"/>
    </w:rPr>
  </w:style>
  <w:style w:type="paragraph" w:styleId="a9">
    <w:name w:val="Body Text"/>
    <w:basedOn w:val="a"/>
    <w:link w:val="Char3"/>
    <w:qFormat/>
    <w:rsid w:val="00A112E1"/>
    <w:pPr>
      <w:widowControl/>
      <w:overflowPunct w:val="0"/>
      <w:autoSpaceDE w:val="0"/>
      <w:autoSpaceDN w:val="0"/>
      <w:adjustRightInd w:val="0"/>
      <w:spacing w:line="360" w:lineRule="auto"/>
      <w:textAlignment w:val="baseline"/>
    </w:pPr>
    <w:rPr>
      <w:rFonts w:ascii="楷体_GB2312" w:eastAsia="楷体_GB2312"/>
      <w:kern w:val="0"/>
      <w:sz w:val="28"/>
      <w:szCs w:val="24"/>
    </w:rPr>
  </w:style>
  <w:style w:type="paragraph" w:styleId="aa">
    <w:name w:val="Body Text Indent"/>
    <w:basedOn w:val="a"/>
    <w:link w:val="Char4"/>
    <w:qFormat/>
    <w:rsid w:val="00A112E1"/>
    <w:pPr>
      <w:spacing w:line="360" w:lineRule="auto"/>
      <w:ind w:firstLine="420"/>
    </w:pPr>
    <w:rPr>
      <w:rFonts w:ascii="宋体" w:hint="eastAsia"/>
      <w:sz w:val="24"/>
    </w:rPr>
  </w:style>
  <w:style w:type="paragraph" w:styleId="50">
    <w:name w:val="toc 5"/>
    <w:basedOn w:val="a"/>
    <w:next w:val="a"/>
    <w:unhideWhenUsed/>
    <w:qFormat/>
    <w:rsid w:val="00A112E1"/>
    <w:pPr>
      <w:ind w:leftChars="800" w:left="1680"/>
    </w:pPr>
    <w:rPr>
      <w:rFonts w:asciiTheme="minorHAnsi" w:eastAsiaTheme="minorEastAsia" w:hAnsiTheme="minorHAnsi" w:cstheme="minorBidi"/>
      <w:szCs w:val="22"/>
    </w:rPr>
  </w:style>
  <w:style w:type="paragraph" w:styleId="31">
    <w:name w:val="toc 3"/>
    <w:basedOn w:val="a"/>
    <w:next w:val="a"/>
    <w:unhideWhenUsed/>
    <w:qFormat/>
    <w:rsid w:val="00A112E1"/>
    <w:pPr>
      <w:tabs>
        <w:tab w:val="right" w:leader="dot" w:pos="9056"/>
      </w:tabs>
      <w:ind w:leftChars="400" w:left="840"/>
      <w:jc w:val="center"/>
    </w:pPr>
  </w:style>
  <w:style w:type="paragraph" w:styleId="ab">
    <w:name w:val="Plain Text"/>
    <w:basedOn w:val="a"/>
    <w:link w:val="Char5"/>
    <w:qFormat/>
    <w:rsid w:val="00A112E1"/>
    <w:rPr>
      <w:rFonts w:ascii="宋体" w:hAnsi="Courier New"/>
    </w:rPr>
  </w:style>
  <w:style w:type="paragraph" w:styleId="80">
    <w:name w:val="toc 8"/>
    <w:basedOn w:val="a"/>
    <w:next w:val="a"/>
    <w:unhideWhenUsed/>
    <w:qFormat/>
    <w:rsid w:val="00A112E1"/>
    <w:pPr>
      <w:ind w:leftChars="1400" w:left="2940"/>
    </w:pPr>
    <w:rPr>
      <w:rFonts w:asciiTheme="minorHAnsi" w:eastAsiaTheme="minorEastAsia" w:hAnsiTheme="minorHAnsi" w:cstheme="minorBidi"/>
      <w:szCs w:val="22"/>
    </w:rPr>
  </w:style>
  <w:style w:type="paragraph" w:styleId="ac">
    <w:name w:val="Date"/>
    <w:basedOn w:val="a"/>
    <w:next w:val="a"/>
    <w:link w:val="Char6"/>
    <w:qFormat/>
    <w:rsid w:val="00A112E1"/>
    <w:pPr>
      <w:ind w:leftChars="2500" w:left="100"/>
    </w:pPr>
  </w:style>
  <w:style w:type="paragraph" w:styleId="20">
    <w:name w:val="Body Text Indent 2"/>
    <w:basedOn w:val="a"/>
    <w:link w:val="2Char0"/>
    <w:qFormat/>
    <w:rsid w:val="00A112E1"/>
    <w:pPr>
      <w:spacing w:line="360" w:lineRule="auto"/>
      <w:ind w:firstLine="556"/>
    </w:pPr>
    <w:rPr>
      <w:rFonts w:ascii="宋体" w:hint="eastAsia"/>
      <w:b/>
      <w:sz w:val="24"/>
    </w:rPr>
  </w:style>
  <w:style w:type="paragraph" w:styleId="ad">
    <w:name w:val="Balloon Text"/>
    <w:basedOn w:val="a"/>
    <w:link w:val="Char7"/>
    <w:qFormat/>
    <w:rsid w:val="00A112E1"/>
    <w:rPr>
      <w:sz w:val="18"/>
      <w:szCs w:val="18"/>
    </w:rPr>
  </w:style>
  <w:style w:type="paragraph" w:styleId="ae">
    <w:name w:val="footer"/>
    <w:basedOn w:val="a"/>
    <w:link w:val="Char8"/>
    <w:uiPriority w:val="99"/>
    <w:unhideWhenUsed/>
    <w:qFormat/>
    <w:rsid w:val="00A112E1"/>
    <w:pPr>
      <w:tabs>
        <w:tab w:val="center" w:pos="4153"/>
        <w:tab w:val="right" w:pos="8306"/>
      </w:tabs>
      <w:snapToGrid w:val="0"/>
      <w:jc w:val="left"/>
    </w:pPr>
    <w:rPr>
      <w:rFonts w:asciiTheme="minorHAnsi" w:eastAsiaTheme="minorEastAsia" w:hAnsiTheme="minorHAnsi" w:cstheme="minorBidi"/>
      <w:sz w:val="18"/>
      <w:szCs w:val="18"/>
    </w:rPr>
  </w:style>
  <w:style w:type="paragraph" w:styleId="af">
    <w:name w:val="header"/>
    <w:basedOn w:val="a"/>
    <w:link w:val="Char9"/>
    <w:uiPriority w:val="99"/>
    <w:unhideWhenUsed/>
    <w:qFormat/>
    <w:rsid w:val="00A112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rsid w:val="00A112E1"/>
    <w:pPr>
      <w:spacing w:before="120" w:after="120"/>
      <w:jc w:val="left"/>
    </w:pPr>
    <w:rPr>
      <w:b/>
      <w:bCs/>
      <w:caps/>
      <w:sz w:val="20"/>
    </w:rPr>
  </w:style>
  <w:style w:type="paragraph" w:styleId="40">
    <w:name w:val="toc 4"/>
    <w:basedOn w:val="a"/>
    <w:next w:val="a"/>
    <w:unhideWhenUsed/>
    <w:qFormat/>
    <w:rsid w:val="00A112E1"/>
    <w:pPr>
      <w:ind w:leftChars="600" w:left="1260"/>
    </w:pPr>
    <w:rPr>
      <w:rFonts w:asciiTheme="minorHAnsi" w:eastAsiaTheme="minorEastAsia" w:hAnsiTheme="minorHAnsi" w:cstheme="minorBidi"/>
      <w:szCs w:val="22"/>
    </w:rPr>
  </w:style>
  <w:style w:type="paragraph" w:styleId="af0">
    <w:name w:val="index heading"/>
    <w:basedOn w:val="a"/>
    <w:next w:val="11"/>
    <w:qFormat/>
    <w:rsid w:val="00A112E1"/>
  </w:style>
  <w:style w:type="paragraph" w:styleId="11">
    <w:name w:val="index 1"/>
    <w:basedOn w:val="a"/>
    <w:next w:val="a"/>
    <w:unhideWhenUsed/>
    <w:qFormat/>
    <w:rsid w:val="00A112E1"/>
  </w:style>
  <w:style w:type="paragraph" w:styleId="af1">
    <w:name w:val="footnote text"/>
    <w:basedOn w:val="a"/>
    <w:link w:val="Char10"/>
    <w:qFormat/>
    <w:rsid w:val="00A112E1"/>
    <w:pPr>
      <w:snapToGrid w:val="0"/>
      <w:jc w:val="left"/>
    </w:pPr>
    <w:rPr>
      <w:sz w:val="18"/>
      <w:szCs w:val="18"/>
    </w:rPr>
  </w:style>
  <w:style w:type="paragraph" w:styleId="60">
    <w:name w:val="toc 6"/>
    <w:basedOn w:val="a"/>
    <w:next w:val="a"/>
    <w:unhideWhenUsed/>
    <w:qFormat/>
    <w:rsid w:val="00A112E1"/>
    <w:pPr>
      <w:ind w:leftChars="1000" w:left="2100"/>
    </w:pPr>
    <w:rPr>
      <w:rFonts w:asciiTheme="minorHAnsi" w:eastAsiaTheme="minorEastAsia" w:hAnsiTheme="minorHAnsi" w:cstheme="minorBidi"/>
      <w:szCs w:val="22"/>
    </w:rPr>
  </w:style>
  <w:style w:type="paragraph" w:styleId="32">
    <w:name w:val="Body Text Indent 3"/>
    <w:basedOn w:val="a"/>
    <w:link w:val="3Char1"/>
    <w:unhideWhenUsed/>
    <w:qFormat/>
    <w:rsid w:val="00A112E1"/>
    <w:pPr>
      <w:spacing w:after="120"/>
      <w:ind w:leftChars="200" w:left="420"/>
    </w:pPr>
    <w:rPr>
      <w:sz w:val="16"/>
      <w:szCs w:val="16"/>
    </w:rPr>
  </w:style>
  <w:style w:type="paragraph" w:styleId="21">
    <w:name w:val="toc 2"/>
    <w:basedOn w:val="a"/>
    <w:next w:val="a"/>
    <w:uiPriority w:val="39"/>
    <w:unhideWhenUsed/>
    <w:qFormat/>
    <w:rsid w:val="00A112E1"/>
    <w:pPr>
      <w:ind w:leftChars="200" w:left="420"/>
    </w:pPr>
  </w:style>
  <w:style w:type="paragraph" w:styleId="90">
    <w:name w:val="toc 9"/>
    <w:basedOn w:val="a"/>
    <w:next w:val="a"/>
    <w:unhideWhenUsed/>
    <w:qFormat/>
    <w:rsid w:val="00A112E1"/>
    <w:pPr>
      <w:ind w:leftChars="1600" w:left="3360"/>
    </w:pPr>
    <w:rPr>
      <w:rFonts w:asciiTheme="minorHAnsi" w:eastAsiaTheme="minorEastAsia" w:hAnsiTheme="minorHAnsi" w:cstheme="minorBidi"/>
      <w:szCs w:val="22"/>
    </w:rPr>
  </w:style>
  <w:style w:type="paragraph" w:styleId="22">
    <w:name w:val="Body Text 2"/>
    <w:basedOn w:val="a"/>
    <w:next w:val="a"/>
    <w:link w:val="2Char1"/>
    <w:qFormat/>
    <w:rsid w:val="00A112E1"/>
    <w:rPr>
      <w:b/>
      <w:sz w:val="28"/>
      <w:szCs w:val="24"/>
    </w:rPr>
  </w:style>
  <w:style w:type="paragraph" w:styleId="HTML">
    <w:name w:val="HTML Preformatted"/>
    <w:basedOn w:val="a"/>
    <w:link w:val="HTMLChar"/>
    <w:uiPriority w:val="99"/>
    <w:unhideWhenUsed/>
    <w:qFormat/>
    <w:rsid w:val="00A112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left="75" w:right="75"/>
      <w:jc w:val="left"/>
    </w:pPr>
    <w:rPr>
      <w:rFonts w:ascii="宋体" w:hAnsi="宋体" w:cs="宋体"/>
      <w:kern w:val="0"/>
      <w:sz w:val="16"/>
      <w:szCs w:val="16"/>
    </w:rPr>
  </w:style>
  <w:style w:type="paragraph" w:styleId="af2">
    <w:name w:val="Normal (Web)"/>
    <w:basedOn w:val="a"/>
    <w:uiPriority w:val="99"/>
    <w:unhideWhenUsed/>
    <w:qFormat/>
    <w:rsid w:val="00A112E1"/>
    <w:pPr>
      <w:widowControl/>
      <w:jc w:val="left"/>
    </w:pPr>
    <w:rPr>
      <w:rFonts w:ascii="宋体" w:hAnsi="宋体" w:cs="宋体"/>
      <w:kern w:val="0"/>
      <w:sz w:val="24"/>
      <w:szCs w:val="24"/>
    </w:rPr>
  </w:style>
  <w:style w:type="paragraph" w:styleId="af3">
    <w:name w:val="Title"/>
    <w:basedOn w:val="a"/>
    <w:next w:val="a"/>
    <w:link w:val="Chara"/>
    <w:qFormat/>
    <w:rsid w:val="00A112E1"/>
    <w:pPr>
      <w:spacing w:before="240" w:after="60"/>
      <w:jc w:val="center"/>
      <w:outlineLvl w:val="0"/>
    </w:pPr>
    <w:rPr>
      <w:rFonts w:asciiTheme="majorHAnsi" w:hAnsiTheme="majorHAnsi" w:cstheme="majorBidi"/>
      <w:b/>
      <w:bCs/>
      <w:sz w:val="32"/>
      <w:szCs w:val="32"/>
    </w:rPr>
  </w:style>
  <w:style w:type="paragraph" w:styleId="af4">
    <w:name w:val="annotation subject"/>
    <w:basedOn w:val="a7"/>
    <w:next w:val="a7"/>
    <w:link w:val="Charb"/>
    <w:qFormat/>
    <w:rsid w:val="00A112E1"/>
    <w:rPr>
      <w:b/>
      <w:bCs/>
    </w:rPr>
  </w:style>
  <w:style w:type="paragraph" w:styleId="af5">
    <w:name w:val="Body Text First Indent"/>
    <w:basedOn w:val="a9"/>
    <w:link w:val="Charc"/>
    <w:qFormat/>
    <w:rsid w:val="00A112E1"/>
    <w:pPr>
      <w:widowControl w:val="0"/>
      <w:overflowPunct/>
      <w:autoSpaceDE/>
      <w:autoSpaceDN/>
      <w:adjustRightInd/>
      <w:spacing w:after="120"/>
      <w:ind w:firstLineChars="100" w:firstLine="240"/>
      <w:textAlignment w:val="auto"/>
    </w:pPr>
    <w:rPr>
      <w:rFonts w:ascii="Times New Roman" w:eastAsia="宋体"/>
      <w:kern w:val="2"/>
      <w:sz w:val="24"/>
    </w:rPr>
  </w:style>
  <w:style w:type="table" w:styleId="af6">
    <w:name w:val="Table Grid"/>
    <w:basedOn w:val="a2"/>
    <w:qFormat/>
    <w:rsid w:val="00A112E1"/>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qFormat/>
    <w:rsid w:val="00A112E1"/>
    <w:rPr>
      <w:b/>
      <w:bCs/>
    </w:rPr>
  </w:style>
  <w:style w:type="character" w:styleId="af8">
    <w:name w:val="page number"/>
    <w:basedOn w:val="a1"/>
    <w:qFormat/>
    <w:rsid w:val="00A112E1"/>
  </w:style>
  <w:style w:type="character" w:styleId="af9">
    <w:name w:val="FollowedHyperlink"/>
    <w:basedOn w:val="a1"/>
    <w:unhideWhenUsed/>
    <w:qFormat/>
    <w:rsid w:val="00A112E1"/>
    <w:rPr>
      <w:color w:val="800080" w:themeColor="followedHyperlink"/>
      <w:u w:val="single"/>
    </w:rPr>
  </w:style>
  <w:style w:type="character" w:styleId="afa">
    <w:name w:val="Emphasis"/>
    <w:qFormat/>
    <w:rsid w:val="00A112E1"/>
    <w:rPr>
      <w:i/>
      <w:iCs/>
    </w:rPr>
  </w:style>
  <w:style w:type="character" w:styleId="HTML0">
    <w:name w:val="HTML Typewriter"/>
    <w:qFormat/>
    <w:rsid w:val="00A112E1"/>
    <w:rPr>
      <w:rFonts w:ascii="宋体" w:eastAsia="宋体" w:hAnsi="宋体" w:cs="宋体"/>
      <w:sz w:val="24"/>
      <w:szCs w:val="24"/>
    </w:rPr>
  </w:style>
  <w:style w:type="character" w:styleId="afb">
    <w:name w:val="Hyperlink"/>
    <w:uiPriority w:val="99"/>
    <w:qFormat/>
    <w:rsid w:val="00A112E1"/>
    <w:rPr>
      <w:color w:val="0000FF"/>
      <w:u w:val="single"/>
    </w:rPr>
  </w:style>
  <w:style w:type="character" w:styleId="afc">
    <w:name w:val="annotation reference"/>
    <w:qFormat/>
    <w:rsid w:val="00A112E1"/>
    <w:rPr>
      <w:sz w:val="21"/>
      <w:szCs w:val="21"/>
    </w:rPr>
  </w:style>
  <w:style w:type="character" w:styleId="afd">
    <w:name w:val="footnote reference"/>
    <w:basedOn w:val="a1"/>
    <w:qFormat/>
    <w:rsid w:val="00A112E1"/>
    <w:rPr>
      <w:vertAlign w:val="superscript"/>
    </w:rPr>
  </w:style>
  <w:style w:type="character" w:customStyle="1" w:styleId="Char9">
    <w:name w:val="页眉 Char"/>
    <w:basedOn w:val="a1"/>
    <w:link w:val="af"/>
    <w:uiPriority w:val="99"/>
    <w:qFormat/>
    <w:rsid w:val="00A112E1"/>
    <w:rPr>
      <w:sz w:val="18"/>
      <w:szCs w:val="18"/>
    </w:rPr>
  </w:style>
  <w:style w:type="character" w:customStyle="1" w:styleId="Char8">
    <w:name w:val="页脚 Char"/>
    <w:basedOn w:val="a1"/>
    <w:link w:val="ae"/>
    <w:uiPriority w:val="99"/>
    <w:qFormat/>
    <w:rsid w:val="00A112E1"/>
    <w:rPr>
      <w:sz w:val="18"/>
      <w:szCs w:val="18"/>
    </w:rPr>
  </w:style>
  <w:style w:type="character" w:customStyle="1" w:styleId="Char5">
    <w:name w:val="纯文本 Char"/>
    <w:basedOn w:val="a1"/>
    <w:link w:val="ab"/>
    <w:qFormat/>
    <w:rsid w:val="00A112E1"/>
    <w:rPr>
      <w:rFonts w:ascii="宋体" w:eastAsia="宋体" w:hAnsi="Courier New" w:cs="Times New Roman"/>
      <w:szCs w:val="20"/>
    </w:rPr>
  </w:style>
  <w:style w:type="paragraph" w:customStyle="1" w:styleId="Style20">
    <w:name w:val="_Style 20"/>
    <w:qFormat/>
    <w:rsid w:val="00A112E1"/>
    <w:pPr>
      <w:widowControl w:val="0"/>
      <w:jc w:val="both"/>
    </w:pPr>
    <w:rPr>
      <w:kern w:val="2"/>
      <w:sz w:val="21"/>
    </w:rPr>
  </w:style>
  <w:style w:type="character" w:customStyle="1" w:styleId="Char1">
    <w:name w:val="批注文字 Char"/>
    <w:basedOn w:val="a1"/>
    <w:link w:val="a7"/>
    <w:qFormat/>
    <w:rsid w:val="00A112E1"/>
    <w:rPr>
      <w:rFonts w:ascii="Times New Roman" w:eastAsia="宋体" w:hAnsi="Times New Roman" w:cs="Times New Roman"/>
      <w:szCs w:val="20"/>
    </w:rPr>
  </w:style>
  <w:style w:type="character" w:customStyle="1" w:styleId="Charb">
    <w:name w:val="批注主题 Char"/>
    <w:basedOn w:val="Char1"/>
    <w:link w:val="af4"/>
    <w:qFormat/>
    <w:rsid w:val="00A112E1"/>
    <w:rPr>
      <w:rFonts w:ascii="Times New Roman" w:eastAsia="宋体" w:hAnsi="Times New Roman" w:cs="Times New Roman"/>
      <w:b/>
      <w:bCs/>
      <w:szCs w:val="20"/>
    </w:rPr>
  </w:style>
  <w:style w:type="character" w:customStyle="1" w:styleId="Char7">
    <w:name w:val="批注框文本 Char"/>
    <w:basedOn w:val="a1"/>
    <w:link w:val="ad"/>
    <w:qFormat/>
    <w:rsid w:val="00A112E1"/>
    <w:rPr>
      <w:rFonts w:ascii="Times New Roman" w:eastAsia="宋体" w:hAnsi="Times New Roman" w:cs="Times New Roman"/>
      <w:sz w:val="18"/>
      <w:szCs w:val="18"/>
    </w:rPr>
  </w:style>
  <w:style w:type="character" w:customStyle="1" w:styleId="Char6">
    <w:name w:val="日期 Char"/>
    <w:basedOn w:val="a1"/>
    <w:link w:val="ac"/>
    <w:uiPriority w:val="99"/>
    <w:qFormat/>
    <w:rsid w:val="00A112E1"/>
    <w:rPr>
      <w:rFonts w:ascii="Times New Roman" w:eastAsia="宋体" w:hAnsi="Times New Roman" w:cs="Times New Roman"/>
      <w:szCs w:val="20"/>
    </w:rPr>
  </w:style>
  <w:style w:type="character" w:customStyle="1" w:styleId="1Char">
    <w:name w:val="标题 1 Char"/>
    <w:basedOn w:val="a1"/>
    <w:link w:val="1"/>
    <w:qFormat/>
    <w:rsid w:val="00A112E1"/>
    <w:rPr>
      <w:rFonts w:ascii="Times New Roman" w:eastAsia="宋体" w:hAnsi="Times New Roman" w:cs="Times New Roman"/>
      <w:b/>
      <w:bCs/>
      <w:kern w:val="44"/>
      <w:sz w:val="52"/>
      <w:szCs w:val="44"/>
    </w:rPr>
  </w:style>
  <w:style w:type="character" w:customStyle="1" w:styleId="2Char">
    <w:name w:val="标题 2 Char"/>
    <w:basedOn w:val="a1"/>
    <w:link w:val="2"/>
    <w:qFormat/>
    <w:rsid w:val="00A112E1"/>
    <w:rPr>
      <w:rFonts w:ascii="Times New Roman" w:eastAsia="宋体" w:hAnsi="Times New Roman" w:cs="Times New Roman"/>
      <w:kern w:val="0"/>
      <w:sz w:val="24"/>
      <w:szCs w:val="20"/>
    </w:rPr>
  </w:style>
  <w:style w:type="character" w:customStyle="1" w:styleId="2Char0">
    <w:name w:val="正文文本缩进 2 Char"/>
    <w:basedOn w:val="a1"/>
    <w:link w:val="20"/>
    <w:qFormat/>
    <w:rsid w:val="00A112E1"/>
    <w:rPr>
      <w:rFonts w:ascii="宋体" w:eastAsia="宋体" w:hAnsi="Times New Roman" w:cs="Times New Roman"/>
      <w:b/>
      <w:sz w:val="24"/>
      <w:szCs w:val="20"/>
    </w:rPr>
  </w:style>
  <w:style w:type="character" w:customStyle="1" w:styleId="Char4">
    <w:name w:val="正文文本缩进 Char"/>
    <w:basedOn w:val="a1"/>
    <w:link w:val="aa"/>
    <w:qFormat/>
    <w:rsid w:val="00A112E1"/>
    <w:rPr>
      <w:rFonts w:ascii="宋体" w:eastAsia="宋体" w:hAnsi="Times New Roman" w:cs="Times New Roman"/>
      <w:sz w:val="24"/>
      <w:szCs w:val="20"/>
    </w:rPr>
  </w:style>
  <w:style w:type="paragraph" w:customStyle="1" w:styleId="12">
    <w:name w:val="普通(网站)1"/>
    <w:basedOn w:val="a"/>
    <w:qFormat/>
    <w:rsid w:val="00A112E1"/>
    <w:pPr>
      <w:widowControl/>
      <w:adjustRightInd w:val="0"/>
      <w:spacing w:before="100" w:after="100"/>
      <w:jc w:val="left"/>
      <w:textAlignment w:val="baseline"/>
    </w:pPr>
    <w:rPr>
      <w:rFonts w:ascii="Arial Unicode MS" w:hAnsi="Arial Unicode MS"/>
      <w:color w:val="000000"/>
      <w:kern w:val="0"/>
      <w:sz w:val="24"/>
    </w:rPr>
  </w:style>
  <w:style w:type="paragraph" w:customStyle="1" w:styleId="23">
    <w:name w:val="普通(网站)2"/>
    <w:basedOn w:val="a"/>
    <w:qFormat/>
    <w:rsid w:val="00A112E1"/>
    <w:pPr>
      <w:widowControl/>
      <w:adjustRightInd w:val="0"/>
      <w:spacing w:before="100" w:after="100"/>
      <w:jc w:val="left"/>
      <w:textAlignment w:val="baseline"/>
    </w:pPr>
    <w:rPr>
      <w:rFonts w:ascii="Arial Unicode MS" w:hAnsi="Arial Unicode MS"/>
      <w:color w:val="000000"/>
      <w:kern w:val="0"/>
      <w:sz w:val="24"/>
    </w:rPr>
  </w:style>
  <w:style w:type="character" w:customStyle="1" w:styleId="infodetail">
    <w:name w:val="infodetail"/>
    <w:basedOn w:val="a1"/>
    <w:qFormat/>
    <w:rsid w:val="00A112E1"/>
  </w:style>
  <w:style w:type="character" w:customStyle="1" w:styleId="4Char">
    <w:name w:val="标题 4 Char"/>
    <w:basedOn w:val="a1"/>
    <w:link w:val="4"/>
    <w:uiPriority w:val="9"/>
    <w:qFormat/>
    <w:rsid w:val="00A112E1"/>
    <w:rPr>
      <w:rFonts w:asciiTheme="majorHAnsi" w:eastAsiaTheme="majorEastAsia" w:hAnsiTheme="majorHAnsi" w:cstheme="majorBidi"/>
      <w:b/>
      <w:bCs/>
      <w:sz w:val="28"/>
      <w:szCs w:val="28"/>
    </w:rPr>
  </w:style>
  <w:style w:type="paragraph" w:customStyle="1" w:styleId="TOC1">
    <w:name w:val="TOC 标题1"/>
    <w:basedOn w:val="1"/>
    <w:next w:val="a"/>
    <w:uiPriority w:val="39"/>
    <w:unhideWhenUsed/>
    <w:qFormat/>
    <w:rsid w:val="00A112E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3Char">
    <w:name w:val="标题 3 Char"/>
    <w:basedOn w:val="a1"/>
    <w:link w:val="3"/>
    <w:qFormat/>
    <w:rsid w:val="00A112E1"/>
    <w:rPr>
      <w:rFonts w:ascii="Times New Roman" w:eastAsia="宋体" w:hAnsi="Times New Roman" w:cs="Times New Roman"/>
      <w:b/>
      <w:bCs/>
      <w:sz w:val="32"/>
      <w:szCs w:val="32"/>
    </w:rPr>
  </w:style>
  <w:style w:type="character" w:customStyle="1" w:styleId="Char0">
    <w:name w:val="文档结构图 Char"/>
    <w:basedOn w:val="a1"/>
    <w:link w:val="a6"/>
    <w:qFormat/>
    <w:rsid w:val="00A112E1"/>
    <w:rPr>
      <w:rFonts w:ascii="宋体" w:eastAsia="宋体" w:hAnsi="Times New Roman" w:cs="Times New Roman"/>
      <w:sz w:val="18"/>
      <w:szCs w:val="18"/>
    </w:rPr>
  </w:style>
  <w:style w:type="paragraph" w:styleId="afe">
    <w:name w:val="List Paragraph"/>
    <w:basedOn w:val="a"/>
    <w:uiPriority w:val="1"/>
    <w:qFormat/>
    <w:rsid w:val="00A112E1"/>
    <w:pPr>
      <w:ind w:firstLineChars="200" w:firstLine="420"/>
    </w:pPr>
    <w:rPr>
      <w:rFonts w:ascii="Calibri" w:hAnsi="Calibri"/>
      <w:szCs w:val="22"/>
    </w:rPr>
  </w:style>
  <w:style w:type="paragraph" w:customStyle="1" w:styleId="KT4">
    <w:name w:val="KT标题4"/>
    <w:basedOn w:val="4"/>
    <w:next w:val="a"/>
    <w:qFormat/>
    <w:rsid w:val="00A112E1"/>
    <w:pPr>
      <w:numPr>
        <w:ilvl w:val="3"/>
        <w:numId w:val="1"/>
      </w:numPr>
      <w:ind w:left="0" w:firstLine="0"/>
    </w:pPr>
  </w:style>
  <w:style w:type="paragraph" w:customStyle="1" w:styleId="KT1">
    <w:name w:val="KT标题1"/>
    <w:basedOn w:val="1"/>
    <w:qFormat/>
    <w:rsid w:val="00A112E1"/>
    <w:pPr>
      <w:numPr>
        <w:numId w:val="1"/>
      </w:numPr>
      <w:spacing w:before="240" w:after="200" w:line="360" w:lineRule="auto"/>
      <w:jc w:val="both"/>
    </w:pPr>
    <w:rPr>
      <w:rFonts w:ascii="Arial" w:eastAsia="黑体" w:hAnsi="Arial"/>
      <w:b w:val="0"/>
      <w:sz w:val="44"/>
    </w:rPr>
  </w:style>
  <w:style w:type="paragraph" w:customStyle="1" w:styleId="KT2">
    <w:name w:val="KT标题2"/>
    <w:basedOn w:val="2"/>
    <w:next w:val="a"/>
    <w:qFormat/>
    <w:rsid w:val="00A112E1"/>
    <w:pPr>
      <w:numPr>
        <w:ilvl w:val="1"/>
        <w:numId w:val="1"/>
      </w:numPr>
      <w:adjustRightInd/>
      <w:spacing w:before="200" w:after="160" w:line="360" w:lineRule="auto"/>
      <w:jc w:val="both"/>
    </w:pPr>
    <w:rPr>
      <w:rFonts w:ascii="Arial" w:eastAsia="黑体" w:hAnsi="Arial"/>
      <w:bCs/>
      <w:kern w:val="2"/>
      <w:sz w:val="32"/>
      <w:szCs w:val="32"/>
    </w:rPr>
  </w:style>
  <w:style w:type="paragraph" w:customStyle="1" w:styleId="KT3">
    <w:name w:val="KT标题3"/>
    <w:basedOn w:val="3"/>
    <w:next w:val="a"/>
    <w:qFormat/>
    <w:rsid w:val="00A112E1"/>
    <w:pPr>
      <w:numPr>
        <w:ilvl w:val="2"/>
        <w:numId w:val="1"/>
      </w:numPr>
      <w:spacing w:before="160" w:after="120" w:line="240" w:lineRule="auto"/>
    </w:pPr>
    <w:rPr>
      <w:rFonts w:ascii="Arial" w:eastAsia="黑体" w:hAnsi="Arial"/>
      <w:b w:val="0"/>
      <w:sz w:val="30"/>
      <w:szCs w:val="30"/>
    </w:rPr>
  </w:style>
  <w:style w:type="paragraph" w:customStyle="1" w:styleId="KT5">
    <w:name w:val="KT标题5"/>
    <w:basedOn w:val="5"/>
    <w:qFormat/>
    <w:rsid w:val="00A112E1"/>
    <w:pPr>
      <w:numPr>
        <w:ilvl w:val="4"/>
        <w:numId w:val="1"/>
      </w:numPr>
      <w:spacing w:before="80" w:after="40" w:line="240" w:lineRule="auto"/>
    </w:pPr>
    <w:rPr>
      <w:rFonts w:ascii="Arial" w:eastAsia="黑体" w:hAnsi="Arial"/>
      <w:b w:val="0"/>
      <w:sz w:val="24"/>
      <w:szCs w:val="24"/>
    </w:rPr>
  </w:style>
  <w:style w:type="character" w:customStyle="1" w:styleId="5Char">
    <w:name w:val="标题 5 Char"/>
    <w:basedOn w:val="a1"/>
    <w:link w:val="5"/>
    <w:qFormat/>
    <w:rsid w:val="00A112E1"/>
    <w:rPr>
      <w:rFonts w:ascii="Times New Roman" w:eastAsia="宋体" w:hAnsi="Times New Roman" w:cs="Times New Roman"/>
      <w:b/>
      <w:bCs/>
      <w:sz w:val="28"/>
      <w:szCs w:val="28"/>
    </w:rPr>
  </w:style>
  <w:style w:type="character" w:customStyle="1" w:styleId="Chara">
    <w:name w:val="标题 Char"/>
    <w:basedOn w:val="a1"/>
    <w:link w:val="af3"/>
    <w:qFormat/>
    <w:rsid w:val="00A112E1"/>
    <w:rPr>
      <w:rFonts w:asciiTheme="majorHAnsi" w:eastAsia="宋体" w:hAnsiTheme="majorHAnsi" w:cstheme="majorBidi"/>
      <w:b/>
      <w:bCs/>
      <w:sz w:val="32"/>
      <w:szCs w:val="32"/>
    </w:rPr>
  </w:style>
  <w:style w:type="character" w:customStyle="1" w:styleId="3Char1">
    <w:name w:val="正文文本缩进 3 Char"/>
    <w:basedOn w:val="a1"/>
    <w:link w:val="32"/>
    <w:qFormat/>
    <w:rsid w:val="00A112E1"/>
    <w:rPr>
      <w:rFonts w:ascii="Times New Roman" w:eastAsia="宋体" w:hAnsi="Times New Roman" w:cs="Times New Roman"/>
      <w:sz w:val="16"/>
      <w:szCs w:val="16"/>
    </w:rPr>
  </w:style>
  <w:style w:type="character" w:customStyle="1" w:styleId="7Char">
    <w:name w:val="标题 7 Char"/>
    <w:basedOn w:val="a1"/>
    <w:link w:val="7"/>
    <w:qFormat/>
    <w:rsid w:val="00A112E1"/>
    <w:rPr>
      <w:rFonts w:ascii="Times New Roman" w:eastAsia="黑体" w:hAnsi="Times New Roman" w:cs="Times New Roman"/>
      <w:b/>
      <w:bCs/>
      <w:szCs w:val="24"/>
    </w:rPr>
  </w:style>
  <w:style w:type="character" w:customStyle="1" w:styleId="8Char">
    <w:name w:val="标题 8 Char"/>
    <w:basedOn w:val="a1"/>
    <w:link w:val="8"/>
    <w:qFormat/>
    <w:rsid w:val="00A112E1"/>
    <w:rPr>
      <w:rFonts w:ascii="Arial" w:eastAsia="黑体" w:hAnsi="Arial" w:cs="Times New Roman"/>
      <w:sz w:val="24"/>
      <w:szCs w:val="24"/>
    </w:rPr>
  </w:style>
  <w:style w:type="character" w:customStyle="1" w:styleId="9Char">
    <w:name w:val="标题 9 Char"/>
    <w:basedOn w:val="a1"/>
    <w:link w:val="9"/>
    <w:qFormat/>
    <w:rsid w:val="00A112E1"/>
    <w:rPr>
      <w:rFonts w:ascii="Arial" w:eastAsia="黑体" w:hAnsi="Arial" w:cs="Times New Roman"/>
      <w:szCs w:val="21"/>
    </w:rPr>
  </w:style>
  <w:style w:type="character" w:customStyle="1" w:styleId="style41">
    <w:name w:val="style41"/>
    <w:qFormat/>
    <w:rsid w:val="00A112E1"/>
    <w:rPr>
      <w:color w:val="FFFFFF"/>
    </w:rPr>
  </w:style>
  <w:style w:type="character" w:customStyle="1" w:styleId="aff">
    <w:name w:val="样式 宋体 小三 加粗"/>
    <w:qFormat/>
    <w:rsid w:val="00A112E1"/>
    <w:rPr>
      <w:rFonts w:ascii="Times New Roman" w:eastAsia="宋体" w:hAnsi="Times New Roman" w:cs="Times New Roman" w:hint="default"/>
      <w:b/>
      <w:bCs/>
      <w:sz w:val="30"/>
      <w:szCs w:val="30"/>
    </w:rPr>
  </w:style>
  <w:style w:type="character" w:customStyle="1" w:styleId="para1">
    <w:name w:val="para1"/>
    <w:qFormat/>
    <w:rsid w:val="00A112E1"/>
    <w:rPr>
      <w:rFonts w:ascii="Arial" w:hAnsi="Arial" w:cs="Arial" w:hint="default"/>
      <w:sz w:val="18"/>
      <w:szCs w:val="18"/>
    </w:rPr>
  </w:style>
  <w:style w:type="paragraph" w:customStyle="1" w:styleId="13">
    <w:name w:val="纯文本1"/>
    <w:basedOn w:val="a"/>
    <w:qFormat/>
    <w:rsid w:val="00A112E1"/>
    <w:pPr>
      <w:autoSpaceDE w:val="0"/>
      <w:autoSpaceDN w:val="0"/>
      <w:adjustRightInd w:val="0"/>
      <w:textAlignment w:val="baseline"/>
    </w:pPr>
    <w:rPr>
      <w:rFonts w:ascii="宋体" w:hAnsi="Tms Rmn"/>
      <w:kern w:val="0"/>
    </w:rPr>
  </w:style>
  <w:style w:type="paragraph" w:customStyle="1" w:styleId="xl43">
    <w:name w:val="xl43"/>
    <w:basedOn w:val="a"/>
    <w:qFormat/>
    <w:rsid w:val="00A112E1"/>
    <w:pPr>
      <w:widowControl/>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宋体" w:hAnsi="宋体"/>
      <w:b/>
      <w:bCs/>
      <w:kern w:val="0"/>
      <w:sz w:val="20"/>
    </w:rPr>
  </w:style>
  <w:style w:type="paragraph" w:customStyle="1" w:styleId="xl36">
    <w:name w:val="xl36"/>
    <w:basedOn w:val="a"/>
    <w:qFormat/>
    <w:rsid w:val="00A112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27">
    <w:name w:val="xl27"/>
    <w:basedOn w:val="a"/>
    <w:qFormat/>
    <w:rsid w:val="00A112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aff0">
    <w:name w:val="正文（缩进）"/>
    <w:basedOn w:val="a"/>
    <w:qFormat/>
    <w:rsid w:val="00A112E1"/>
    <w:pPr>
      <w:spacing w:after="25" w:line="360" w:lineRule="auto"/>
      <w:ind w:left="200"/>
    </w:pPr>
    <w:rPr>
      <w:sz w:val="24"/>
    </w:rPr>
  </w:style>
  <w:style w:type="paragraph" w:customStyle="1" w:styleId="xl37">
    <w:name w:val="xl37"/>
    <w:basedOn w:val="a"/>
    <w:qFormat/>
    <w:rsid w:val="00A112E1"/>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font13">
    <w:name w:val="font13"/>
    <w:basedOn w:val="a"/>
    <w:qFormat/>
    <w:rsid w:val="00A112E1"/>
    <w:pPr>
      <w:widowControl/>
      <w:spacing w:before="100" w:beforeAutospacing="1" w:after="100" w:afterAutospacing="1"/>
      <w:jc w:val="left"/>
    </w:pPr>
    <w:rPr>
      <w:rFonts w:ascii="宋体" w:hAnsi="宋体" w:cs="Arial Unicode MS" w:hint="eastAsia"/>
      <w:kern w:val="0"/>
      <w:sz w:val="22"/>
      <w:szCs w:val="22"/>
    </w:rPr>
  </w:style>
  <w:style w:type="paragraph" w:customStyle="1" w:styleId="-2">
    <w:name w:val="标书标题-2"/>
    <w:basedOn w:val="a"/>
    <w:qFormat/>
    <w:rsid w:val="00A112E1"/>
    <w:pPr>
      <w:tabs>
        <w:tab w:val="left" w:pos="1050"/>
      </w:tabs>
      <w:autoSpaceDE w:val="0"/>
      <w:autoSpaceDN w:val="0"/>
      <w:adjustRightInd w:val="0"/>
      <w:snapToGrid w:val="0"/>
      <w:spacing w:line="360" w:lineRule="auto"/>
      <w:jc w:val="center"/>
      <w:textAlignment w:val="baseline"/>
      <w:outlineLvl w:val="1"/>
    </w:pPr>
    <w:rPr>
      <w:rFonts w:ascii="黑体" w:eastAsia="黑体" w:hAnsi="宋体"/>
      <w:snapToGrid w:val="0"/>
      <w:kern w:val="0"/>
      <w:sz w:val="32"/>
    </w:rPr>
  </w:style>
  <w:style w:type="paragraph" w:customStyle="1" w:styleId="font7">
    <w:name w:val="font7"/>
    <w:basedOn w:val="a"/>
    <w:qFormat/>
    <w:rsid w:val="00A112E1"/>
    <w:pPr>
      <w:widowControl/>
      <w:spacing w:before="100" w:beforeAutospacing="1" w:after="100" w:afterAutospacing="1"/>
      <w:jc w:val="left"/>
    </w:pPr>
    <w:rPr>
      <w:b/>
      <w:bCs/>
      <w:kern w:val="0"/>
      <w:sz w:val="20"/>
    </w:rPr>
  </w:style>
  <w:style w:type="paragraph" w:customStyle="1" w:styleId="xl31">
    <w:name w:val="xl31"/>
    <w:basedOn w:val="a"/>
    <w:qFormat/>
    <w:rsid w:val="00A112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font10">
    <w:name w:val="font10"/>
    <w:basedOn w:val="a"/>
    <w:qFormat/>
    <w:rsid w:val="00A112E1"/>
    <w:pPr>
      <w:widowControl/>
      <w:spacing w:before="100" w:beforeAutospacing="1" w:after="100" w:afterAutospacing="1"/>
      <w:jc w:val="left"/>
    </w:pPr>
    <w:rPr>
      <w:rFonts w:eastAsia="Arial Unicode MS"/>
      <w:kern w:val="0"/>
      <w:sz w:val="20"/>
    </w:rPr>
  </w:style>
  <w:style w:type="paragraph" w:customStyle="1" w:styleId="41">
    <w:name w:val="标题4"/>
    <w:basedOn w:val="a"/>
    <w:next w:val="a"/>
    <w:qFormat/>
    <w:rsid w:val="00A112E1"/>
    <w:rPr>
      <w:color w:val="000000"/>
    </w:rPr>
  </w:style>
  <w:style w:type="paragraph" w:customStyle="1" w:styleId="xl50">
    <w:name w:val="xl50"/>
    <w:basedOn w:val="a"/>
    <w:qFormat/>
    <w:rsid w:val="00A112E1"/>
    <w:pPr>
      <w:widowControl/>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hint="eastAsia"/>
      <w:kern w:val="0"/>
      <w:sz w:val="24"/>
      <w:szCs w:val="24"/>
    </w:rPr>
  </w:style>
  <w:style w:type="character" w:customStyle="1" w:styleId="Char3">
    <w:name w:val="正文文本 Char"/>
    <w:basedOn w:val="a1"/>
    <w:link w:val="a9"/>
    <w:qFormat/>
    <w:rsid w:val="00A112E1"/>
    <w:rPr>
      <w:rFonts w:ascii="楷体_GB2312" w:eastAsia="楷体_GB2312" w:hAnsi="Times New Roman" w:cs="Times New Roman"/>
      <w:kern w:val="0"/>
      <w:sz w:val="28"/>
      <w:szCs w:val="24"/>
    </w:rPr>
  </w:style>
  <w:style w:type="paragraph" w:customStyle="1" w:styleId="-3">
    <w:name w:val="标书正文-3"/>
    <w:basedOn w:val="a"/>
    <w:qFormat/>
    <w:rsid w:val="00A112E1"/>
    <w:pPr>
      <w:tabs>
        <w:tab w:val="left" w:pos="1050"/>
      </w:tabs>
      <w:autoSpaceDE w:val="0"/>
      <w:autoSpaceDN w:val="0"/>
      <w:adjustRightInd w:val="0"/>
      <w:snapToGrid w:val="0"/>
      <w:spacing w:line="360" w:lineRule="auto"/>
      <w:ind w:firstLineChars="200" w:firstLine="200"/>
      <w:textAlignment w:val="baseline"/>
    </w:pPr>
    <w:rPr>
      <w:rFonts w:ascii="宋体" w:hAnsi="宋体"/>
      <w:snapToGrid w:val="0"/>
      <w:kern w:val="0"/>
      <w:sz w:val="24"/>
    </w:rPr>
  </w:style>
  <w:style w:type="paragraph" w:customStyle="1" w:styleId="font5">
    <w:name w:val="font5"/>
    <w:basedOn w:val="a"/>
    <w:qFormat/>
    <w:rsid w:val="00A112E1"/>
    <w:pPr>
      <w:widowControl/>
      <w:spacing w:before="100" w:beforeAutospacing="1" w:after="100" w:afterAutospacing="1"/>
      <w:jc w:val="left"/>
    </w:pPr>
    <w:rPr>
      <w:rFonts w:ascii="宋体" w:hAnsi="宋体" w:hint="eastAsia"/>
      <w:kern w:val="0"/>
      <w:sz w:val="18"/>
      <w:szCs w:val="18"/>
    </w:rPr>
  </w:style>
  <w:style w:type="paragraph" w:customStyle="1" w:styleId="xl25">
    <w:name w:val="xl25"/>
    <w:basedOn w:val="a"/>
    <w:qFormat/>
    <w:rsid w:val="00A112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0">
    <w:name w:val="xl30"/>
    <w:basedOn w:val="a"/>
    <w:qFormat/>
    <w:rsid w:val="00A112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5">
    <w:name w:val="xl35"/>
    <w:basedOn w:val="a"/>
    <w:qFormat/>
    <w:rsid w:val="00A112E1"/>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rPr>
  </w:style>
  <w:style w:type="paragraph" w:customStyle="1" w:styleId="14">
    <w:name w:val="正文1"/>
    <w:qFormat/>
    <w:rsid w:val="00A112E1"/>
    <w:pPr>
      <w:widowControl w:val="0"/>
      <w:adjustRightInd w:val="0"/>
      <w:spacing w:line="360" w:lineRule="atLeast"/>
      <w:jc w:val="both"/>
    </w:pPr>
    <w:rPr>
      <w:rFonts w:ascii="宋体" w:hint="eastAsia"/>
      <w:sz w:val="21"/>
    </w:rPr>
  </w:style>
  <w:style w:type="paragraph" w:customStyle="1" w:styleId="xl49">
    <w:name w:val="xl49"/>
    <w:basedOn w:val="a"/>
    <w:qFormat/>
    <w:rsid w:val="00A112E1"/>
    <w:pPr>
      <w:widowControl/>
      <w:pBdr>
        <w:bottom w:val="single" w:sz="4" w:space="0" w:color="auto"/>
        <w:right w:val="single" w:sz="4" w:space="0" w:color="auto"/>
      </w:pBdr>
      <w:spacing w:before="100" w:beforeAutospacing="1" w:after="100" w:afterAutospacing="1"/>
      <w:jc w:val="left"/>
    </w:pPr>
    <w:rPr>
      <w:rFonts w:eastAsia="Arial Unicode MS"/>
      <w:kern w:val="0"/>
      <w:sz w:val="24"/>
      <w:szCs w:val="24"/>
    </w:rPr>
  </w:style>
  <w:style w:type="paragraph" w:customStyle="1" w:styleId="font6">
    <w:name w:val="font6"/>
    <w:basedOn w:val="a"/>
    <w:qFormat/>
    <w:rsid w:val="00A112E1"/>
    <w:pPr>
      <w:widowControl/>
      <w:spacing w:before="100" w:beforeAutospacing="1" w:after="100" w:afterAutospacing="1"/>
      <w:jc w:val="left"/>
    </w:pPr>
    <w:rPr>
      <w:rFonts w:ascii="宋体" w:hAnsi="宋体" w:hint="eastAsia"/>
      <w:b/>
      <w:bCs/>
      <w:kern w:val="0"/>
      <w:sz w:val="20"/>
    </w:rPr>
  </w:style>
  <w:style w:type="paragraph" w:customStyle="1" w:styleId="xl33">
    <w:name w:val="xl33"/>
    <w:basedOn w:val="a"/>
    <w:qFormat/>
    <w:rsid w:val="00A112E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aff1">
    <w:name w:val="正文(表格使用)"/>
    <w:basedOn w:val="a"/>
    <w:next w:val="a"/>
    <w:qFormat/>
    <w:rsid w:val="00A112E1"/>
    <w:pPr>
      <w:spacing w:line="300" w:lineRule="auto"/>
    </w:pPr>
    <w:rPr>
      <w:sz w:val="24"/>
    </w:rPr>
  </w:style>
  <w:style w:type="paragraph" w:customStyle="1" w:styleId="xl44">
    <w:name w:val="xl44"/>
    <w:basedOn w:val="a"/>
    <w:qFormat/>
    <w:rsid w:val="00A112E1"/>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39">
    <w:name w:val="xl39"/>
    <w:basedOn w:val="a"/>
    <w:qFormat/>
    <w:rsid w:val="00A112E1"/>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kern w:val="0"/>
      <w:sz w:val="20"/>
    </w:rPr>
  </w:style>
  <w:style w:type="paragraph" w:customStyle="1" w:styleId="xl51">
    <w:name w:val="xl51"/>
    <w:basedOn w:val="a"/>
    <w:qFormat/>
    <w:rsid w:val="00A112E1"/>
    <w:pPr>
      <w:widowControl/>
      <w:pBdr>
        <w:right w:val="single" w:sz="4" w:space="0" w:color="auto"/>
      </w:pBdr>
      <w:spacing w:before="100" w:beforeAutospacing="1" w:after="100" w:afterAutospacing="1"/>
      <w:textAlignment w:val="top"/>
    </w:pPr>
    <w:rPr>
      <w:rFonts w:eastAsia="Arial Unicode MS"/>
      <w:kern w:val="0"/>
      <w:sz w:val="24"/>
      <w:szCs w:val="24"/>
    </w:rPr>
  </w:style>
  <w:style w:type="character" w:customStyle="1" w:styleId="Char">
    <w:name w:val="注释标题 Char"/>
    <w:basedOn w:val="a1"/>
    <w:link w:val="a4"/>
    <w:qFormat/>
    <w:rsid w:val="00A112E1"/>
    <w:rPr>
      <w:rFonts w:ascii="Times New Roman" w:eastAsia="宋体" w:hAnsi="Times New Roman" w:cs="Times New Roman"/>
      <w:szCs w:val="20"/>
      <w:lang w:eastAsia="zh-TW"/>
    </w:rPr>
  </w:style>
  <w:style w:type="paragraph" w:customStyle="1" w:styleId="xl40">
    <w:name w:val="xl40"/>
    <w:basedOn w:val="a"/>
    <w:qFormat/>
    <w:rsid w:val="00A112E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42">
    <w:name w:val="xl42"/>
    <w:basedOn w:val="a"/>
    <w:qFormat/>
    <w:rsid w:val="00A112E1"/>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kern w:val="0"/>
      <w:sz w:val="20"/>
    </w:rPr>
  </w:style>
  <w:style w:type="paragraph" w:customStyle="1" w:styleId="xl38">
    <w:name w:val="xl38"/>
    <w:basedOn w:val="a"/>
    <w:qFormat/>
    <w:rsid w:val="00A112E1"/>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font12">
    <w:name w:val="font12"/>
    <w:basedOn w:val="a"/>
    <w:qFormat/>
    <w:rsid w:val="00A112E1"/>
    <w:pPr>
      <w:widowControl/>
      <w:spacing w:before="100" w:beforeAutospacing="1" w:after="100" w:afterAutospacing="1"/>
      <w:jc w:val="left"/>
    </w:pPr>
    <w:rPr>
      <w:rFonts w:ascii="Verdana" w:eastAsia="Arial Unicode MS" w:hAnsi="Verdana" w:cs="Arial Unicode MS"/>
      <w:kern w:val="0"/>
      <w:sz w:val="22"/>
      <w:szCs w:val="22"/>
    </w:rPr>
  </w:style>
  <w:style w:type="paragraph" w:customStyle="1" w:styleId="xl47">
    <w:name w:val="xl47"/>
    <w:basedOn w:val="a"/>
    <w:qFormat/>
    <w:rsid w:val="00A112E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rPr>
  </w:style>
  <w:style w:type="character" w:customStyle="1" w:styleId="Char2">
    <w:name w:val="称呼 Char"/>
    <w:basedOn w:val="a1"/>
    <w:link w:val="a8"/>
    <w:qFormat/>
    <w:rsid w:val="00A112E1"/>
    <w:rPr>
      <w:rFonts w:ascii="Times New Roman" w:eastAsia="宋体" w:hAnsi="Times New Roman" w:cs="Times New Roman"/>
      <w:szCs w:val="20"/>
    </w:rPr>
  </w:style>
  <w:style w:type="paragraph" w:customStyle="1" w:styleId="xl24">
    <w:name w:val="xl24"/>
    <w:basedOn w:val="a"/>
    <w:qFormat/>
    <w:rsid w:val="00A112E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rPr>
  </w:style>
  <w:style w:type="paragraph" w:customStyle="1" w:styleId="xl29">
    <w:name w:val="xl29"/>
    <w:basedOn w:val="a"/>
    <w:qFormat/>
    <w:rsid w:val="00A112E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rPr>
  </w:style>
  <w:style w:type="paragraph" w:customStyle="1" w:styleId="xl48">
    <w:name w:val="xl48"/>
    <w:basedOn w:val="a"/>
    <w:qFormat/>
    <w:rsid w:val="00A112E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font9">
    <w:name w:val="font9"/>
    <w:basedOn w:val="a"/>
    <w:qFormat/>
    <w:rsid w:val="00A112E1"/>
    <w:pPr>
      <w:widowControl/>
      <w:spacing w:before="100" w:beforeAutospacing="1" w:after="100" w:afterAutospacing="1"/>
      <w:jc w:val="left"/>
    </w:pPr>
    <w:rPr>
      <w:rFonts w:ascii="宋体" w:hAnsi="宋体" w:cs="Arial Unicode MS" w:hint="eastAsia"/>
      <w:kern w:val="0"/>
      <w:szCs w:val="21"/>
    </w:rPr>
  </w:style>
  <w:style w:type="paragraph" w:customStyle="1" w:styleId="xl41">
    <w:name w:val="xl41"/>
    <w:basedOn w:val="a"/>
    <w:qFormat/>
    <w:rsid w:val="00A112E1"/>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b/>
      <w:bCs/>
      <w:kern w:val="0"/>
      <w:sz w:val="20"/>
    </w:rPr>
  </w:style>
  <w:style w:type="paragraph" w:customStyle="1" w:styleId="xl45">
    <w:name w:val="xl45"/>
    <w:basedOn w:val="a"/>
    <w:qFormat/>
    <w:rsid w:val="00A112E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rPr>
  </w:style>
  <w:style w:type="character" w:customStyle="1" w:styleId="Charc">
    <w:name w:val="正文首行缩进 Char"/>
    <w:basedOn w:val="Char3"/>
    <w:link w:val="af5"/>
    <w:qFormat/>
    <w:rsid w:val="00A112E1"/>
    <w:rPr>
      <w:rFonts w:ascii="Times New Roman" w:eastAsia="宋体" w:hAnsi="Times New Roman" w:cs="Times New Roman"/>
      <w:kern w:val="0"/>
      <w:sz w:val="24"/>
      <w:szCs w:val="24"/>
    </w:rPr>
  </w:style>
  <w:style w:type="paragraph" w:customStyle="1" w:styleId="xl46">
    <w:name w:val="xl46"/>
    <w:basedOn w:val="a"/>
    <w:qFormat/>
    <w:rsid w:val="00A112E1"/>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hint="eastAsia"/>
      <w:kern w:val="0"/>
      <w:sz w:val="24"/>
      <w:szCs w:val="24"/>
    </w:rPr>
  </w:style>
  <w:style w:type="paragraph" w:customStyle="1" w:styleId="font11">
    <w:name w:val="font11"/>
    <w:basedOn w:val="a"/>
    <w:qFormat/>
    <w:rsid w:val="00A112E1"/>
    <w:pPr>
      <w:widowControl/>
      <w:spacing w:before="100" w:beforeAutospacing="1" w:after="100" w:afterAutospacing="1"/>
      <w:jc w:val="left"/>
    </w:pPr>
    <w:rPr>
      <w:rFonts w:ascii="宋体" w:hAnsi="宋体" w:cs="Arial Unicode MS" w:hint="eastAsia"/>
      <w:kern w:val="0"/>
      <w:sz w:val="20"/>
    </w:rPr>
  </w:style>
  <w:style w:type="paragraph" w:customStyle="1" w:styleId="24">
    <w:name w:val="_2"/>
    <w:basedOn w:val="a"/>
    <w:next w:val="a"/>
    <w:qFormat/>
    <w:rsid w:val="00A112E1"/>
    <w:pPr>
      <w:autoSpaceDE w:val="0"/>
      <w:autoSpaceDN w:val="0"/>
      <w:adjustRightInd w:val="0"/>
      <w:spacing w:before="120" w:after="120"/>
      <w:jc w:val="left"/>
    </w:pPr>
    <w:rPr>
      <w:rFonts w:ascii="宋体"/>
      <w:kern w:val="0"/>
      <w:sz w:val="24"/>
      <w:szCs w:val="24"/>
    </w:rPr>
  </w:style>
  <w:style w:type="paragraph" w:customStyle="1" w:styleId="xl32">
    <w:name w:val="xl32"/>
    <w:basedOn w:val="a"/>
    <w:qFormat/>
    <w:rsid w:val="00A112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25">
    <w:name w:val="正文2"/>
    <w:basedOn w:val="a"/>
    <w:qFormat/>
    <w:rsid w:val="00A112E1"/>
    <w:pPr>
      <w:spacing w:before="60" w:after="60" w:line="360" w:lineRule="auto"/>
      <w:outlineLvl w:val="7"/>
    </w:pPr>
    <w:rPr>
      <w:sz w:val="24"/>
      <w:szCs w:val="24"/>
    </w:rPr>
  </w:style>
  <w:style w:type="paragraph" w:customStyle="1" w:styleId="xl26">
    <w:name w:val="xl26"/>
    <w:basedOn w:val="a"/>
    <w:qFormat/>
    <w:rsid w:val="00A112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aff2">
    <w:name w:val="缺省文本"/>
    <w:basedOn w:val="a"/>
    <w:qFormat/>
    <w:rsid w:val="00A112E1"/>
    <w:pPr>
      <w:autoSpaceDE w:val="0"/>
      <w:autoSpaceDN w:val="0"/>
      <w:adjustRightInd w:val="0"/>
      <w:snapToGrid w:val="0"/>
      <w:ind w:leftChars="200" w:left="200" w:firstLine="454"/>
    </w:pPr>
    <w:rPr>
      <w:kern w:val="0"/>
    </w:rPr>
  </w:style>
  <w:style w:type="paragraph" w:customStyle="1" w:styleId="xl28">
    <w:name w:val="xl28"/>
    <w:basedOn w:val="a"/>
    <w:qFormat/>
    <w:rsid w:val="00A112E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rPr>
  </w:style>
  <w:style w:type="paragraph" w:customStyle="1" w:styleId="xl52">
    <w:name w:val="xl52"/>
    <w:basedOn w:val="a"/>
    <w:qFormat/>
    <w:rsid w:val="00A112E1"/>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hint="eastAsia"/>
      <w:kern w:val="0"/>
      <w:sz w:val="24"/>
      <w:szCs w:val="24"/>
    </w:rPr>
  </w:style>
  <w:style w:type="paragraph" w:customStyle="1" w:styleId="xl34">
    <w:name w:val="xl34"/>
    <w:basedOn w:val="a"/>
    <w:qFormat/>
    <w:rsid w:val="00A112E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rPr>
  </w:style>
  <w:style w:type="paragraph" w:customStyle="1" w:styleId="font8">
    <w:name w:val="font8"/>
    <w:basedOn w:val="a"/>
    <w:qFormat/>
    <w:rsid w:val="00A112E1"/>
    <w:pPr>
      <w:widowControl/>
      <w:spacing w:before="100" w:beforeAutospacing="1" w:after="100" w:afterAutospacing="1"/>
      <w:jc w:val="left"/>
    </w:pPr>
    <w:rPr>
      <w:rFonts w:eastAsia="Arial Unicode MS"/>
      <w:kern w:val="0"/>
      <w:szCs w:val="21"/>
    </w:rPr>
  </w:style>
  <w:style w:type="paragraph" w:customStyle="1" w:styleId="26">
    <w:name w:val="正文+缩进2"/>
    <w:basedOn w:val="a"/>
    <w:link w:val="2Char2"/>
    <w:qFormat/>
    <w:rsid w:val="00A112E1"/>
    <w:pPr>
      <w:widowControl/>
      <w:spacing w:line="360" w:lineRule="auto"/>
      <w:ind w:firstLineChars="200" w:firstLine="200"/>
    </w:pPr>
    <w:rPr>
      <w:rFonts w:ascii="Arial" w:hAnsi="宋体" w:cs="Arial"/>
      <w:kern w:val="0"/>
      <w:sz w:val="24"/>
      <w:szCs w:val="22"/>
      <w:lang w:bidi="en-US"/>
    </w:rPr>
  </w:style>
  <w:style w:type="character" w:customStyle="1" w:styleId="2Char2">
    <w:name w:val="正文+缩进2 Char"/>
    <w:link w:val="26"/>
    <w:qFormat/>
    <w:rsid w:val="00A112E1"/>
    <w:rPr>
      <w:rFonts w:ascii="Arial" w:eastAsia="宋体" w:hAnsi="宋体" w:cs="Arial"/>
      <w:kern w:val="0"/>
      <w:sz w:val="24"/>
      <w:lang w:bidi="en-US"/>
    </w:rPr>
  </w:style>
  <w:style w:type="paragraph" w:customStyle="1" w:styleId="aff3">
    <w:name w:val="无缩进正文"/>
    <w:basedOn w:val="a"/>
    <w:link w:val="Chard"/>
    <w:qFormat/>
    <w:rsid w:val="00A112E1"/>
    <w:pPr>
      <w:widowControl/>
      <w:spacing w:line="360" w:lineRule="auto"/>
    </w:pPr>
    <w:rPr>
      <w:rFonts w:ascii="Arial" w:hAnsi="宋体" w:cs="Arial"/>
      <w:kern w:val="0"/>
      <w:sz w:val="24"/>
      <w:szCs w:val="22"/>
      <w:lang w:eastAsia="en-US" w:bidi="en-US"/>
    </w:rPr>
  </w:style>
  <w:style w:type="character" w:customStyle="1" w:styleId="Chard">
    <w:name w:val="无缩进正文 Char"/>
    <w:link w:val="aff3"/>
    <w:qFormat/>
    <w:rsid w:val="00A112E1"/>
    <w:rPr>
      <w:rFonts w:ascii="Arial" w:eastAsia="宋体" w:hAnsi="宋体" w:cs="Arial"/>
      <w:kern w:val="0"/>
      <w:sz w:val="24"/>
      <w:lang w:eastAsia="en-US" w:bidi="en-US"/>
    </w:rPr>
  </w:style>
  <w:style w:type="paragraph" w:customStyle="1" w:styleId="15">
    <w:name w:val="列出段落1"/>
    <w:basedOn w:val="a"/>
    <w:link w:val="Chare"/>
    <w:qFormat/>
    <w:rsid w:val="00A112E1"/>
    <w:pPr>
      <w:widowControl/>
      <w:ind w:firstLine="420"/>
    </w:pPr>
    <w:rPr>
      <w:rFonts w:ascii="Calibri" w:hAnsi="Calibri"/>
      <w:kern w:val="0"/>
      <w:szCs w:val="21"/>
    </w:rPr>
  </w:style>
  <w:style w:type="character" w:customStyle="1" w:styleId="Chare">
    <w:name w:val="列出段落 Char"/>
    <w:link w:val="15"/>
    <w:uiPriority w:val="34"/>
    <w:qFormat/>
    <w:locked/>
    <w:rsid w:val="00A112E1"/>
    <w:rPr>
      <w:rFonts w:ascii="Calibri" w:eastAsia="宋体" w:hAnsi="Calibri" w:cs="Times New Roman"/>
      <w:kern w:val="0"/>
      <w:szCs w:val="21"/>
    </w:rPr>
  </w:style>
  <w:style w:type="table" w:customStyle="1" w:styleId="6-11">
    <w:name w:val="网格表 6 彩色 - 着色 11"/>
    <w:basedOn w:val="a2"/>
    <w:uiPriority w:val="51"/>
    <w:qFormat/>
    <w:rsid w:val="00A112E1"/>
    <w:rPr>
      <w:color w:val="365F91"/>
    </w:rPr>
    <w:tblPr>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16">
    <w:name w:val="网格型1"/>
    <w:basedOn w:val="a2"/>
    <w:uiPriority w:val="59"/>
    <w:unhideWhenUsed/>
    <w:qFormat/>
    <w:rsid w:val="00A112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HeadingStyleA1">
    <w:name w:val="Numbered Heading Style A.1"/>
    <w:basedOn w:val="1"/>
    <w:next w:val="a"/>
    <w:qFormat/>
    <w:rsid w:val="00A112E1"/>
    <w:pPr>
      <w:widowControl/>
      <w:tabs>
        <w:tab w:val="left" w:pos="720"/>
      </w:tabs>
      <w:spacing w:before="240" w:after="60" w:line="240" w:lineRule="auto"/>
      <w:jc w:val="left"/>
    </w:pPr>
    <w:rPr>
      <w:rFonts w:ascii="Arial" w:hAnsi="Arial"/>
      <w:bCs w:val="0"/>
      <w:kern w:val="28"/>
      <w:sz w:val="28"/>
      <w:szCs w:val="20"/>
      <w:lang w:eastAsia="en-US"/>
    </w:rPr>
  </w:style>
  <w:style w:type="paragraph" w:customStyle="1" w:styleId="Default">
    <w:name w:val="Default"/>
    <w:qFormat/>
    <w:rsid w:val="00A112E1"/>
    <w:pPr>
      <w:widowControl w:val="0"/>
      <w:autoSpaceDE w:val="0"/>
      <w:autoSpaceDN w:val="0"/>
      <w:adjustRightInd w:val="0"/>
    </w:pPr>
    <w:rPr>
      <w:rFonts w:ascii="宋体" w:hAnsi="Calibri" w:cs="宋体"/>
      <w:color w:val="000000"/>
      <w:sz w:val="24"/>
      <w:szCs w:val="24"/>
    </w:rPr>
  </w:style>
  <w:style w:type="character" w:customStyle="1" w:styleId="fontstyle01">
    <w:name w:val="fontstyle01"/>
    <w:basedOn w:val="a1"/>
    <w:qFormat/>
    <w:rsid w:val="00A112E1"/>
    <w:rPr>
      <w:rFonts w:ascii="宋体" w:eastAsia="宋体" w:hAnsi="宋体" w:hint="eastAsia"/>
      <w:color w:val="252525"/>
      <w:sz w:val="28"/>
      <w:szCs w:val="28"/>
    </w:rPr>
  </w:style>
  <w:style w:type="character" w:customStyle="1" w:styleId="fontstyle21">
    <w:name w:val="fontstyle21"/>
    <w:basedOn w:val="a1"/>
    <w:qFormat/>
    <w:rsid w:val="00A112E1"/>
    <w:rPr>
      <w:rFonts w:ascii="??" w:hAnsi="??" w:hint="default"/>
      <w:color w:val="000000"/>
      <w:sz w:val="28"/>
      <w:szCs w:val="28"/>
    </w:rPr>
  </w:style>
  <w:style w:type="character" w:customStyle="1" w:styleId="Char11">
    <w:name w:val="纯文本 Char1"/>
    <w:basedOn w:val="a1"/>
    <w:qFormat/>
    <w:rsid w:val="00A112E1"/>
    <w:rPr>
      <w:rFonts w:ascii="宋体" w:hAnsi="Courier New"/>
      <w:sz w:val="21"/>
      <w:szCs w:val="21"/>
    </w:rPr>
  </w:style>
  <w:style w:type="character" w:customStyle="1" w:styleId="left1">
    <w:name w:val="left1"/>
    <w:basedOn w:val="a1"/>
    <w:qFormat/>
    <w:rsid w:val="00A112E1"/>
    <w:rPr>
      <w:sz w:val="26"/>
      <w:szCs w:val="26"/>
    </w:rPr>
  </w:style>
  <w:style w:type="paragraph" w:customStyle="1" w:styleId="p0">
    <w:name w:val="p0"/>
    <w:basedOn w:val="a"/>
    <w:qFormat/>
    <w:rsid w:val="00A112E1"/>
    <w:pPr>
      <w:widowControl/>
    </w:pPr>
    <w:rPr>
      <w:rFonts w:ascii="Calibri" w:hAnsi="Calibri"/>
      <w:color w:val="000000"/>
      <w:kern w:val="0"/>
      <w:szCs w:val="21"/>
    </w:rPr>
  </w:style>
  <w:style w:type="character" w:customStyle="1" w:styleId="6Char">
    <w:name w:val="标题 6 Char"/>
    <w:basedOn w:val="a1"/>
    <w:link w:val="6"/>
    <w:qFormat/>
    <w:rsid w:val="00A112E1"/>
    <w:rPr>
      <w:rFonts w:ascii="Times New Roman" w:eastAsia="仿宋_GB2312" w:hAnsi="Arial" w:cs="Times New Roman"/>
      <w:sz w:val="30"/>
    </w:rPr>
  </w:style>
  <w:style w:type="character" w:customStyle="1" w:styleId="3Char0">
    <w:name w:val="正文文本 3 Char"/>
    <w:basedOn w:val="a1"/>
    <w:link w:val="30"/>
    <w:qFormat/>
    <w:rsid w:val="00A112E1"/>
    <w:rPr>
      <w:rFonts w:ascii="宋体" w:eastAsia="宋体" w:hAnsi="宋体" w:cs="Times New Roman"/>
      <w:b/>
      <w:kern w:val="2"/>
      <w:sz w:val="21"/>
      <w:szCs w:val="24"/>
    </w:rPr>
  </w:style>
  <w:style w:type="character" w:customStyle="1" w:styleId="Charf">
    <w:name w:val="脚注文本 Char"/>
    <w:basedOn w:val="a1"/>
    <w:qFormat/>
    <w:rsid w:val="00A112E1"/>
    <w:rPr>
      <w:rFonts w:ascii="Times New Roman" w:eastAsia="宋体" w:hAnsi="Times New Roman" w:cs="Times New Roman"/>
      <w:kern w:val="2"/>
      <w:sz w:val="18"/>
      <w:szCs w:val="18"/>
    </w:rPr>
  </w:style>
  <w:style w:type="character" w:customStyle="1" w:styleId="2Char1">
    <w:name w:val="正文文本 2 Char"/>
    <w:basedOn w:val="a1"/>
    <w:link w:val="22"/>
    <w:qFormat/>
    <w:rsid w:val="00A112E1"/>
    <w:rPr>
      <w:rFonts w:ascii="Times New Roman" w:eastAsia="宋体" w:hAnsi="Times New Roman" w:cs="Times New Roman"/>
      <w:b/>
      <w:kern w:val="2"/>
      <w:sz w:val="28"/>
      <w:szCs w:val="24"/>
    </w:rPr>
  </w:style>
  <w:style w:type="character" w:customStyle="1" w:styleId="HTMLChar">
    <w:name w:val="HTML 预设格式 Char"/>
    <w:basedOn w:val="a1"/>
    <w:link w:val="HTML"/>
    <w:uiPriority w:val="99"/>
    <w:qFormat/>
    <w:rsid w:val="00A112E1"/>
    <w:rPr>
      <w:rFonts w:ascii="宋体" w:eastAsia="宋体" w:hAnsi="宋体" w:cs="宋体"/>
      <w:sz w:val="16"/>
      <w:szCs w:val="16"/>
    </w:rPr>
  </w:style>
  <w:style w:type="character" w:customStyle="1" w:styleId="CharChar11">
    <w:name w:val="Char Char11"/>
    <w:basedOn w:val="a1"/>
    <w:qFormat/>
    <w:locked/>
    <w:rsid w:val="00A112E1"/>
    <w:rPr>
      <w:rFonts w:ascii="MingLiU" w:eastAsia="MingLiU" w:cs="Times New Roman"/>
      <w:sz w:val="24"/>
      <w:lang w:eastAsia="zh-TW"/>
    </w:rPr>
  </w:style>
  <w:style w:type="paragraph" w:customStyle="1" w:styleId="CharCharChar1CharCharChar1CharCharChar1Char">
    <w:name w:val="Char Char Char1 Char Char Char1 Char Char Char1 Char"/>
    <w:basedOn w:val="a"/>
    <w:qFormat/>
    <w:rsid w:val="00A112E1"/>
    <w:pPr>
      <w:spacing w:line="400" w:lineRule="exact"/>
      <w:ind w:firstLineChars="200" w:firstLine="200"/>
    </w:pPr>
    <w:rPr>
      <w:sz w:val="28"/>
      <w:szCs w:val="28"/>
    </w:rPr>
  </w:style>
  <w:style w:type="paragraph" w:customStyle="1" w:styleId="aff4">
    <w:name w:val="ÕýÎÄ"/>
    <w:qFormat/>
    <w:rsid w:val="00A112E1"/>
    <w:pPr>
      <w:widowControl w:val="0"/>
      <w:overflowPunct w:val="0"/>
      <w:autoSpaceDE w:val="0"/>
      <w:autoSpaceDN w:val="0"/>
      <w:adjustRightInd w:val="0"/>
      <w:spacing w:line="351" w:lineRule="atLeast"/>
      <w:ind w:firstLine="419"/>
      <w:jc w:val="both"/>
      <w:textAlignment w:val="baseline"/>
    </w:pPr>
    <w:rPr>
      <w:color w:val="000000"/>
      <w:sz w:val="21"/>
    </w:rPr>
  </w:style>
  <w:style w:type="paragraph" w:customStyle="1" w:styleId="552">
    <w:name w:val="样式 小四 段前: 5 磅 段后: 5 磅 首行缩进:  2 字符"/>
    <w:basedOn w:val="a"/>
    <w:qFormat/>
    <w:rsid w:val="00A112E1"/>
    <w:pPr>
      <w:spacing w:line="360" w:lineRule="auto"/>
    </w:pPr>
    <w:rPr>
      <w:rFonts w:ascii="宋体" w:hAnsi="宋体"/>
      <w:szCs w:val="21"/>
    </w:rPr>
  </w:style>
  <w:style w:type="paragraph" w:customStyle="1" w:styleId="Charf0">
    <w:name w:val="Char"/>
    <w:basedOn w:val="a"/>
    <w:qFormat/>
    <w:rsid w:val="00A112E1"/>
    <w:rPr>
      <w:rFonts w:ascii="仿宋_GB2312" w:eastAsia="仿宋_GB2312"/>
      <w:b/>
      <w:sz w:val="32"/>
      <w:szCs w:val="32"/>
    </w:rPr>
  </w:style>
  <w:style w:type="paragraph" w:customStyle="1" w:styleId="17">
    <w:name w:val="正文文本缩进1"/>
    <w:basedOn w:val="a"/>
    <w:qFormat/>
    <w:rsid w:val="00A112E1"/>
    <w:pPr>
      <w:spacing w:after="120"/>
      <w:ind w:leftChars="200" w:left="420"/>
    </w:pPr>
    <w:rPr>
      <w:szCs w:val="24"/>
    </w:rPr>
  </w:style>
  <w:style w:type="character" w:customStyle="1" w:styleId="CharChar">
    <w:name w:val="报告正文 Char Char"/>
    <w:basedOn w:val="a1"/>
    <w:link w:val="Charf1"/>
    <w:qFormat/>
    <w:rsid w:val="00A112E1"/>
    <w:rPr>
      <w:rFonts w:ascii="华文细黑" w:eastAsia="华文细黑" w:cs="宋体"/>
      <w:kern w:val="2"/>
    </w:rPr>
  </w:style>
  <w:style w:type="paragraph" w:customStyle="1" w:styleId="Charf1">
    <w:name w:val="报告正文 Char"/>
    <w:basedOn w:val="a"/>
    <w:link w:val="CharChar"/>
    <w:qFormat/>
    <w:rsid w:val="00A112E1"/>
    <w:pPr>
      <w:adjustRightInd w:val="0"/>
      <w:snapToGrid w:val="0"/>
      <w:spacing w:line="312" w:lineRule="auto"/>
      <w:ind w:left="2600"/>
    </w:pPr>
    <w:rPr>
      <w:rFonts w:ascii="华文细黑" w:eastAsia="华文细黑" w:hAnsiTheme="minorHAnsi" w:cs="宋体"/>
      <w:sz w:val="20"/>
    </w:rPr>
  </w:style>
  <w:style w:type="paragraph" w:customStyle="1" w:styleId="aff5">
    <w:name w:val="a"/>
    <w:basedOn w:val="a"/>
    <w:qFormat/>
    <w:rsid w:val="00A112E1"/>
    <w:pPr>
      <w:widowControl/>
      <w:spacing w:before="100" w:beforeAutospacing="1" w:after="100" w:afterAutospacing="1"/>
      <w:jc w:val="left"/>
    </w:pPr>
    <w:rPr>
      <w:rFonts w:ascii="宋体" w:hAnsi="宋体"/>
      <w:kern w:val="0"/>
      <w:sz w:val="24"/>
      <w:szCs w:val="24"/>
    </w:rPr>
  </w:style>
  <w:style w:type="paragraph" w:customStyle="1" w:styleId="aff6">
    <w:name w:val="项目符号"/>
    <w:basedOn w:val="a"/>
    <w:next w:val="a"/>
    <w:qFormat/>
    <w:rsid w:val="00A112E1"/>
    <w:pPr>
      <w:tabs>
        <w:tab w:val="left" w:pos="2571"/>
      </w:tabs>
      <w:adjustRightInd w:val="0"/>
      <w:snapToGrid w:val="0"/>
      <w:spacing w:line="312" w:lineRule="auto"/>
      <w:ind w:left="2458" w:hanging="118"/>
    </w:pPr>
    <w:rPr>
      <w:rFonts w:ascii="华文细黑" w:eastAsia="华文细黑" w:cs="宋体"/>
      <w:sz w:val="20"/>
    </w:rPr>
  </w:style>
  <w:style w:type="paragraph" w:customStyle="1" w:styleId="a10">
    <w:name w:val="a1"/>
    <w:basedOn w:val="a"/>
    <w:qFormat/>
    <w:rsid w:val="00A112E1"/>
    <w:pPr>
      <w:widowControl/>
      <w:spacing w:before="100" w:beforeAutospacing="1" w:after="100" w:afterAutospacing="1"/>
      <w:jc w:val="left"/>
    </w:pPr>
    <w:rPr>
      <w:rFonts w:ascii="宋体" w:hAnsi="宋体"/>
      <w:kern w:val="0"/>
      <w:sz w:val="24"/>
      <w:szCs w:val="24"/>
    </w:rPr>
  </w:style>
  <w:style w:type="paragraph" w:customStyle="1" w:styleId="rr">
    <w:name w:val="rr"/>
    <w:basedOn w:val="a"/>
    <w:qFormat/>
    <w:rsid w:val="00A112E1"/>
    <w:pPr>
      <w:widowControl/>
      <w:spacing w:before="100" w:beforeAutospacing="1" w:after="100" w:afterAutospacing="1"/>
      <w:jc w:val="left"/>
    </w:pPr>
    <w:rPr>
      <w:rFonts w:ascii="宋体" w:hAnsi="宋体" w:hint="eastAsia"/>
      <w:kern w:val="0"/>
      <w:szCs w:val="21"/>
    </w:rPr>
  </w:style>
  <w:style w:type="paragraph" w:customStyle="1" w:styleId="18">
    <w:name w:val="无间隔1"/>
    <w:qFormat/>
    <w:rsid w:val="00A112E1"/>
    <w:pPr>
      <w:widowControl w:val="0"/>
      <w:jc w:val="both"/>
    </w:pPr>
    <w:rPr>
      <w:rFonts w:ascii="Calibri" w:hAnsi="Calibri"/>
      <w:kern w:val="2"/>
      <w:sz w:val="21"/>
      <w:szCs w:val="22"/>
    </w:rPr>
  </w:style>
  <w:style w:type="paragraph" w:customStyle="1" w:styleId="CharCharCharChar">
    <w:name w:val="Char Char Char Char"/>
    <w:basedOn w:val="a"/>
    <w:qFormat/>
    <w:rsid w:val="00A112E1"/>
    <w:rPr>
      <w:szCs w:val="24"/>
    </w:rPr>
  </w:style>
  <w:style w:type="paragraph" w:customStyle="1" w:styleId="19">
    <w:name w:val="1"/>
    <w:basedOn w:val="aa"/>
    <w:qFormat/>
    <w:rsid w:val="00A112E1"/>
    <w:pPr>
      <w:spacing w:beforeLines="50" w:line="460" w:lineRule="exact"/>
      <w:ind w:firstLineChars="150" w:firstLine="482"/>
    </w:pPr>
    <w:rPr>
      <w:rFonts w:ascii="Times New Roman" w:eastAsia="楷体_GB2312" w:hint="default"/>
      <w:b/>
      <w:bCs/>
      <w:sz w:val="32"/>
      <w:szCs w:val="24"/>
    </w:rPr>
  </w:style>
  <w:style w:type="paragraph" w:customStyle="1" w:styleId="27">
    <w:name w:val="2"/>
    <w:basedOn w:val="a"/>
    <w:qFormat/>
    <w:rsid w:val="00A112E1"/>
    <w:pPr>
      <w:tabs>
        <w:tab w:val="left" w:pos="1955"/>
      </w:tabs>
      <w:spacing w:line="460" w:lineRule="exact"/>
      <w:ind w:left="1955" w:hanging="975"/>
    </w:pPr>
    <w:rPr>
      <w:sz w:val="28"/>
      <w:szCs w:val="24"/>
    </w:rPr>
  </w:style>
  <w:style w:type="paragraph" w:customStyle="1" w:styleId="1a">
    <w:name w:val="格式1"/>
    <w:basedOn w:val="a"/>
    <w:qFormat/>
    <w:rsid w:val="00A112E1"/>
    <w:pPr>
      <w:spacing w:beforeLines="50"/>
      <w:jc w:val="center"/>
    </w:pPr>
    <w:rPr>
      <w:rFonts w:ascii="黑体" w:eastAsia="黑体" w:hAnsi="宋体"/>
      <w:b/>
      <w:bCs/>
      <w:color w:val="000000"/>
      <w:sz w:val="32"/>
    </w:rPr>
  </w:style>
  <w:style w:type="paragraph" w:customStyle="1" w:styleId="42">
    <w:name w:val="格式4"/>
    <w:basedOn w:val="a"/>
    <w:qFormat/>
    <w:rsid w:val="00A112E1"/>
    <w:pPr>
      <w:spacing w:line="420" w:lineRule="exact"/>
      <w:ind w:leftChars="300" w:left="990" w:hangingChars="150" w:hanging="360"/>
    </w:pPr>
    <w:rPr>
      <w:rFonts w:ascii="宋体" w:hAnsi="宋体"/>
      <w:color w:val="000000"/>
      <w:sz w:val="24"/>
    </w:rPr>
  </w:style>
  <w:style w:type="paragraph" w:customStyle="1" w:styleId="aff7">
    <w:name w:val="表头"/>
    <w:basedOn w:val="a"/>
    <w:qFormat/>
    <w:rsid w:val="00A112E1"/>
    <w:pPr>
      <w:adjustRightInd w:val="0"/>
      <w:snapToGrid w:val="0"/>
      <w:spacing w:line="320" w:lineRule="atLeast"/>
      <w:jc w:val="center"/>
      <w:textAlignment w:val="baseline"/>
    </w:pPr>
    <w:rPr>
      <w:rFonts w:eastAsia="黑体"/>
      <w:spacing w:val="-10"/>
      <w:kern w:val="0"/>
    </w:rPr>
  </w:style>
  <w:style w:type="paragraph" w:customStyle="1" w:styleId="33">
    <w:name w:val="3"/>
    <w:basedOn w:val="a"/>
    <w:next w:val="ab"/>
    <w:qFormat/>
    <w:rsid w:val="00A112E1"/>
    <w:rPr>
      <w:rFonts w:ascii="宋体" w:hAnsi="Courier New" w:cs="Courier New"/>
      <w:szCs w:val="21"/>
    </w:rPr>
  </w:style>
  <w:style w:type="paragraph" w:customStyle="1" w:styleId="aff8">
    <w:name w:val="表蕊"/>
    <w:basedOn w:val="a"/>
    <w:qFormat/>
    <w:rsid w:val="00A112E1"/>
    <w:pPr>
      <w:adjustRightInd w:val="0"/>
      <w:spacing w:line="320" w:lineRule="atLeast"/>
      <w:jc w:val="left"/>
      <w:textAlignment w:val="baseline"/>
    </w:pPr>
    <w:rPr>
      <w:rFonts w:eastAsia="楷体_GB2312"/>
      <w:spacing w:val="-10"/>
      <w:kern w:val="0"/>
    </w:rPr>
  </w:style>
  <w:style w:type="paragraph" w:customStyle="1" w:styleId="28">
    <w:name w:val="格式2"/>
    <w:basedOn w:val="a"/>
    <w:qFormat/>
    <w:rsid w:val="00A112E1"/>
    <w:pPr>
      <w:spacing w:beforeLines="50"/>
    </w:pPr>
    <w:rPr>
      <w:rFonts w:ascii="黑体" w:eastAsia="黑体" w:hAnsi="宋体"/>
      <w:b/>
      <w:bCs/>
      <w:color w:val="000000"/>
      <w:sz w:val="28"/>
    </w:rPr>
  </w:style>
  <w:style w:type="paragraph" w:customStyle="1" w:styleId="BlockquoteChar">
    <w:name w:val="Blockquote Char"/>
    <w:basedOn w:val="a"/>
    <w:link w:val="BlockquoteCharChar"/>
    <w:qFormat/>
    <w:rsid w:val="00A112E1"/>
    <w:pPr>
      <w:autoSpaceDE w:val="0"/>
      <w:autoSpaceDN w:val="0"/>
      <w:adjustRightInd w:val="0"/>
      <w:spacing w:before="100" w:after="100"/>
      <w:ind w:left="360" w:right="360"/>
      <w:jc w:val="left"/>
    </w:pPr>
    <w:rPr>
      <w:kern w:val="0"/>
      <w:sz w:val="24"/>
    </w:rPr>
  </w:style>
  <w:style w:type="character" w:customStyle="1" w:styleId="BlockquoteCharChar">
    <w:name w:val="Blockquote Char Char"/>
    <w:basedOn w:val="a1"/>
    <w:link w:val="BlockquoteChar"/>
    <w:qFormat/>
    <w:rsid w:val="00A112E1"/>
    <w:rPr>
      <w:rFonts w:ascii="Times New Roman" w:eastAsia="宋体" w:hAnsi="Times New Roman" w:cs="Times New Roman"/>
      <w:sz w:val="24"/>
    </w:rPr>
  </w:style>
  <w:style w:type="paragraph" w:customStyle="1" w:styleId="myfont1">
    <w:name w:val="myfont1"/>
    <w:basedOn w:val="a"/>
    <w:qFormat/>
    <w:rsid w:val="00A112E1"/>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customStyle="1" w:styleId="2TimesNewRoman5020">
    <w:name w:val="样式 标题 2 + Times New Roman 四号 非加粗 段前: 5 磅 段后: 0 磅 行距: 固定值 20..."/>
    <w:basedOn w:val="2"/>
    <w:qFormat/>
    <w:rsid w:val="00A112E1"/>
    <w:pPr>
      <w:tabs>
        <w:tab w:val="clear" w:pos="0"/>
      </w:tabs>
      <w:adjustRightInd/>
      <w:spacing w:before="100" w:line="400" w:lineRule="exact"/>
      <w:jc w:val="both"/>
    </w:pPr>
    <w:rPr>
      <w:rFonts w:eastAsia="黑体" w:cs="宋体"/>
      <w:kern w:val="2"/>
      <w:sz w:val="28"/>
    </w:rPr>
  </w:style>
  <w:style w:type="paragraph" w:customStyle="1" w:styleId="ParaCharCharCharChar">
    <w:name w:val="默认段落字体 Para Char Char Char Char"/>
    <w:basedOn w:val="a"/>
    <w:qFormat/>
    <w:rsid w:val="00A112E1"/>
    <w:rPr>
      <w:szCs w:val="24"/>
    </w:rPr>
  </w:style>
  <w:style w:type="paragraph" w:customStyle="1" w:styleId="aff9">
    <w:name w:val="格式３"/>
    <w:basedOn w:val="a"/>
    <w:qFormat/>
    <w:rsid w:val="00A112E1"/>
    <w:pPr>
      <w:spacing w:line="420" w:lineRule="exact"/>
      <w:ind w:left="600" w:hangingChars="250" w:hanging="600"/>
    </w:pPr>
    <w:rPr>
      <w:rFonts w:ascii="宋体" w:hAnsi="宋体"/>
      <w:color w:val="000000"/>
      <w:sz w:val="24"/>
    </w:rPr>
  </w:style>
  <w:style w:type="paragraph" w:customStyle="1" w:styleId="34">
    <w:name w:val="表格3"/>
    <w:basedOn w:val="a"/>
    <w:qFormat/>
    <w:rsid w:val="00A112E1"/>
    <w:pPr>
      <w:adjustRightInd w:val="0"/>
      <w:spacing w:line="420" w:lineRule="atLeast"/>
      <w:textAlignment w:val="baseline"/>
    </w:pPr>
    <w:rPr>
      <w:rFonts w:eastAsia="楷体"/>
      <w:kern w:val="0"/>
    </w:rPr>
  </w:style>
  <w:style w:type="paragraph" w:customStyle="1" w:styleId="affa">
    <w:name w:val="表格标题"/>
    <w:basedOn w:val="a"/>
    <w:qFormat/>
    <w:rsid w:val="00A112E1"/>
    <w:pPr>
      <w:adjustRightInd w:val="0"/>
      <w:spacing w:before="120" w:line="400" w:lineRule="exact"/>
      <w:jc w:val="center"/>
      <w:textAlignment w:val="baseline"/>
    </w:pPr>
    <w:rPr>
      <w:rFonts w:eastAsia="文鼎CS中宋"/>
      <w:spacing w:val="8"/>
      <w:kern w:val="0"/>
      <w:sz w:val="24"/>
    </w:rPr>
  </w:style>
  <w:style w:type="paragraph" w:customStyle="1" w:styleId="affb">
    <w:name w:val="行文"/>
    <w:basedOn w:val="a"/>
    <w:qFormat/>
    <w:rsid w:val="00A112E1"/>
    <w:pPr>
      <w:adjustRightInd w:val="0"/>
      <w:spacing w:line="480" w:lineRule="exact"/>
      <w:ind w:firstLine="624"/>
      <w:textAlignment w:val="baseline"/>
    </w:pPr>
    <w:rPr>
      <w:rFonts w:eastAsia="仿宋_GB2312"/>
      <w:spacing w:val="8"/>
      <w:kern w:val="0"/>
      <w:sz w:val="30"/>
    </w:rPr>
  </w:style>
  <w:style w:type="paragraph" w:customStyle="1" w:styleId="100">
    <w:name w:val="格式10"/>
    <w:basedOn w:val="a"/>
    <w:qFormat/>
    <w:rsid w:val="00A112E1"/>
    <w:pPr>
      <w:spacing w:line="360" w:lineRule="exact"/>
      <w:ind w:left="480"/>
    </w:pPr>
    <w:rPr>
      <w:sz w:val="24"/>
      <w:szCs w:val="24"/>
    </w:rPr>
  </w:style>
  <w:style w:type="paragraph" w:customStyle="1" w:styleId="1b">
    <w:name w:val="样式1"/>
    <w:basedOn w:val="af3"/>
    <w:next w:val="29"/>
    <w:qFormat/>
    <w:rsid w:val="00A112E1"/>
    <w:pPr>
      <w:spacing w:line="480" w:lineRule="auto"/>
    </w:pPr>
    <w:rPr>
      <w:rFonts w:ascii="Times New Roman" w:eastAsia="仿宋_GB2312" w:hAnsi="Times New Roman" w:cs="Arial"/>
      <w:sz w:val="36"/>
    </w:rPr>
  </w:style>
  <w:style w:type="paragraph" w:customStyle="1" w:styleId="29">
    <w:name w:val="样式2"/>
    <w:basedOn w:val="a"/>
    <w:qFormat/>
    <w:rsid w:val="00A112E1"/>
    <w:pPr>
      <w:ind w:firstLineChars="200" w:firstLine="200"/>
    </w:pPr>
    <w:rPr>
      <w:rFonts w:eastAsia="仿宋_GB2312"/>
      <w:sz w:val="28"/>
      <w:szCs w:val="24"/>
    </w:rPr>
  </w:style>
  <w:style w:type="paragraph" w:customStyle="1" w:styleId="35">
    <w:name w:val="样式3"/>
    <w:basedOn w:val="29"/>
    <w:next w:val="29"/>
    <w:qFormat/>
    <w:rsid w:val="00A112E1"/>
    <w:pPr>
      <w:ind w:firstLineChars="0" w:firstLine="0"/>
      <w:jc w:val="left"/>
    </w:pPr>
    <w:rPr>
      <w:b/>
    </w:rPr>
  </w:style>
  <w:style w:type="paragraph" w:customStyle="1" w:styleId="CharChar0">
    <w:name w:val="字元 字元 Char Char"/>
    <w:basedOn w:val="a6"/>
    <w:qFormat/>
    <w:rsid w:val="00A112E1"/>
    <w:pPr>
      <w:shd w:val="clear" w:color="auto" w:fill="000080"/>
      <w:adjustRightInd w:val="0"/>
      <w:spacing w:line="436" w:lineRule="exact"/>
      <w:ind w:left="357"/>
      <w:jc w:val="left"/>
      <w:outlineLvl w:val="3"/>
    </w:pPr>
    <w:rPr>
      <w:rFonts w:ascii="Tahoma" w:hAnsi="Tahoma"/>
      <w:b/>
      <w:sz w:val="24"/>
      <w:szCs w:val="24"/>
    </w:rPr>
  </w:style>
  <w:style w:type="paragraph" w:customStyle="1" w:styleId="Char1CharCharCharCharCharChar">
    <w:name w:val="Char1 Char Char Char Char Char Char"/>
    <w:basedOn w:val="a"/>
    <w:qFormat/>
    <w:rsid w:val="00A112E1"/>
    <w:rPr>
      <w:rFonts w:ascii="Tahoma" w:hAnsi="Tahoma"/>
      <w:sz w:val="24"/>
    </w:rPr>
  </w:style>
  <w:style w:type="paragraph" w:customStyle="1" w:styleId="09930">
    <w:name w:val="样式 宋体 小四 首行缩进:  0.99 厘米 行距: 固定值 30 磅"/>
    <w:basedOn w:val="a"/>
    <w:qFormat/>
    <w:rsid w:val="00A112E1"/>
    <w:pPr>
      <w:spacing w:line="600" w:lineRule="exact"/>
      <w:ind w:firstLine="560"/>
    </w:pPr>
    <w:rPr>
      <w:rFonts w:ascii="宋体" w:hAnsi="宋体" w:cs="宋体"/>
      <w:sz w:val="28"/>
    </w:rPr>
  </w:style>
  <w:style w:type="paragraph" w:customStyle="1" w:styleId="150">
    <w:name w:val="样式 黑体 小二 居中 行距: 1.5 倍行距"/>
    <w:basedOn w:val="a"/>
    <w:qFormat/>
    <w:rsid w:val="00A112E1"/>
    <w:pPr>
      <w:spacing w:beforeLines="50" w:afterLines="50" w:line="360" w:lineRule="auto"/>
      <w:jc w:val="center"/>
    </w:pPr>
    <w:rPr>
      <w:rFonts w:ascii="黑体" w:eastAsia="黑体" w:cs="宋体"/>
      <w:sz w:val="36"/>
    </w:rPr>
  </w:style>
  <w:style w:type="paragraph" w:customStyle="1" w:styleId="CharCharChar1Char">
    <w:name w:val="Char Char Char1 Char"/>
    <w:basedOn w:val="a"/>
    <w:qFormat/>
    <w:rsid w:val="00A112E1"/>
    <w:rPr>
      <w:szCs w:val="24"/>
    </w:rPr>
  </w:style>
  <w:style w:type="character" w:customStyle="1" w:styleId="lishu">
    <w:name w:val="lishu"/>
    <w:basedOn w:val="a1"/>
    <w:qFormat/>
    <w:rsid w:val="00A112E1"/>
  </w:style>
  <w:style w:type="paragraph" w:customStyle="1" w:styleId="reader-word-layer">
    <w:name w:val="reader-word-layer"/>
    <w:basedOn w:val="a"/>
    <w:qFormat/>
    <w:rsid w:val="00A112E1"/>
    <w:pPr>
      <w:widowControl/>
      <w:spacing w:before="100" w:beforeAutospacing="1" w:after="100" w:afterAutospacing="1"/>
      <w:jc w:val="left"/>
    </w:pPr>
    <w:rPr>
      <w:rFonts w:ascii="宋体" w:hAnsi="宋体" w:cs="宋体"/>
      <w:kern w:val="0"/>
      <w:sz w:val="24"/>
      <w:szCs w:val="24"/>
    </w:rPr>
  </w:style>
  <w:style w:type="paragraph" w:customStyle="1" w:styleId="1c">
    <w:name w:val="明显引用1"/>
    <w:basedOn w:val="a"/>
    <w:next w:val="a"/>
    <w:link w:val="Charf2"/>
    <w:uiPriority w:val="30"/>
    <w:qFormat/>
    <w:rsid w:val="00A112E1"/>
    <w:pPr>
      <w:pBdr>
        <w:bottom w:val="single" w:sz="4" w:space="4" w:color="4F81BD"/>
      </w:pBdr>
      <w:spacing w:before="200" w:after="280"/>
      <w:ind w:left="936" w:right="936"/>
    </w:pPr>
    <w:rPr>
      <w:b/>
      <w:bCs/>
      <w:i/>
      <w:iCs/>
      <w:color w:val="4F81BD"/>
      <w:szCs w:val="24"/>
    </w:rPr>
  </w:style>
  <w:style w:type="character" w:customStyle="1" w:styleId="Charf2">
    <w:name w:val="明显引用 Char"/>
    <w:basedOn w:val="a1"/>
    <w:link w:val="1c"/>
    <w:uiPriority w:val="30"/>
    <w:qFormat/>
    <w:rsid w:val="00A112E1"/>
    <w:rPr>
      <w:rFonts w:ascii="Times New Roman" w:eastAsia="宋体" w:hAnsi="Times New Roman" w:cs="Times New Roman"/>
      <w:b/>
      <w:bCs/>
      <w:i/>
      <w:iCs/>
      <w:color w:val="4F81BD"/>
      <w:kern w:val="2"/>
      <w:sz w:val="21"/>
      <w:szCs w:val="24"/>
    </w:rPr>
  </w:style>
  <w:style w:type="character" w:customStyle="1" w:styleId="Char10">
    <w:name w:val="脚注文本 Char1"/>
    <w:basedOn w:val="a1"/>
    <w:link w:val="af1"/>
    <w:qFormat/>
    <w:rsid w:val="00A112E1"/>
    <w:rPr>
      <w:rFonts w:ascii="Times New Roman" w:eastAsia="宋体" w:hAnsi="Times New Roman" w:cs="Times New Roman"/>
      <w:kern w:val="2"/>
      <w:sz w:val="18"/>
      <w:szCs w:val="18"/>
    </w:rPr>
  </w:style>
  <w:style w:type="character" w:customStyle="1" w:styleId="CharChar17">
    <w:name w:val="Char Char17"/>
    <w:basedOn w:val="a1"/>
    <w:qFormat/>
    <w:rsid w:val="00A112E1"/>
    <w:rPr>
      <w:rFonts w:ascii="Arial" w:eastAsia="黑体" w:hAnsi="Arial"/>
      <w:b/>
      <w:bCs/>
      <w:kern w:val="2"/>
      <w:sz w:val="32"/>
      <w:szCs w:val="32"/>
      <w:lang w:val="en-US" w:eastAsia="zh-CN" w:bidi="ar-SA"/>
    </w:rPr>
  </w:style>
  <w:style w:type="character" w:customStyle="1" w:styleId="CharChar10">
    <w:name w:val="Char Char10"/>
    <w:basedOn w:val="a1"/>
    <w:qFormat/>
    <w:rsid w:val="00A112E1"/>
    <w:rPr>
      <w:rFonts w:eastAsia="宋体"/>
      <w:kern w:val="2"/>
      <w:sz w:val="18"/>
      <w:szCs w:val="18"/>
      <w:lang w:val="en-US" w:eastAsia="zh-CN" w:bidi="ar-SA"/>
    </w:rPr>
  </w:style>
  <w:style w:type="paragraph" w:customStyle="1" w:styleId="ParaChar">
    <w:name w:val="默认段落字体 Para Char"/>
    <w:basedOn w:val="a"/>
    <w:qFormat/>
    <w:rsid w:val="00A112E1"/>
    <w:pPr>
      <w:spacing w:line="360" w:lineRule="auto"/>
      <w:ind w:firstLineChars="200" w:firstLine="200"/>
    </w:pPr>
    <w:rPr>
      <w:rFonts w:ascii="宋体" w:hAnsi="宋体" w:cs="宋体"/>
      <w:sz w:val="24"/>
      <w:szCs w:val="24"/>
    </w:rPr>
  </w:style>
  <w:style w:type="paragraph" w:customStyle="1" w:styleId="240">
    <w:name w:val="标题2(第4篇)"/>
    <w:basedOn w:val="a"/>
    <w:qFormat/>
    <w:rsid w:val="00A112E1"/>
    <w:pPr>
      <w:jc w:val="center"/>
    </w:pPr>
    <w:rPr>
      <w:rFonts w:eastAsia="仿宋_GB2312"/>
      <w:b/>
      <w:sz w:val="32"/>
      <w:szCs w:val="24"/>
    </w:rPr>
  </w:style>
  <w:style w:type="character" w:customStyle="1" w:styleId="CharCharChar">
    <w:name w:val="Char Char Char"/>
    <w:basedOn w:val="a1"/>
    <w:qFormat/>
    <w:locked/>
    <w:rsid w:val="00A112E1"/>
    <w:rPr>
      <w:rFonts w:ascii="宋体" w:eastAsia="宋体" w:hAnsi="Courier New" w:cs="宋体"/>
      <w:kern w:val="2"/>
      <w:sz w:val="21"/>
      <w:szCs w:val="21"/>
      <w:lang w:val="en-US" w:eastAsia="zh-CN" w:bidi="ar-SA"/>
    </w:rPr>
  </w:style>
  <w:style w:type="paragraph" w:customStyle="1" w:styleId="affc">
    <w:name w:val="表格文字"/>
    <w:basedOn w:val="a"/>
    <w:qFormat/>
    <w:rsid w:val="00A112E1"/>
    <w:pPr>
      <w:adjustRightInd w:val="0"/>
      <w:snapToGrid w:val="0"/>
      <w:spacing w:line="360" w:lineRule="exact"/>
      <w:jc w:val="left"/>
    </w:pPr>
    <w:rPr>
      <w:sz w:val="24"/>
      <w:szCs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
    <w:qFormat/>
    <w:rsid w:val="00A112E1"/>
    <w:rPr>
      <w:szCs w:val="24"/>
    </w:rPr>
  </w:style>
  <w:style w:type="paragraph" w:customStyle="1" w:styleId="51">
    <w:name w:val="格式5"/>
    <w:basedOn w:val="a"/>
    <w:qFormat/>
    <w:rsid w:val="00A112E1"/>
    <w:pPr>
      <w:spacing w:line="420" w:lineRule="exact"/>
      <w:ind w:leftChars="50" w:left="105" w:firstLineChars="200" w:firstLine="480"/>
    </w:pPr>
    <w:rPr>
      <w:rFonts w:ascii="宋体" w:hAnsi="宋体"/>
      <w:color w:val="000000"/>
      <w:sz w:val="24"/>
    </w:rPr>
  </w:style>
  <w:style w:type="paragraph" w:customStyle="1" w:styleId="378020">
    <w:name w:val="样式 标题 3 + (中文) 黑体 小四 非加粗 段前: 7.8 磅 段后: 0 磅 行距: 固定值 20 磅"/>
    <w:basedOn w:val="3"/>
    <w:qFormat/>
    <w:rsid w:val="00A112E1"/>
    <w:pPr>
      <w:spacing w:before="0" w:after="0" w:line="400" w:lineRule="exact"/>
    </w:pPr>
    <w:rPr>
      <w:rFonts w:eastAsia="黑体" w:cs="宋体"/>
      <w:b w:val="0"/>
      <w:bCs w:val="0"/>
      <w:sz w:val="24"/>
      <w:szCs w:val="20"/>
    </w:rPr>
  </w:style>
  <w:style w:type="paragraph" w:customStyle="1" w:styleId="paragraphindent">
    <w:name w:val="paragraphindent"/>
    <w:basedOn w:val="a"/>
    <w:qFormat/>
    <w:rsid w:val="00A112E1"/>
    <w:pPr>
      <w:widowControl/>
      <w:spacing w:before="100" w:beforeAutospacing="1" w:after="100" w:afterAutospacing="1"/>
      <w:jc w:val="left"/>
    </w:pPr>
    <w:rPr>
      <w:rFonts w:ascii="宋体" w:hAnsi="宋体" w:cs="宋体"/>
      <w:kern w:val="0"/>
      <w:sz w:val="24"/>
      <w:szCs w:val="24"/>
    </w:rPr>
  </w:style>
  <w:style w:type="character" w:customStyle="1" w:styleId="font01">
    <w:name w:val="font01"/>
    <w:basedOn w:val="a1"/>
    <w:qFormat/>
    <w:rsid w:val="00A112E1"/>
    <w:rPr>
      <w:rFonts w:ascii="宋体" w:eastAsia="宋体" w:hAnsi="宋体" w:cs="宋体" w:hint="eastAsia"/>
      <w:color w:val="000000"/>
      <w:sz w:val="24"/>
      <w:szCs w:val="24"/>
      <w:u w:val="none"/>
    </w:rPr>
  </w:style>
  <w:style w:type="paragraph" w:customStyle="1" w:styleId="2a">
    <w:name w:val="列出段落2"/>
    <w:basedOn w:val="a"/>
    <w:uiPriority w:val="34"/>
    <w:qFormat/>
    <w:rsid w:val="00A112E1"/>
    <w:pPr>
      <w:ind w:firstLineChars="200" w:firstLine="420"/>
    </w:pPr>
    <w:rPr>
      <w:szCs w:val="24"/>
    </w:rPr>
  </w:style>
  <w:style w:type="paragraph" w:customStyle="1" w:styleId="Char1CharCharChar">
    <w:name w:val="Char1 Char Char Char"/>
    <w:basedOn w:val="a"/>
    <w:qFormat/>
    <w:rsid w:val="00A112E1"/>
    <w:rPr>
      <w:rFonts w:ascii="Tahoma" w:hAnsi="Tahoma"/>
      <w:sz w:val="24"/>
    </w:rPr>
  </w:style>
  <w:style w:type="paragraph" w:customStyle="1" w:styleId="qowt-stl-">
    <w:name w:val="qowt-stl-正文"/>
    <w:basedOn w:val="a"/>
    <w:qFormat/>
    <w:rsid w:val="00A112E1"/>
    <w:pPr>
      <w:widowControl/>
      <w:spacing w:before="100" w:beforeAutospacing="1" w:after="100" w:afterAutospacing="1"/>
      <w:jc w:val="left"/>
    </w:pPr>
    <w:rPr>
      <w:rFonts w:ascii="宋体" w:hAnsi="宋体" w:cs="宋体"/>
      <w:kern w:val="0"/>
      <w:sz w:val="24"/>
      <w:szCs w:val="24"/>
    </w:rPr>
  </w:style>
  <w:style w:type="character" w:customStyle="1" w:styleId="qowt-font5">
    <w:name w:val="qowt-font5"/>
    <w:basedOn w:val="a1"/>
    <w:qFormat/>
    <w:rsid w:val="00A112E1"/>
  </w:style>
  <w:style w:type="paragraph" w:customStyle="1" w:styleId="TableParagraph">
    <w:name w:val="Table Paragraph"/>
    <w:basedOn w:val="a"/>
    <w:uiPriority w:val="1"/>
    <w:qFormat/>
    <w:rsid w:val="00A112E1"/>
    <w:pPr>
      <w:jc w:val="left"/>
    </w:pPr>
    <w:rPr>
      <w:rFonts w:ascii="Calibri" w:hAnsi="Calibri"/>
      <w:kern w:val="0"/>
      <w:sz w:val="22"/>
      <w:szCs w:val="22"/>
      <w:lang w:eastAsia="en-US"/>
    </w:rPr>
  </w:style>
  <w:style w:type="table" w:customStyle="1" w:styleId="TableNormal">
    <w:name w:val="Table Normal"/>
    <w:uiPriority w:val="2"/>
    <w:semiHidden/>
    <w:unhideWhenUsed/>
    <w:qFormat/>
    <w:rsid w:val="00A112E1"/>
    <w:pPr>
      <w:widowControl w:val="0"/>
      <w:autoSpaceDE w:val="0"/>
      <w:autoSpaceDN w:val="0"/>
    </w:pPr>
    <w:rPr>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793B8-722C-4472-9929-801094D5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42</Pages>
  <Words>3021</Words>
  <Characters>17223</Characters>
  <Application>Microsoft Office Word</Application>
  <DocSecurity>0</DocSecurity>
  <Lines>143</Lines>
  <Paragraphs>40</Paragraphs>
  <ScaleCrop>false</ScaleCrop>
  <Company>Home</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晁玉增</dc:creator>
  <cp:lastModifiedBy>Administrator</cp:lastModifiedBy>
  <cp:revision>1260</cp:revision>
  <cp:lastPrinted>2020-09-25T01:26:00Z</cp:lastPrinted>
  <dcterms:created xsi:type="dcterms:W3CDTF">2018-07-27T06:46:00Z</dcterms:created>
  <dcterms:modified xsi:type="dcterms:W3CDTF">2020-12-01T06:01:00Z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